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7E059">
      <w:pPr>
        <w:pStyle w:val="2"/>
        <w:wordWrap w:val="0"/>
        <w:spacing w:line="580" w:lineRule="exact"/>
        <w:jc w:val="both"/>
        <w:rPr>
          <w:rFonts w:hint="eastAsia" w:ascii="宋体" w:hAnsi="宋体" w:eastAsia="宋体" w:cs="宋体"/>
          <w:sz w:val="40"/>
          <w:szCs w:val="48"/>
          <w:lang w:val="en-US" w:eastAsia="zh-CN"/>
        </w:rPr>
      </w:pPr>
      <w:r>
        <w:rPr>
          <w:rFonts w:hint="eastAsia" w:ascii="宋体" w:hAnsi="宋体" w:eastAsia="方正公文黑体" w:cs="方正公文黑体"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1</w:t>
      </w:r>
    </w:p>
    <w:p w14:paraId="5FFD53D2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left="0" w:leftChars="0"/>
        <w:jc w:val="center"/>
        <w:textAlignment w:val="auto"/>
        <w:rPr>
          <w:rFonts w:hint="eastAsia" w:ascii="宋体" w:hAnsi="宋体" w:eastAsia="方正小标宋简体" w:cs="方正小标宋简体"/>
          <w:color w:val="000000"/>
          <w:spacing w:val="0"/>
          <w:sz w:val="40"/>
          <w:szCs w:val="48"/>
          <w:lang w:val="en-US" w:eastAsia="zh-CN"/>
        </w:rPr>
      </w:pPr>
      <w:r>
        <w:rPr>
          <w:rFonts w:hint="eastAsia" w:ascii="宋体" w:hAnsi="宋体" w:eastAsia="方正小标宋简体" w:cs="方正小标宋简体"/>
          <w:b w:val="0"/>
          <w:bCs w:val="0"/>
          <w:sz w:val="40"/>
          <w:szCs w:val="48"/>
          <w:lang w:val="en-US" w:eastAsia="zh-CN"/>
        </w:rPr>
        <w:t>河北</w:t>
      </w:r>
      <w:r>
        <w:rPr>
          <w:rFonts w:hint="eastAsia" w:ascii="宋体" w:hAnsi="宋体" w:eastAsia="方正小标宋简体" w:cs="方正小标宋简体"/>
          <w:b w:val="0"/>
          <w:bCs w:val="0"/>
          <w:color w:val="000000"/>
          <w:sz w:val="40"/>
          <w:szCs w:val="48"/>
        </w:rPr>
        <w:t>省</w:t>
      </w:r>
      <w:r>
        <w:rPr>
          <w:rFonts w:hint="eastAsia" w:ascii="宋体" w:hAnsi="宋体" w:eastAsia="宋体" w:cs="宋体"/>
          <w:b w:val="0"/>
          <w:bCs w:val="0"/>
          <w:color w:val="000000"/>
          <w:sz w:val="40"/>
          <w:szCs w:val="48"/>
          <w:lang w:val="en-US" w:eastAsia="zh-CN"/>
        </w:rPr>
        <w:t>2026</w:t>
      </w:r>
      <w:r>
        <w:rPr>
          <w:rFonts w:hint="eastAsia" w:ascii="宋体" w:hAnsi="宋体" w:eastAsia="方正小标宋简体" w:cs="方正小标宋简体"/>
          <w:b w:val="0"/>
          <w:bCs w:val="0"/>
          <w:color w:val="000000"/>
          <w:sz w:val="40"/>
          <w:szCs w:val="48"/>
          <w:lang w:val="en-US" w:eastAsia="zh-CN"/>
        </w:rPr>
        <w:t>年</w:t>
      </w:r>
      <w:r>
        <w:rPr>
          <w:rFonts w:hint="eastAsia" w:ascii="宋体" w:hAnsi="宋体" w:eastAsia="方正小标宋简体" w:cs="方正小标宋简体"/>
          <w:color w:val="000000"/>
          <w:sz w:val="40"/>
          <w:szCs w:val="48"/>
        </w:rPr>
        <w:t>消费品以旧换新</w:t>
      </w:r>
    </w:p>
    <w:p w14:paraId="38DB7514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beforeLines="0" w:afterLines="0" w:line="580" w:lineRule="exact"/>
        <w:ind w:left="0" w:leftChars="0"/>
        <w:jc w:val="center"/>
        <w:textAlignment w:val="auto"/>
        <w:rPr>
          <w:rFonts w:hint="default" w:ascii="宋体" w:hAnsi="宋体" w:eastAsia="方正小标宋简体" w:cs="方正小标宋简体"/>
          <w:b/>
          <w:bCs/>
          <w:color w:val="000000"/>
          <w:spacing w:val="0"/>
          <w:sz w:val="40"/>
          <w:szCs w:val="48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000000"/>
          <w:sz w:val="40"/>
          <w:szCs w:val="48"/>
        </w:rPr>
        <w:t>承办单位</w:t>
      </w:r>
      <w:r>
        <w:rPr>
          <w:rFonts w:hint="eastAsia" w:ascii="宋体" w:hAnsi="宋体" w:eastAsia="方正小标宋简体" w:cs="方正小标宋简体"/>
          <w:color w:val="000000"/>
          <w:spacing w:val="0"/>
          <w:sz w:val="40"/>
          <w:szCs w:val="48"/>
          <w:lang w:val="en-US" w:eastAsia="zh-CN"/>
        </w:rPr>
        <w:t>申请表</w:t>
      </w:r>
    </w:p>
    <w:tbl>
      <w:tblPr>
        <w:tblStyle w:val="4"/>
        <w:tblpPr w:leftFromText="180" w:rightFromText="180" w:vertAnchor="text" w:horzAnchor="page" w:tblpXSpec="center" w:tblpY="44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2797"/>
        <w:gridCol w:w="1426"/>
        <w:gridCol w:w="2836"/>
      </w:tblGrid>
      <w:tr w14:paraId="4E5CA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509" w:type="dxa"/>
            <w:noWrap w:val="0"/>
            <w:vAlign w:val="center"/>
          </w:tcPr>
          <w:p w14:paraId="5D881DA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企业名称</w:t>
            </w:r>
          </w:p>
        </w:tc>
        <w:tc>
          <w:tcPr>
            <w:tcW w:w="3019" w:type="dxa"/>
            <w:noWrap w:val="0"/>
            <w:vAlign w:val="center"/>
          </w:tcPr>
          <w:p w14:paraId="6729C99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3DAED42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经营地址</w:t>
            </w:r>
          </w:p>
        </w:tc>
        <w:tc>
          <w:tcPr>
            <w:tcW w:w="3020" w:type="dxa"/>
            <w:noWrap w:val="0"/>
            <w:vAlign w:val="center"/>
          </w:tcPr>
          <w:p w14:paraId="2F15030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14:paraId="20BBB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509" w:type="dxa"/>
            <w:noWrap w:val="0"/>
            <w:vAlign w:val="center"/>
          </w:tcPr>
          <w:p w14:paraId="2A3204E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统一社会信用代码</w:t>
            </w:r>
          </w:p>
        </w:tc>
        <w:tc>
          <w:tcPr>
            <w:tcW w:w="3019" w:type="dxa"/>
            <w:noWrap w:val="0"/>
            <w:vAlign w:val="center"/>
          </w:tcPr>
          <w:p w14:paraId="5EE29C0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2F2FEEA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法定代表人</w:t>
            </w:r>
          </w:p>
        </w:tc>
        <w:tc>
          <w:tcPr>
            <w:tcW w:w="3020" w:type="dxa"/>
            <w:noWrap w:val="0"/>
            <w:vAlign w:val="center"/>
          </w:tcPr>
          <w:p w14:paraId="75644A5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14:paraId="3B36F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509" w:type="dxa"/>
            <w:noWrap w:val="0"/>
            <w:vAlign w:val="center"/>
          </w:tcPr>
          <w:p w14:paraId="2523563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银行账户</w:t>
            </w:r>
          </w:p>
        </w:tc>
        <w:tc>
          <w:tcPr>
            <w:tcW w:w="3019" w:type="dxa"/>
            <w:noWrap w:val="0"/>
            <w:vAlign w:val="center"/>
          </w:tcPr>
          <w:p w14:paraId="22ACCCD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5A8AB01C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银行账号</w:t>
            </w:r>
          </w:p>
        </w:tc>
        <w:tc>
          <w:tcPr>
            <w:tcW w:w="3020" w:type="dxa"/>
            <w:noWrap w:val="0"/>
            <w:vAlign w:val="center"/>
          </w:tcPr>
          <w:p w14:paraId="2C8811D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14:paraId="34B67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509" w:type="dxa"/>
            <w:noWrap w:val="0"/>
            <w:vAlign w:val="center"/>
          </w:tcPr>
          <w:p w14:paraId="17B1ED3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开户行</w:t>
            </w:r>
          </w:p>
        </w:tc>
        <w:tc>
          <w:tcPr>
            <w:tcW w:w="3019" w:type="dxa"/>
            <w:noWrap w:val="0"/>
            <w:vAlign w:val="center"/>
          </w:tcPr>
          <w:p w14:paraId="6374524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09BDB48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银行行号</w:t>
            </w:r>
          </w:p>
        </w:tc>
        <w:tc>
          <w:tcPr>
            <w:tcW w:w="3020" w:type="dxa"/>
            <w:noWrap w:val="0"/>
            <w:vAlign w:val="center"/>
          </w:tcPr>
          <w:p w14:paraId="464B028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14:paraId="60DCD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1509" w:type="dxa"/>
            <w:noWrap w:val="0"/>
            <w:vAlign w:val="center"/>
          </w:tcPr>
          <w:p w14:paraId="3FC2179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授权产品</w:t>
            </w:r>
          </w:p>
          <w:p w14:paraId="6011083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品牌</w:t>
            </w:r>
          </w:p>
        </w:tc>
        <w:tc>
          <w:tcPr>
            <w:tcW w:w="7548" w:type="dxa"/>
            <w:gridSpan w:val="3"/>
            <w:noWrap w:val="0"/>
            <w:vAlign w:val="center"/>
          </w:tcPr>
          <w:p w14:paraId="5120F77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14:paraId="4CE7E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1509" w:type="dxa"/>
            <w:noWrap w:val="0"/>
            <w:vAlign w:val="center"/>
          </w:tcPr>
          <w:p w14:paraId="37E32E0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hd w:val="clear" w:color="auto" w:fill="FFFFFF"/>
              </w:rPr>
              <w:t>2025</w:t>
            </w:r>
            <w:r>
              <w:rPr>
                <w:rFonts w:hint="eastAsia" w:ascii="宋体" w:hAnsi="宋体" w:eastAsia="方正公文仿宋" w:cs="方正公文仿宋"/>
                <w:color w:val="000000"/>
                <w:sz w:val="24"/>
                <w:shd w:val="clear" w:color="auto" w:fill="FFFFFF"/>
              </w:rPr>
              <w:t>年全年增值税申报的销售收入合计</w:t>
            </w:r>
            <w:r>
              <w:rPr>
                <w:rFonts w:hint="eastAsia" w:ascii="宋体" w:hAnsi="宋体" w:eastAsia="方正公文仿宋" w:cs="方正公文仿宋"/>
                <w:color w:val="000000"/>
                <w:sz w:val="24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eastAsia="方正公文仿宋" w:cs="方正公文仿宋"/>
                <w:color w:val="000000"/>
                <w:sz w:val="24"/>
                <w:shd w:val="clear" w:color="auto" w:fill="FFFFFF"/>
                <w:lang w:val="en-US" w:eastAsia="zh-CN"/>
              </w:rPr>
              <w:t>元</w:t>
            </w:r>
            <w:r>
              <w:rPr>
                <w:rFonts w:hint="eastAsia" w:ascii="宋体" w:hAnsi="宋体" w:eastAsia="方正公文仿宋" w:cs="方正公文仿宋"/>
                <w:color w:val="000000"/>
                <w:sz w:val="24"/>
                <w:shd w:val="clear" w:color="auto" w:fill="FFFFFF"/>
                <w:lang w:eastAsia="zh-CN"/>
              </w:rPr>
              <w:t>）</w:t>
            </w:r>
          </w:p>
        </w:tc>
        <w:tc>
          <w:tcPr>
            <w:tcW w:w="3019" w:type="dxa"/>
            <w:noWrap w:val="0"/>
            <w:vAlign w:val="center"/>
          </w:tcPr>
          <w:p w14:paraId="71F6F11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0F609CB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回收能力</w:t>
            </w:r>
          </w:p>
        </w:tc>
        <w:tc>
          <w:tcPr>
            <w:tcW w:w="3020" w:type="dxa"/>
            <w:noWrap w:val="0"/>
            <w:vAlign w:val="center"/>
          </w:tcPr>
          <w:p w14:paraId="3D5A47A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注：填写自有或合作</w:t>
            </w:r>
          </w:p>
        </w:tc>
      </w:tr>
      <w:tr w14:paraId="3B278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509" w:type="dxa"/>
            <w:noWrap w:val="0"/>
            <w:vAlign w:val="center"/>
          </w:tcPr>
          <w:p w14:paraId="6F67A49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企业联系人</w:t>
            </w:r>
          </w:p>
        </w:tc>
        <w:tc>
          <w:tcPr>
            <w:tcW w:w="3019" w:type="dxa"/>
            <w:noWrap w:val="0"/>
            <w:vAlign w:val="center"/>
          </w:tcPr>
          <w:p w14:paraId="11FBF10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7359D07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联系电话</w:t>
            </w:r>
          </w:p>
        </w:tc>
        <w:tc>
          <w:tcPr>
            <w:tcW w:w="3020" w:type="dxa"/>
            <w:noWrap w:val="0"/>
            <w:vAlign w:val="center"/>
          </w:tcPr>
          <w:p w14:paraId="61667C9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14:paraId="78E4D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8" w:hRule="atLeast"/>
          <w:jc w:val="center"/>
        </w:trPr>
        <w:tc>
          <w:tcPr>
            <w:tcW w:w="9057" w:type="dxa"/>
            <w:gridSpan w:val="4"/>
            <w:noWrap w:val="0"/>
            <w:vAlign w:val="top"/>
          </w:tcPr>
          <w:p w14:paraId="58C9502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  <w:p w14:paraId="438A0F1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  <w:p w14:paraId="5DBDEC6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法定代表人签字：</w:t>
            </w:r>
          </w:p>
          <w:p w14:paraId="0012BA0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  <w:p w14:paraId="76D8DB6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盖章</w:t>
            </w:r>
          </w:p>
          <w:p w14:paraId="46D60D8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  <w:p w14:paraId="3E61A30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                     年   月   日</w:t>
            </w:r>
          </w:p>
          <w:p w14:paraId="5DADEFD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公文仿宋" w:cs="方正公文仿宋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</w:tbl>
    <w:p w14:paraId="074DFAD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仿宋_GB2312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</w:p>
    <w:p w14:paraId="4E5E493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仿宋_GB2312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仿宋_GB2312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需提交佐证材料包括：营业执照复印件</w:t>
      </w:r>
      <w:r>
        <w:rPr>
          <w:rFonts w:hint="eastAsia" w:ascii="宋体" w:hAnsi="宋体" w:eastAsia="宋体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、</w:t>
      </w:r>
      <w:r>
        <w:rPr>
          <w:rFonts w:hint="eastAsia" w:ascii="宋体" w:hAnsi="宋体" w:eastAsia="仿宋_GB2312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法人身份证复印件</w:t>
      </w:r>
      <w:r>
        <w:rPr>
          <w:rFonts w:hint="eastAsia" w:ascii="宋体" w:hAnsi="宋体" w:eastAsia="宋体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、</w:t>
      </w:r>
      <w:r>
        <w:rPr>
          <w:rFonts w:hint="eastAsia" w:ascii="宋体" w:hAnsi="宋体" w:eastAsia="仿宋_GB2312" w:cs="Times New Roman"/>
          <w:b w:val="0"/>
          <w:color w:val="000000"/>
          <w:sz w:val="24"/>
          <w:shd w:val="clear" w:color="auto" w:fill="FFFFFF"/>
        </w:rPr>
        <w:t>银行对公账户开户</w:t>
      </w:r>
      <w:bookmarkStart w:id="0" w:name="_GoBack"/>
      <w:bookmarkEnd w:id="0"/>
      <w:r>
        <w:rPr>
          <w:rFonts w:hint="eastAsia" w:ascii="宋体" w:hAnsi="宋体" w:eastAsia="仿宋_GB2312" w:cs="Times New Roman"/>
          <w:b w:val="0"/>
          <w:color w:val="000000"/>
          <w:sz w:val="24"/>
          <w:shd w:val="clear" w:color="auto" w:fill="FFFFFF"/>
        </w:rPr>
        <w:t>许可证复印件</w:t>
      </w:r>
      <w:r>
        <w:rPr>
          <w:rFonts w:hint="eastAsia" w:ascii="宋体" w:hAnsi="宋体" w:eastAsia="宋体" w:cs="Times New Roman"/>
          <w:b w:val="0"/>
          <w:color w:val="000000"/>
          <w:sz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仿宋_GB2312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产品授权证明（有效期应当覆盖本次活动起止时间）</w:t>
      </w:r>
      <w:r>
        <w:rPr>
          <w:rFonts w:hint="eastAsia" w:ascii="宋体" w:hAnsi="宋体" w:eastAsia="宋体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、</w:t>
      </w:r>
      <w:r>
        <w:rPr>
          <w:rFonts w:hint="eastAsia" w:ascii="宋体" w:hAnsi="宋体" w:eastAsia="仿宋_GB2312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回收能力证明。</w:t>
      </w:r>
    </w:p>
    <w:p w14:paraId="3E81E4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仿宋">
    <w:altName w:val="仿宋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B55BC"/>
    <w:rsid w:val="2CFB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qFormat/>
    <w:uiPriority w:val="99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2026-09-01T09:39:00Z</dcterms:created>
  <dc:creator>monky</dc:creator>
  <cp:lastModifiedBy>monky</cp:lastModifiedBy>
  <dcterms:modified xsi:type="dcterms:W3CDTF">2026-09-01T09:40:13Z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0C1FB20B0F814B9C86C53CBE84DF234B_11</vt:lpwstr>
  </property>
  <property fmtid="{D5CDD505-2E9C-101B-9397-08002B2CF9AE}" pid="4" name="KSOTemplateDocerSaveRecord">
    <vt:lpwstr>eyJoZGlkIjoiOWU5MTU0OTMxYTAzYWQzMTM2OWMwZDQ4MWM2Y2YyZjQiLCJ1c2VySWQiOiIyNjY3MTU5MTUifQ==</vt:lpwstr>
  </property>
</Properties>
</file>