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adjustRightInd w:val="0"/>
        <w:snapToGrid w:val="0"/>
        <w:spacing w:line="592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widowControl w:val="0"/>
        <w:overflowPunct w:val="0"/>
        <w:topLinePunct/>
        <w:adjustRightInd w:val="0"/>
        <w:snapToGrid w:val="0"/>
        <w:spacing w:line="592" w:lineRule="exact"/>
        <w:jc w:val="both"/>
        <w:rPr>
          <w:rFonts w:ascii="Times New Roman" w:hAnsi="Times New Roman" w:eastAsia="等线" w:cs="Times New Roman"/>
          <w:kern w:val="2"/>
          <w:sz w:val="21"/>
          <w:szCs w:val="22"/>
          <w:lang w:val="en-US" w:eastAsia="zh-CN" w:bidi="ar-SA"/>
        </w:rPr>
      </w:pPr>
    </w:p>
    <w:p>
      <w:pPr>
        <w:overflowPunct w:val="0"/>
        <w:topLinePunct/>
        <w:adjustRightInd w:val="0"/>
        <w:snapToGrid w:val="0"/>
        <w:spacing w:line="592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雄安新区第五次全国经济普查</w:t>
      </w:r>
    </w:p>
    <w:p>
      <w:pPr>
        <w:overflowPunct w:val="0"/>
        <w:topLinePunct/>
        <w:adjustRightInd w:val="0"/>
        <w:snapToGrid w:val="0"/>
        <w:spacing w:line="592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领导小组人员名单</w:t>
      </w:r>
      <w:bookmarkEnd w:id="0"/>
    </w:p>
    <w:p>
      <w:pPr>
        <w:overflowPunct w:val="0"/>
        <w:topLinePunct/>
        <w:adjustRightInd w:val="0"/>
        <w:snapToGrid w:val="0"/>
        <w:spacing w:line="592" w:lineRule="exact"/>
        <w:rPr>
          <w:rFonts w:eastAsia="方正小标宋简体"/>
          <w:sz w:val="44"/>
          <w:szCs w:val="44"/>
        </w:rPr>
      </w:pPr>
    </w:p>
    <w:p>
      <w:pPr>
        <w:overflowPunct w:val="0"/>
        <w:topLinePunct/>
        <w:adjustRightInd w:val="0"/>
        <w:snapToGrid w:val="0"/>
        <w:spacing w:line="592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  长：于国义   雄安新区党工委委员、管委会副主任</w:t>
      </w:r>
    </w:p>
    <w:p>
      <w:pPr>
        <w:overflowPunct w:val="0"/>
        <w:topLinePunct/>
        <w:adjustRightInd w:val="0"/>
        <w:snapToGrid w:val="0"/>
        <w:spacing w:line="592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副组长：王彦伟   雄安新区改革发展局局长</w:t>
      </w:r>
    </w:p>
    <w:p>
      <w:pPr>
        <w:overflowPunct w:val="0"/>
        <w:topLinePunct/>
        <w:adjustRightInd w:val="0"/>
        <w:snapToGrid w:val="0"/>
        <w:spacing w:line="592" w:lineRule="exact"/>
        <w:ind w:left="7997" w:leftChars="608" w:hanging="6720" w:hangingChars="21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韩德强   雄安新区党政办公室副主任</w:t>
      </w:r>
    </w:p>
    <w:p>
      <w:pPr>
        <w:overflowPunct w:val="0"/>
        <w:topLinePunct/>
        <w:adjustRightInd w:val="0"/>
        <w:snapToGrid w:val="0"/>
        <w:spacing w:line="592" w:lineRule="exact"/>
        <w:ind w:left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  员：孙嘉鹏   雄安新区党群工作部副部长</w:t>
      </w:r>
    </w:p>
    <w:p>
      <w:pPr>
        <w:overflowPunct w:val="0"/>
        <w:topLinePunct/>
        <w:adjustRightInd w:val="0"/>
        <w:snapToGrid w:val="0"/>
        <w:spacing w:line="592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杨天宇   雄安新区党群工作部副部长</w:t>
      </w:r>
    </w:p>
    <w:p>
      <w:pPr>
        <w:overflowPunct w:val="0"/>
        <w:topLinePunct/>
        <w:adjustRightInd w:val="0"/>
        <w:snapToGrid w:val="0"/>
        <w:spacing w:line="592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李宝彦   雄安新区宣传网信局副局长</w:t>
      </w:r>
    </w:p>
    <w:p>
      <w:pPr>
        <w:overflowPunct w:val="0"/>
        <w:topLinePunct/>
        <w:adjustRightInd w:val="0"/>
        <w:snapToGrid w:val="0"/>
        <w:spacing w:line="592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丁进军   雄安新区改革发展局副局长</w:t>
      </w:r>
    </w:p>
    <w:p>
      <w:pPr>
        <w:overflowPunct w:val="0"/>
        <w:topLinePunct/>
        <w:adjustRightInd w:val="0"/>
        <w:snapToGrid w:val="0"/>
        <w:spacing w:line="592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董保强   雄安新区建设和交通管理局副局长</w:t>
      </w:r>
    </w:p>
    <w:p>
      <w:pPr>
        <w:overflowPunct w:val="0"/>
        <w:topLinePunct/>
        <w:adjustRightInd w:val="0"/>
        <w:snapToGrid w:val="0"/>
        <w:spacing w:line="592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钱国华   雄安新区建设和交通管理局副局长</w:t>
      </w:r>
    </w:p>
    <w:p>
      <w:pPr>
        <w:overflowPunct w:val="0"/>
        <w:topLinePunct/>
        <w:adjustRightInd w:val="0"/>
        <w:snapToGrid w:val="0"/>
        <w:spacing w:line="592" w:lineRule="exact"/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王立强   雄安新区公共服务局副局长</w:t>
      </w:r>
    </w:p>
    <w:p>
      <w:pPr>
        <w:overflowPunct w:val="0"/>
        <w:topLinePunct/>
        <w:adjustRightInd w:val="0"/>
        <w:snapToGrid w:val="0"/>
        <w:spacing w:line="592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李  聪   雄安新区综合执法局副局长</w:t>
      </w:r>
    </w:p>
    <w:p>
      <w:pPr>
        <w:overflowPunct w:val="0"/>
        <w:topLinePunct/>
        <w:adjustRightInd w:val="0"/>
        <w:snapToGrid w:val="0"/>
        <w:spacing w:line="592" w:lineRule="exact"/>
        <w:ind w:right="16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吕振艳   雄安自贸试验区管委会</w:t>
      </w:r>
      <w:r>
        <w:rPr>
          <w:rFonts w:eastAsia="仿宋_GB2312"/>
          <w:kern w:val="0"/>
          <w:sz w:val="32"/>
          <w:szCs w:val="32"/>
        </w:rPr>
        <w:t>副主任</w:t>
      </w:r>
    </w:p>
    <w:p>
      <w:pPr>
        <w:overflowPunct w:val="0"/>
        <w:topLinePunct/>
        <w:adjustRightInd w:val="0"/>
        <w:snapToGrid w:val="0"/>
        <w:spacing w:line="592" w:lineRule="exact"/>
        <w:ind w:right="16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张立锦   雄安新区</w:t>
      </w:r>
      <w:r>
        <w:rPr>
          <w:rFonts w:eastAsia="仿宋_GB2312"/>
          <w:kern w:val="0"/>
          <w:sz w:val="32"/>
          <w:szCs w:val="32"/>
        </w:rPr>
        <w:t>容东管委会副主任</w:t>
      </w:r>
    </w:p>
    <w:p>
      <w:pPr>
        <w:overflowPunct w:val="0"/>
        <w:topLinePunct/>
        <w:adjustRightInd w:val="0"/>
        <w:snapToGrid w:val="0"/>
        <w:spacing w:line="592" w:lineRule="exact"/>
        <w:ind w:right="16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王国辉   雄安新区</w:t>
      </w:r>
      <w:r>
        <w:rPr>
          <w:rFonts w:eastAsia="仿宋_GB2312"/>
          <w:kern w:val="0"/>
          <w:sz w:val="32"/>
          <w:szCs w:val="32"/>
        </w:rPr>
        <w:t>容西管委会副主任</w:t>
      </w:r>
    </w:p>
    <w:p>
      <w:pPr>
        <w:overflowPunct w:val="0"/>
        <w:topLinePunct/>
        <w:adjustRightInd w:val="0"/>
        <w:snapToGrid w:val="0"/>
        <w:spacing w:line="592" w:lineRule="exact"/>
        <w:ind w:right="160"/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宋力勋   雄安新区</w:t>
      </w:r>
      <w:r>
        <w:rPr>
          <w:rFonts w:eastAsia="仿宋_GB2312"/>
          <w:kern w:val="0"/>
          <w:sz w:val="32"/>
          <w:szCs w:val="32"/>
        </w:rPr>
        <w:t>昝岗管委会党组副书记（兼）</w:t>
      </w:r>
    </w:p>
    <w:p>
      <w:pPr>
        <w:overflowPunct w:val="0"/>
        <w:topLinePunct/>
        <w:adjustRightInd w:val="0"/>
        <w:snapToGrid w:val="0"/>
        <w:spacing w:line="592" w:lineRule="exact"/>
        <w:ind w:right="16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李  波   雄安新区</w:t>
      </w:r>
      <w:r>
        <w:rPr>
          <w:rFonts w:eastAsia="仿宋_GB2312"/>
          <w:kern w:val="0"/>
          <w:sz w:val="32"/>
          <w:szCs w:val="32"/>
        </w:rPr>
        <w:t>启动区管委会副主任</w:t>
      </w:r>
    </w:p>
    <w:p>
      <w:pPr>
        <w:overflowPunct w:val="0"/>
        <w:topLinePunct/>
        <w:adjustRightInd w:val="0"/>
        <w:snapToGrid w:val="0"/>
        <w:spacing w:line="592" w:lineRule="exact"/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李若鑫   雄安新区税务局总经济师</w:t>
      </w:r>
    </w:p>
    <w:p>
      <w:pPr>
        <w:overflowPunct w:val="0"/>
        <w:topLinePunct/>
        <w:adjustRightInd w:val="0"/>
        <w:snapToGrid w:val="0"/>
        <w:spacing w:line="592" w:lineRule="exact"/>
        <w:ind w:left="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袁江夫   雄安新区海关副关长</w:t>
      </w:r>
    </w:p>
    <w:p>
      <w:pPr>
        <w:overflowPunct w:val="0"/>
        <w:topLinePunct/>
        <w:adjustRightInd w:val="0"/>
        <w:snapToGrid w:val="0"/>
        <w:spacing w:line="592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王志勇   中国人民银行雄安新区营业管理部副主任</w:t>
      </w:r>
    </w:p>
    <w:p>
      <w:pPr>
        <w:overflowPunct w:val="0"/>
        <w:topLinePunct/>
        <w:adjustRightInd w:val="0"/>
        <w:snapToGrid w:val="0"/>
        <w:spacing w:line="592" w:lineRule="exact"/>
        <w:ind w:right="160"/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赵建平   雄安新区</w:t>
      </w:r>
      <w:r>
        <w:rPr>
          <w:rFonts w:eastAsia="仿宋_GB2312"/>
          <w:kern w:val="0"/>
          <w:sz w:val="32"/>
          <w:szCs w:val="32"/>
        </w:rPr>
        <w:t>住房管理中心副主任</w:t>
      </w:r>
    </w:p>
    <w:p>
      <w:pPr>
        <w:overflowPunct w:val="0"/>
        <w:topLinePunct/>
        <w:adjustRightInd w:val="0"/>
        <w:snapToGrid w:val="0"/>
        <w:spacing w:line="592" w:lineRule="exact"/>
        <w:ind w:right="1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白  雪   雄县人民政府常务副县长</w:t>
      </w:r>
    </w:p>
    <w:p>
      <w:pPr>
        <w:overflowPunct w:val="0"/>
        <w:topLinePunct/>
        <w:adjustRightInd w:val="0"/>
        <w:snapToGrid w:val="0"/>
        <w:spacing w:line="592" w:lineRule="exact"/>
        <w:ind w:right="1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吕  伟   容城县人民政府常务副县长</w:t>
      </w:r>
    </w:p>
    <w:p>
      <w:pPr>
        <w:overflowPunct w:val="0"/>
        <w:topLinePunct/>
        <w:adjustRightInd w:val="0"/>
        <w:snapToGrid w:val="0"/>
        <w:spacing w:line="592" w:lineRule="exact"/>
        <w:ind w:right="1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李建伟   安新县人民政府副县长</w:t>
      </w:r>
    </w:p>
    <w:p>
      <w:pPr>
        <w:overflowPunct w:val="0"/>
        <w:topLinePunct/>
        <w:adjustRightInd w:val="0"/>
        <w:snapToGrid w:val="0"/>
        <w:spacing w:line="592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 xml:space="preserve">李  </w:t>
      </w:r>
      <w:r>
        <w:rPr>
          <w:sz w:val="32"/>
          <w:szCs w:val="32"/>
        </w:rPr>
        <w:t>璟</w:t>
      </w:r>
      <w:r>
        <w:rPr>
          <w:rFonts w:eastAsia="仿宋_GB2312"/>
          <w:sz w:val="32"/>
          <w:szCs w:val="32"/>
        </w:rPr>
        <w:t xml:space="preserve">   雄安集团办公室副主任</w:t>
      </w:r>
    </w:p>
    <w:p>
      <w:pPr>
        <w:overflowPunct w:val="0"/>
        <w:topLinePunct/>
        <w:adjustRightInd w:val="0"/>
        <w:snapToGrid w:val="0"/>
        <w:spacing w:line="592" w:lineRule="exact"/>
        <w:ind w:firstLine="640" w:firstLineChars="200"/>
      </w:pPr>
      <w:r>
        <w:rPr>
          <w:rFonts w:eastAsia="仿宋_GB2312"/>
          <w:kern w:val="0"/>
          <w:sz w:val="32"/>
          <w:szCs w:val="32"/>
        </w:rPr>
        <w:t>雄安新区第五次全国经济普查领导小组办公室设在新区改革发展局。</w:t>
      </w:r>
    </w:p>
    <w:sectPr>
      <w:footerReference r:id="rId3" w:type="default"/>
      <w:footerReference r:id="rId4" w:type="even"/>
      <w:pgSz w:w="11906" w:h="16838"/>
      <w:pgMar w:top="2098" w:right="1474" w:bottom="1701" w:left="1587" w:header="851" w:footer="1361" w:gutter="0"/>
      <w:pgNumType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ZDc2NTUxYTgzNDFkZmJjNzFmN2M2ZDYxZDEwMGIifQ=="/>
  </w:docVars>
  <w:rsids>
    <w:rsidRoot w:val="2582299A"/>
    <w:rsid w:val="2582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0"/>
    <w:rPr>
      <w:rFonts w:hAnsi="Courier New" w:cs="Courier New" w:asciiTheme="minorEastAsia" w:eastAsiaTheme="minorEastAsia"/>
      <w:szCs w:val="22"/>
    </w:rPr>
  </w:style>
  <w:style w:type="paragraph" w:styleId="3">
    <w:name w:val="index 9"/>
    <w:basedOn w:val="1"/>
    <w:next w:val="1"/>
    <w:qFormat/>
    <w:uiPriority w:val="99"/>
    <w:pPr>
      <w:ind w:left="3360"/>
    </w:pPr>
    <w:rPr>
      <w:rFonts w:cs="等线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2023-04-13T08:46:00Z</dcterms:created>
  <dc:creator>一斤鸭梨</dc:creator>
  <cp:lastModifiedBy>一斤鸭梨</cp:lastModifiedBy>
  <dcterms:modified xsi:type="dcterms:W3CDTF">2023-04-13T08:46:35Z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E60D6337507F4DCDABD03B4AF783C2E1</vt:lpwstr>
  </property>
</Properties>
</file>