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212" w:rsidRDefault="001B2319">
      <w:pPr>
        <w:jc w:val="left"/>
        <w:rPr>
          <w:rFonts w:ascii="黑体" w:eastAsia="黑体" w:hAnsi="黑体"/>
          <w:color w:val="000000"/>
          <w:sz w:val="32"/>
          <w:szCs w:val="32"/>
        </w:rPr>
      </w:pPr>
      <w:r>
        <w:rPr>
          <w:rFonts w:ascii="黑体" w:eastAsia="黑体" w:hAnsi="黑体" w:hint="eastAsia"/>
          <w:color w:val="000000"/>
          <w:sz w:val="32"/>
          <w:szCs w:val="32"/>
        </w:rPr>
        <w:t>附件</w:t>
      </w:r>
    </w:p>
    <w:p w:rsidR="002F7E45" w:rsidRDefault="002F7E45" w:rsidP="002F7E45">
      <w:pPr>
        <w:jc w:val="center"/>
        <w:rPr>
          <w:rFonts w:ascii="黑体" w:eastAsia="黑体" w:hAnsi="黑体"/>
          <w:color w:val="000000"/>
          <w:sz w:val="32"/>
          <w:szCs w:val="32"/>
        </w:rPr>
      </w:pPr>
      <w:r w:rsidRPr="0030492D">
        <w:rPr>
          <w:rFonts w:ascii="黑体" w:eastAsia="黑体" w:hAnsi="黑体" w:hint="eastAsia"/>
          <w:color w:val="000000"/>
          <w:sz w:val="32"/>
          <w:szCs w:val="32"/>
        </w:rPr>
        <w:t>大气污染防治资金管理办法</w:t>
      </w:r>
    </w:p>
    <w:p w:rsidR="002F7E45" w:rsidRPr="009359B7" w:rsidRDefault="002F7E45" w:rsidP="002F7E45">
      <w:pPr>
        <w:rPr>
          <w:rFonts w:ascii="仿宋_GB2312" w:eastAsia="仿宋_GB2312" w:hAnsi="Times New Roman"/>
          <w:color w:val="000000"/>
          <w:sz w:val="32"/>
          <w:szCs w:val="32"/>
        </w:rPr>
      </w:pPr>
    </w:p>
    <w:p w:rsidR="002F7E45" w:rsidRDefault="002F7E45" w:rsidP="002F7E45">
      <w:pPr>
        <w:numPr>
          <w:ilvl w:val="0"/>
          <w:numId w:val="4"/>
        </w:numPr>
        <w:ind w:left="0" w:firstLineChars="200" w:firstLine="640"/>
        <w:rPr>
          <w:rFonts w:ascii="仿宋_GB2312" w:eastAsia="仿宋_GB2312" w:hAnsi="Times New Roman"/>
          <w:color w:val="000000"/>
          <w:sz w:val="32"/>
          <w:szCs w:val="32"/>
        </w:rPr>
      </w:pPr>
      <w:r w:rsidRPr="00867CBE">
        <w:rPr>
          <w:rFonts w:ascii="仿宋_GB2312" w:eastAsia="仿宋_GB2312" w:hAnsi="Times New Roman" w:hint="eastAsia"/>
          <w:color w:val="000000"/>
          <w:sz w:val="32"/>
          <w:szCs w:val="32"/>
        </w:rPr>
        <w:t>为规范和加强大气污染防治资金管理，提高财政资金使用效益，根据《中华人民共和国预算法》、《中共中央 国务院关于全面加强生态环境保护 坚决打好污染防治攻坚战的意见》等有关规定，制定本办法。</w:t>
      </w:r>
    </w:p>
    <w:p w:rsidR="002F7E45" w:rsidRDefault="002F7E45" w:rsidP="002F7E45">
      <w:pPr>
        <w:numPr>
          <w:ilvl w:val="0"/>
          <w:numId w:val="4"/>
        </w:numPr>
        <w:ind w:left="0" w:firstLineChars="200" w:firstLine="640"/>
        <w:rPr>
          <w:rFonts w:ascii="仿宋_GB2312" w:eastAsia="仿宋_GB2312" w:hAnsi="Times New Roman"/>
          <w:color w:val="000000"/>
          <w:sz w:val="32"/>
          <w:szCs w:val="32"/>
        </w:rPr>
      </w:pPr>
      <w:r w:rsidRPr="00867CBE">
        <w:rPr>
          <w:rFonts w:ascii="仿宋_GB2312" w:eastAsia="仿宋_GB2312" w:hAnsi="Times New Roman" w:hint="eastAsia"/>
          <w:color w:val="000000"/>
          <w:sz w:val="32"/>
          <w:szCs w:val="32"/>
        </w:rPr>
        <w:t>本办法所称大气污染防治资金是指为</w:t>
      </w:r>
      <w:r>
        <w:rPr>
          <w:rFonts w:ascii="仿宋_GB2312" w:eastAsia="仿宋_GB2312" w:hAnsi="Times New Roman" w:hint="eastAsia"/>
          <w:color w:val="000000"/>
          <w:sz w:val="32"/>
          <w:szCs w:val="32"/>
        </w:rPr>
        <w:t>落实党中央、国务院决策部署，</w:t>
      </w:r>
      <w:r w:rsidRPr="00867CBE">
        <w:rPr>
          <w:rFonts w:ascii="仿宋_GB2312" w:eastAsia="仿宋_GB2312" w:hAnsi="Times New Roman" w:hint="eastAsia"/>
          <w:color w:val="000000"/>
          <w:sz w:val="32"/>
          <w:szCs w:val="32"/>
        </w:rPr>
        <w:t>中央财政设立的用于支持地方开展大气污染防治工作的专项资金（以下简称</w:t>
      </w:r>
      <w:r>
        <w:rPr>
          <w:rFonts w:ascii="仿宋_GB2312" w:eastAsia="仿宋_GB2312" w:hAnsi="Times New Roman" w:hint="eastAsia"/>
          <w:color w:val="000000"/>
          <w:sz w:val="32"/>
          <w:szCs w:val="32"/>
        </w:rPr>
        <w:t>专项</w:t>
      </w:r>
      <w:r w:rsidRPr="00867CBE">
        <w:rPr>
          <w:rFonts w:ascii="仿宋_GB2312" w:eastAsia="仿宋_GB2312" w:hAnsi="Times New Roman" w:hint="eastAsia"/>
          <w:color w:val="000000"/>
          <w:sz w:val="32"/>
          <w:szCs w:val="32"/>
        </w:rPr>
        <w:t>资金）。</w:t>
      </w:r>
    </w:p>
    <w:p w:rsidR="002F7E45" w:rsidRDefault="002F7E45" w:rsidP="002F7E45">
      <w:pPr>
        <w:rPr>
          <w:rFonts w:ascii="仿宋_GB2312" w:eastAsia="仿宋_GB2312" w:hAnsi="Times New Roman"/>
          <w:color w:val="000000"/>
          <w:sz w:val="32"/>
          <w:szCs w:val="32"/>
        </w:rPr>
      </w:pPr>
      <w:r>
        <w:rPr>
          <w:rFonts w:ascii="仿宋_GB2312" w:eastAsia="仿宋_GB2312" w:hAnsi="Times New Roman" w:hint="eastAsia"/>
          <w:color w:val="000000"/>
          <w:sz w:val="32"/>
          <w:szCs w:val="32"/>
        </w:rPr>
        <w:t xml:space="preserve">    专项资金执行期限至2020年。</w:t>
      </w:r>
    </w:p>
    <w:p w:rsidR="002F7E45" w:rsidRDefault="002F7E45" w:rsidP="002F7E45">
      <w:pPr>
        <w:numPr>
          <w:ilvl w:val="0"/>
          <w:numId w:val="4"/>
        </w:numPr>
        <w:ind w:left="0"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专项</w:t>
      </w:r>
      <w:r w:rsidRPr="00867CBE">
        <w:rPr>
          <w:rFonts w:ascii="仿宋_GB2312" w:eastAsia="仿宋_GB2312" w:hAnsi="Times New Roman" w:hint="eastAsia"/>
          <w:color w:val="000000"/>
          <w:sz w:val="32"/>
          <w:szCs w:val="32"/>
        </w:rPr>
        <w:t>资金支持</w:t>
      </w:r>
      <w:r>
        <w:rPr>
          <w:rFonts w:ascii="仿宋_GB2312" w:eastAsia="仿宋_GB2312" w:hAnsi="Times New Roman" w:hint="eastAsia"/>
          <w:color w:val="000000"/>
          <w:sz w:val="32"/>
          <w:szCs w:val="32"/>
        </w:rPr>
        <w:t>范围包括</w:t>
      </w:r>
      <w:r w:rsidRPr="00867CBE">
        <w:rPr>
          <w:rFonts w:ascii="仿宋_GB2312" w:eastAsia="仿宋_GB2312" w:hAnsi="Times New Roman" w:hint="eastAsia"/>
          <w:color w:val="000000"/>
          <w:sz w:val="32"/>
          <w:szCs w:val="32"/>
        </w:rPr>
        <w:t>京津冀及周边</w:t>
      </w:r>
      <w:r>
        <w:rPr>
          <w:rFonts w:ascii="仿宋_GB2312" w:eastAsia="仿宋_GB2312" w:hAnsi="Times New Roman" w:hint="eastAsia"/>
          <w:color w:val="000000"/>
          <w:sz w:val="32"/>
          <w:szCs w:val="32"/>
        </w:rPr>
        <w:t>地区</w:t>
      </w:r>
      <w:r w:rsidRPr="00867CBE">
        <w:rPr>
          <w:rFonts w:ascii="仿宋_GB2312" w:eastAsia="仿宋_GB2312" w:hAnsi="Times New Roman" w:hint="eastAsia"/>
          <w:color w:val="000000"/>
          <w:sz w:val="32"/>
          <w:szCs w:val="32"/>
        </w:rPr>
        <w:t>、</w:t>
      </w:r>
      <w:proofErr w:type="gramStart"/>
      <w:r w:rsidRPr="00867CBE">
        <w:rPr>
          <w:rFonts w:ascii="仿宋_GB2312" w:eastAsia="仿宋_GB2312" w:hAnsi="Times New Roman" w:hint="eastAsia"/>
          <w:color w:val="000000"/>
          <w:sz w:val="32"/>
          <w:szCs w:val="32"/>
        </w:rPr>
        <w:t>汾</w:t>
      </w:r>
      <w:proofErr w:type="gramEnd"/>
      <w:r w:rsidRPr="00867CBE">
        <w:rPr>
          <w:rFonts w:ascii="仿宋_GB2312" w:eastAsia="仿宋_GB2312" w:hAnsi="Times New Roman" w:hint="eastAsia"/>
          <w:color w:val="000000"/>
          <w:sz w:val="32"/>
          <w:szCs w:val="32"/>
        </w:rPr>
        <w:t>渭平原</w:t>
      </w:r>
      <w:r w:rsidR="00DD6CEC">
        <w:rPr>
          <w:rFonts w:ascii="仿宋_GB2312" w:eastAsia="仿宋_GB2312" w:hAnsi="Times New Roman" w:hint="eastAsia"/>
          <w:color w:val="000000"/>
          <w:sz w:val="32"/>
          <w:szCs w:val="32"/>
        </w:rPr>
        <w:t>、长三角</w:t>
      </w:r>
      <w:r w:rsidRPr="00867CBE">
        <w:rPr>
          <w:rFonts w:ascii="仿宋_GB2312" w:eastAsia="仿宋_GB2312" w:hAnsi="Times New Roman" w:hint="eastAsia"/>
          <w:color w:val="000000"/>
          <w:sz w:val="32"/>
          <w:szCs w:val="32"/>
        </w:rPr>
        <w:t>等</w:t>
      </w:r>
      <w:r>
        <w:rPr>
          <w:rFonts w:ascii="仿宋_GB2312" w:eastAsia="仿宋_GB2312" w:hAnsi="Times New Roman" w:hint="eastAsia"/>
          <w:color w:val="000000"/>
          <w:sz w:val="32"/>
          <w:szCs w:val="32"/>
        </w:rPr>
        <w:t>重点区域。</w:t>
      </w:r>
    </w:p>
    <w:p w:rsidR="002F7E45" w:rsidRDefault="002F7E45" w:rsidP="002F7E45">
      <w:pPr>
        <w:numPr>
          <w:ilvl w:val="0"/>
          <w:numId w:val="4"/>
        </w:numPr>
        <w:ind w:left="0"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专项资金管理遵循以下原则：</w:t>
      </w:r>
    </w:p>
    <w:p w:rsidR="002F7E45" w:rsidRDefault="002F7E45" w:rsidP="002F7E45">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（一）突出重点。专项资金重点支持大气污染防治任务重的重点区域。</w:t>
      </w:r>
    </w:p>
    <w:p w:rsidR="002F7E45" w:rsidRDefault="002F7E45" w:rsidP="002F7E45">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（二）精准施策。专项</w:t>
      </w:r>
      <w:r w:rsidRPr="00AF35DA">
        <w:rPr>
          <w:rFonts w:ascii="仿宋_GB2312" w:eastAsia="仿宋_GB2312" w:hAnsi="Times New Roman" w:hint="eastAsia"/>
          <w:color w:val="000000"/>
          <w:sz w:val="32"/>
          <w:szCs w:val="32"/>
        </w:rPr>
        <w:t>资金</w:t>
      </w:r>
      <w:r>
        <w:rPr>
          <w:rFonts w:ascii="仿宋_GB2312" w:eastAsia="仿宋_GB2312" w:hAnsi="Times New Roman" w:hint="eastAsia"/>
          <w:color w:val="000000"/>
          <w:sz w:val="32"/>
          <w:szCs w:val="32"/>
        </w:rPr>
        <w:t>集中支持</w:t>
      </w:r>
      <w:r>
        <w:rPr>
          <w:rFonts w:ascii="仿宋_GB2312" w:eastAsia="仿宋_GB2312" w:hAnsi="仿宋" w:hint="eastAsia"/>
          <w:color w:val="000000"/>
          <w:sz w:val="32"/>
          <w:szCs w:val="32"/>
        </w:rPr>
        <w:t>对大气环境质量改善有突出影响的重点领域和重点任务</w:t>
      </w:r>
      <w:r w:rsidRPr="00AF35DA">
        <w:rPr>
          <w:rFonts w:ascii="仿宋_GB2312" w:eastAsia="仿宋_GB2312" w:hAnsi="Times New Roman" w:hint="eastAsia"/>
          <w:color w:val="000000"/>
          <w:sz w:val="32"/>
          <w:szCs w:val="32"/>
        </w:rPr>
        <w:t>。</w:t>
      </w:r>
    </w:p>
    <w:p w:rsidR="002F7E45" w:rsidRDefault="002F7E45" w:rsidP="002F7E45">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（三）结果导向。专项资金安排与相关地区重点领域重点任务完成情况及</w:t>
      </w:r>
      <w:r w:rsidRPr="00AF35DA">
        <w:rPr>
          <w:rFonts w:ascii="仿宋_GB2312" w:eastAsia="仿宋_GB2312" w:hAnsi="Times New Roman" w:hint="eastAsia"/>
          <w:color w:val="000000"/>
          <w:sz w:val="32"/>
          <w:szCs w:val="32"/>
        </w:rPr>
        <w:t>大气环境质量改善</w:t>
      </w:r>
      <w:r>
        <w:rPr>
          <w:rFonts w:ascii="仿宋_GB2312" w:eastAsia="仿宋_GB2312" w:hAnsi="Times New Roman" w:hint="eastAsia"/>
          <w:color w:val="000000"/>
          <w:sz w:val="32"/>
          <w:szCs w:val="32"/>
        </w:rPr>
        <w:t>情况挂钩</w:t>
      </w:r>
      <w:r w:rsidRPr="00AF35DA">
        <w:rPr>
          <w:rFonts w:ascii="仿宋_GB2312" w:eastAsia="仿宋_GB2312" w:hAnsi="Times New Roman" w:hint="eastAsia"/>
          <w:color w:val="000000"/>
          <w:sz w:val="32"/>
          <w:szCs w:val="32"/>
        </w:rPr>
        <w:t>。</w:t>
      </w:r>
    </w:p>
    <w:p w:rsidR="002F7E45" w:rsidRDefault="002F7E45" w:rsidP="002F7E45">
      <w:pPr>
        <w:numPr>
          <w:ilvl w:val="0"/>
          <w:numId w:val="4"/>
        </w:numPr>
        <w:ind w:left="0"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专项</w:t>
      </w:r>
      <w:r w:rsidRPr="00867CBE">
        <w:rPr>
          <w:rFonts w:ascii="仿宋_GB2312" w:eastAsia="仿宋_GB2312" w:hAnsi="Times New Roman" w:hint="eastAsia"/>
          <w:color w:val="000000"/>
          <w:sz w:val="32"/>
          <w:szCs w:val="32"/>
        </w:rPr>
        <w:t>资金</w:t>
      </w:r>
      <w:r>
        <w:rPr>
          <w:rFonts w:ascii="仿宋_GB2312" w:eastAsia="仿宋_GB2312" w:hAnsi="Times New Roman" w:hint="eastAsia"/>
          <w:color w:val="000000"/>
          <w:sz w:val="32"/>
          <w:szCs w:val="32"/>
        </w:rPr>
        <w:t>对下列事项予以支持：</w:t>
      </w:r>
    </w:p>
    <w:p w:rsidR="002F7E45" w:rsidRDefault="002F7E45" w:rsidP="002F7E45">
      <w:pPr>
        <w:numPr>
          <w:ilvl w:val="1"/>
          <w:numId w:val="6"/>
        </w:numPr>
        <w:ind w:left="0" w:firstLineChars="200" w:firstLine="643"/>
        <w:rPr>
          <w:rFonts w:ascii="仿宋_GB2312" w:eastAsia="仿宋_GB2312" w:hAnsi="Times New Roman"/>
          <w:color w:val="000000"/>
          <w:sz w:val="32"/>
          <w:szCs w:val="32"/>
        </w:rPr>
      </w:pPr>
      <w:r w:rsidRPr="004C0B0D">
        <w:rPr>
          <w:rFonts w:ascii="仿宋_GB2312" w:eastAsia="仿宋_GB2312" w:hAnsi="仿宋" w:hint="eastAsia"/>
          <w:b/>
          <w:color w:val="000000"/>
          <w:sz w:val="32"/>
          <w:szCs w:val="32"/>
        </w:rPr>
        <w:t>北方地区冬季</w:t>
      </w:r>
      <w:r w:rsidRPr="004C0B0D">
        <w:rPr>
          <w:rFonts w:ascii="仿宋_GB2312" w:eastAsia="仿宋_GB2312" w:hAnsi="仿宋" w:hint="eastAsia"/>
          <w:b/>
          <w:color w:val="000000"/>
          <w:kern w:val="0"/>
          <w:sz w:val="32"/>
          <w:szCs w:val="32"/>
        </w:rPr>
        <w:t>清洁取暖</w:t>
      </w:r>
      <w:r>
        <w:rPr>
          <w:rFonts w:ascii="仿宋_GB2312" w:eastAsia="仿宋_GB2312" w:hAnsi="Times New Roman" w:hint="eastAsia"/>
          <w:b/>
          <w:color w:val="000000"/>
          <w:sz w:val="32"/>
          <w:szCs w:val="32"/>
        </w:rPr>
        <w:t>试点</w:t>
      </w:r>
      <w:r>
        <w:rPr>
          <w:rFonts w:ascii="仿宋_GB2312" w:eastAsia="仿宋_GB2312" w:hAnsi="Times New Roman" w:hint="eastAsia"/>
          <w:color w:val="000000"/>
          <w:sz w:val="32"/>
          <w:szCs w:val="32"/>
        </w:rPr>
        <w:t>。支持北方地区重点区</w:t>
      </w:r>
      <w:r>
        <w:rPr>
          <w:rFonts w:ascii="仿宋_GB2312" w:eastAsia="仿宋_GB2312" w:hAnsi="Times New Roman" w:hint="eastAsia"/>
          <w:color w:val="000000"/>
          <w:sz w:val="32"/>
          <w:szCs w:val="32"/>
        </w:rPr>
        <w:lastRenderedPageBreak/>
        <w:t>域按照“宜电则电、宜气则气、宜煤则煤、宜热则热”的原则，推进散煤治理和清洁替代，并同步开展建筑节能改造。专项资金以城市为单位进行定额奖补</w:t>
      </w:r>
      <w:r w:rsidRPr="004C0B0D">
        <w:rPr>
          <w:rFonts w:ascii="仿宋_GB2312" w:eastAsia="仿宋_GB2312" w:hAnsi="Times New Roman" w:hint="eastAsia"/>
          <w:color w:val="000000"/>
          <w:sz w:val="32"/>
          <w:szCs w:val="32"/>
        </w:rPr>
        <w:t>。</w:t>
      </w:r>
    </w:p>
    <w:p w:rsidR="002F7E45" w:rsidRDefault="002F7E45" w:rsidP="002F7E45">
      <w:pPr>
        <w:ind w:firstLineChars="200" w:firstLine="643"/>
        <w:rPr>
          <w:rFonts w:ascii="仿宋_GB2312" w:eastAsia="仿宋_GB2312" w:hAnsi="Times New Roman"/>
          <w:color w:val="000000"/>
          <w:sz w:val="32"/>
          <w:szCs w:val="32"/>
        </w:rPr>
      </w:pPr>
      <w:r w:rsidRPr="00BF6133">
        <w:rPr>
          <w:rFonts w:ascii="仿宋_GB2312" w:eastAsia="仿宋_GB2312" w:hAnsi="Times New Roman" w:hint="eastAsia"/>
          <w:b/>
          <w:color w:val="000000"/>
          <w:sz w:val="32"/>
          <w:szCs w:val="32"/>
        </w:rPr>
        <w:t>（二）</w:t>
      </w:r>
      <w:r>
        <w:rPr>
          <w:rFonts w:ascii="仿宋_GB2312" w:eastAsia="仿宋_GB2312" w:hAnsi="Times New Roman" w:hint="eastAsia"/>
          <w:b/>
          <w:color w:val="000000"/>
          <w:sz w:val="32"/>
          <w:szCs w:val="32"/>
        </w:rPr>
        <w:t>党中央、国务院部署的</w:t>
      </w:r>
      <w:r w:rsidRPr="00BF6133">
        <w:rPr>
          <w:rFonts w:ascii="仿宋_GB2312" w:eastAsia="仿宋_GB2312" w:hAnsi="Times New Roman" w:hint="eastAsia"/>
          <w:b/>
          <w:color w:val="000000"/>
          <w:sz w:val="32"/>
          <w:szCs w:val="32"/>
        </w:rPr>
        <w:t>打赢蓝天保卫战其他重点任务。</w:t>
      </w:r>
      <w:r>
        <w:rPr>
          <w:rFonts w:ascii="仿宋_GB2312" w:eastAsia="仿宋_GB2312" w:hAnsi="Times New Roman" w:hint="eastAsia"/>
          <w:color w:val="000000"/>
          <w:sz w:val="32"/>
          <w:szCs w:val="32"/>
        </w:rPr>
        <w:t>根据相关要求，用于支持燃煤锅炉及工业炉窑综合整治、</w:t>
      </w:r>
      <w:r w:rsidR="00DD6CEC">
        <w:rPr>
          <w:rFonts w:ascii="仿宋_GB2312" w:eastAsia="仿宋_GB2312" w:hAnsi="Times New Roman" w:hint="eastAsia"/>
          <w:color w:val="000000"/>
          <w:sz w:val="32"/>
          <w:szCs w:val="32"/>
        </w:rPr>
        <w:t>挥发性有机物（VOCs）治理、</w:t>
      </w:r>
      <w:r>
        <w:rPr>
          <w:rFonts w:ascii="仿宋_GB2312" w:eastAsia="仿宋_GB2312" w:hAnsi="仿宋" w:hint="eastAsia"/>
          <w:color w:val="000000"/>
          <w:sz w:val="32"/>
          <w:szCs w:val="32"/>
        </w:rPr>
        <w:t>柴油货车污染治理等对大气环境质量改善有突出影响的事项</w:t>
      </w:r>
      <w:r w:rsidRPr="00AF35DA">
        <w:rPr>
          <w:rFonts w:ascii="仿宋_GB2312" w:eastAsia="仿宋_GB2312" w:hAnsi="Times New Roman" w:hint="eastAsia"/>
          <w:color w:val="000000"/>
          <w:sz w:val="32"/>
          <w:szCs w:val="32"/>
        </w:rPr>
        <w:t>。</w:t>
      </w:r>
      <w:r>
        <w:rPr>
          <w:rFonts w:ascii="仿宋_GB2312" w:eastAsia="仿宋_GB2312" w:hAnsi="Times New Roman" w:hint="eastAsia"/>
          <w:color w:val="000000"/>
          <w:sz w:val="32"/>
          <w:szCs w:val="32"/>
        </w:rPr>
        <w:t>专项资金根据重点任务的情况可采取</w:t>
      </w:r>
      <w:proofErr w:type="gramStart"/>
      <w:r>
        <w:rPr>
          <w:rFonts w:ascii="仿宋_GB2312" w:eastAsia="仿宋_GB2312" w:hAnsi="Times New Roman" w:hint="eastAsia"/>
          <w:color w:val="000000"/>
          <w:sz w:val="32"/>
          <w:szCs w:val="32"/>
        </w:rPr>
        <w:t>定额奖补和</w:t>
      </w:r>
      <w:proofErr w:type="gramEnd"/>
      <w:r>
        <w:rPr>
          <w:rFonts w:ascii="仿宋_GB2312" w:eastAsia="仿宋_GB2312" w:hAnsi="Times New Roman" w:hint="eastAsia"/>
          <w:color w:val="000000"/>
          <w:sz w:val="32"/>
          <w:szCs w:val="32"/>
        </w:rPr>
        <w:t>因素法分配的方式下达。</w:t>
      </w:r>
    </w:p>
    <w:p w:rsidR="002F7E45" w:rsidRDefault="002F7E45" w:rsidP="002F7E45">
      <w:pPr>
        <w:ind w:firstLine="643"/>
        <w:rPr>
          <w:rFonts w:ascii="仿宋_GB2312" w:eastAsia="仿宋_GB2312" w:hAnsi="Times New Roman"/>
          <w:color w:val="000000"/>
          <w:sz w:val="32"/>
          <w:szCs w:val="32"/>
        </w:rPr>
      </w:pPr>
      <w:r>
        <w:rPr>
          <w:rFonts w:ascii="仿宋_GB2312" w:eastAsia="仿宋_GB2312" w:hAnsi="Times New Roman" w:hint="eastAsia"/>
          <w:b/>
          <w:color w:val="000000"/>
          <w:sz w:val="32"/>
          <w:szCs w:val="32"/>
        </w:rPr>
        <w:t>（三）</w:t>
      </w:r>
      <w:r w:rsidRPr="00867CBE">
        <w:rPr>
          <w:rFonts w:ascii="仿宋_GB2312" w:eastAsia="仿宋_GB2312" w:hAnsi="Times New Roman" w:hint="eastAsia"/>
          <w:b/>
          <w:color w:val="000000"/>
          <w:sz w:val="32"/>
          <w:szCs w:val="32"/>
        </w:rPr>
        <w:t>氢氟碳化物销毁处置</w:t>
      </w:r>
      <w:r w:rsidRPr="00867CBE">
        <w:rPr>
          <w:rFonts w:ascii="仿宋_GB2312" w:eastAsia="仿宋_GB2312" w:hAnsi="Times New Roman" w:hint="eastAsia"/>
          <w:color w:val="000000"/>
          <w:sz w:val="32"/>
          <w:szCs w:val="32"/>
        </w:rPr>
        <w:t>。支持生态环境部组织相关企业按要求销毁、处置氢氟碳化物。</w:t>
      </w:r>
      <w:r>
        <w:rPr>
          <w:rFonts w:ascii="仿宋_GB2312" w:eastAsia="仿宋_GB2312" w:hAnsi="Times New Roman" w:hint="eastAsia"/>
          <w:color w:val="000000"/>
          <w:sz w:val="32"/>
          <w:szCs w:val="32"/>
        </w:rPr>
        <w:t>专项资金根据生态环境部核定并经社会公示无异议的氢氟碳化物削减量及相关定额补贴标准予以安排。</w:t>
      </w:r>
    </w:p>
    <w:p w:rsidR="002F7E45" w:rsidRDefault="002F7E45" w:rsidP="002F7E45">
      <w:pPr>
        <w:ind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（四）</w:t>
      </w:r>
      <w:r w:rsidRPr="00867CBE">
        <w:rPr>
          <w:rFonts w:ascii="仿宋_GB2312" w:eastAsia="仿宋_GB2312" w:hAnsi="Times New Roman" w:hint="eastAsia"/>
          <w:color w:val="000000"/>
          <w:sz w:val="32"/>
          <w:szCs w:val="32"/>
        </w:rPr>
        <w:t>党中央、国务院交办的关于大气污染防治的其他重要事项。</w:t>
      </w:r>
    </w:p>
    <w:p w:rsidR="002F7E45" w:rsidRDefault="002F7E45" w:rsidP="002F7E45">
      <w:pPr>
        <w:numPr>
          <w:ilvl w:val="0"/>
          <w:numId w:val="4"/>
        </w:numPr>
        <w:ind w:left="0" w:firstLineChars="200" w:firstLine="640"/>
        <w:rPr>
          <w:rFonts w:ascii="仿宋_GB2312" w:eastAsia="仿宋_GB2312" w:hAnsi="Times New Roman"/>
          <w:color w:val="000000"/>
          <w:sz w:val="32"/>
          <w:szCs w:val="32"/>
        </w:rPr>
      </w:pPr>
      <w:r w:rsidRPr="00990648">
        <w:rPr>
          <w:rFonts w:ascii="仿宋_GB2312" w:eastAsia="仿宋_GB2312" w:hAnsi="Times New Roman" w:hint="eastAsia"/>
          <w:color w:val="000000"/>
          <w:sz w:val="32"/>
          <w:szCs w:val="32"/>
        </w:rPr>
        <w:t>生态环境部</w:t>
      </w:r>
      <w:r>
        <w:rPr>
          <w:rFonts w:ascii="仿宋_GB2312" w:eastAsia="仿宋_GB2312" w:hAnsi="Times New Roman" w:hint="eastAsia"/>
          <w:color w:val="000000"/>
          <w:sz w:val="32"/>
          <w:szCs w:val="32"/>
        </w:rPr>
        <w:t>会同</w:t>
      </w:r>
      <w:r w:rsidRPr="00990648">
        <w:rPr>
          <w:rFonts w:ascii="仿宋_GB2312" w:eastAsia="仿宋_GB2312" w:hAnsi="Times New Roman" w:hint="eastAsia"/>
          <w:color w:val="000000"/>
          <w:sz w:val="32"/>
          <w:szCs w:val="32"/>
        </w:rPr>
        <w:t>相关业务主管部门负责提出</w:t>
      </w:r>
      <w:r>
        <w:rPr>
          <w:rFonts w:ascii="仿宋_GB2312" w:eastAsia="仿宋_GB2312" w:hAnsi="Times New Roman" w:hint="eastAsia"/>
          <w:color w:val="000000"/>
          <w:sz w:val="32"/>
          <w:szCs w:val="32"/>
        </w:rPr>
        <w:t>专项</w:t>
      </w:r>
      <w:r w:rsidRPr="00990648">
        <w:rPr>
          <w:rFonts w:ascii="仿宋_GB2312" w:eastAsia="仿宋_GB2312" w:hAnsi="Times New Roman" w:hint="eastAsia"/>
          <w:color w:val="000000"/>
          <w:sz w:val="32"/>
          <w:szCs w:val="32"/>
        </w:rPr>
        <w:t>资金</w:t>
      </w:r>
      <w:r>
        <w:rPr>
          <w:rFonts w:ascii="仿宋_GB2312" w:eastAsia="仿宋_GB2312" w:hAnsi="Times New Roman" w:hint="eastAsia"/>
          <w:color w:val="000000"/>
          <w:sz w:val="32"/>
          <w:szCs w:val="32"/>
        </w:rPr>
        <w:t>的</w:t>
      </w:r>
      <w:r w:rsidRPr="00990648">
        <w:rPr>
          <w:rFonts w:ascii="仿宋_GB2312" w:eastAsia="仿宋_GB2312" w:hAnsi="Times New Roman" w:hint="eastAsia"/>
          <w:color w:val="000000"/>
          <w:sz w:val="32"/>
          <w:szCs w:val="32"/>
        </w:rPr>
        <w:t>年度安排建议</w:t>
      </w:r>
      <w:r>
        <w:rPr>
          <w:rFonts w:ascii="仿宋_GB2312" w:eastAsia="仿宋_GB2312" w:hAnsi="Times New Roman" w:hint="eastAsia"/>
          <w:color w:val="000000"/>
          <w:sz w:val="32"/>
          <w:szCs w:val="32"/>
        </w:rPr>
        <w:t>。</w:t>
      </w:r>
      <w:r w:rsidRPr="00990648">
        <w:rPr>
          <w:rFonts w:ascii="仿宋_GB2312" w:eastAsia="仿宋_GB2312" w:hAnsi="Times New Roman" w:hint="eastAsia"/>
          <w:color w:val="000000"/>
          <w:sz w:val="32"/>
          <w:szCs w:val="32"/>
        </w:rPr>
        <w:t>财政部</w:t>
      </w:r>
      <w:r>
        <w:rPr>
          <w:rFonts w:ascii="仿宋_GB2312" w:eastAsia="仿宋_GB2312" w:hAnsi="Times New Roman" w:hint="eastAsia"/>
          <w:color w:val="000000"/>
          <w:sz w:val="32"/>
          <w:szCs w:val="32"/>
        </w:rPr>
        <w:t>根据年度预算规模和年度安排建议，统筹确定专项资金安排方案。</w:t>
      </w:r>
    </w:p>
    <w:p w:rsidR="002F7E45" w:rsidRPr="00990648" w:rsidRDefault="002F7E45" w:rsidP="002F7E45">
      <w:pPr>
        <w:numPr>
          <w:ilvl w:val="0"/>
          <w:numId w:val="4"/>
        </w:numPr>
        <w:ind w:left="0" w:firstLineChars="20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财政部应当在</w:t>
      </w:r>
      <w:r w:rsidRPr="00990648">
        <w:rPr>
          <w:rFonts w:ascii="仿宋_GB2312" w:eastAsia="仿宋_GB2312" w:hAnsi="Times New Roman" w:hint="eastAsia"/>
          <w:color w:val="000000"/>
          <w:sz w:val="32"/>
          <w:szCs w:val="32"/>
        </w:rPr>
        <w:t>全国人民代表大会批准中央预算后90日内将</w:t>
      </w:r>
      <w:r>
        <w:rPr>
          <w:rFonts w:ascii="仿宋_GB2312" w:eastAsia="仿宋_GB2312" w:hAnsi="Times New Roman" w:hint="eastAsia"/>
          <w:color w:val="000000"/>
          <w:sz w:val="32"/>
          <w:szCs w:val="32"/>
        </w:rPr>
        <w:t>专项</w:t>
      </w:r>
      <w:r w:rsidRPr="00990648">
        <w:rPr>
          <w:rFonts w:ascii="仿宋_GB2312" w:eastAsia="仿宋_GB2312" w:hAnsi="Times New Roman" w:hint="eastAsia"/>
          <w:color w:val="000000"/>
          <w:sz w:val="32"/>
          <w:szCs w:val="32"/>
        </w:rPr>
        <w:t>资金下达至省级财政部门，同时抄送生态环境部和财政部驻当地财政监察专员办事处。</w:t>
      </w:r>
    </w:p>
    <w:p w:rsidR="002F7E45" w:rsidRDefault="002F7E45" w:rsidP="002F7E45">
      <w:pPr>
        <w:numPr>
          <w:ilvl w:val="0"/>
          <w:numId w:val="4"/>
        </w:numPr>
        <w:ind w:left="0" w:firstLineChars="200" w:firstLine="640"/>
        <w:rPr>
          <w:rFonts w:ascii="仿宋_GB2312" w:eastAsia="仿宋_GB2312" w:hAnsi="Times New Roman"/>
          <w:color w:val="000000"/>
          <w:sz w:val="32"/>
          <w:szCs w:val="32"/>
        </w:rPr>
      </w:pPr>
      <w:r w:rsidRPr="0056123A">
        <w:rPr>
          <w:rFonts w:ascii="仿宋_GB2312" w:eastAsia="仿宋_GB2312" w:hAnsi="Times New Roman" w:hint="eastAsia"/>
          <w:color w:val="000000"/>
          <w:sz w:val="32"/>
          <w:szCs w:val="32"/>
        </w:rPr>
        <w:t>省级财政部门负责本省大气污染防治资金</w:t>
      </w:r>
      <w:r>
        <w:rPr>
          <w:rFonts w:ascii="仿宋_GB2312" w:eastAsia="仿宋_GB2312" w:hAnsi="Times New Roman" w:hint="eastAsia"/>
          <w:color w:val="000000"/>
          <w:sz w:val="32"/>
          <w:szCs w:val="32"/>
        </w:rPr>
        <w:t>的</w:t>
      </w:r>
      <w:r w:rsidRPr="0056123A">
        <w:rPr>
          <w:rFonts w:ascii="仿宋_GB2312" w:eastAsia="仿宋_GB2312" w:hAnsi="Times New Roman" w:hint="eastAsia"/>
          <w:color w:val="000000"/>
          <w:sz w:val="32"/>
          <w:szCs w:val="32"/>
        </w:rPr>
        <w:t>筹集、分配、拨付及项目的绩效评价。</w:t>
      </w:r>
    </w:p>
    <w:p w:rsidR="002F7E45" w:rsidRPr="0056123A" w:rsidRDefault="002F7E45" w:rsidP="002F7E45">
      <w:pPr>
        <w:ind w:firstLineChars="200" w:firstLine="640"/>
        <w:rPr>
          <w:rFonts w:ascii="仿宋_GB2312" w:eastAsia="仿宋_GB2312" w:hAnsi="Times New Roman"/>
          <w:color w:val="000000"/>
          <w:sz w:val="32"/>
          <w:szCs w:val="32"/>
        </w:rPr>
      </w:pPr>
      <w:r w:rsidRPr="0056123A">
        <w:rPr>
          <w:rFonts w:ascii="仿宋_GB2312" w:eastAsia="仿宋_GB2312" w:hAnsi="Times New Roman" w:hint="eastAsia"/>
          <w:color w:val="000000"/>
          <w:sz w:val="32"/>
          <w:szCs w:val="32"/>
        </w:rPr>
        <w:lastRenderedPageBreak/>
        <w:t>省级财政部门收到</w:t>
      </w:r>
      <w:r>
        <w:rPr>
          <w:rFonts w:ascii="仿宋_GB2312" w:eastAsia="仿宋_GB2312" w:hAnsi="Times New Roman" w:hint="eastAsia"/>
          <w:color w:val="000000"/>
          <w:sz w:val="32"/>
          <w:szCs w:val="32"/>
        </w:rPr>
        <w:t>专项</w:t>
      </w:r>
      <w:r w:rsidRPr="0056123A">
        <w:rPr>
          <w:rFonts w:ascii="仿宋_GB2312" w:eastAsia="仿宋_GB2312" w:hAnsi="Times New Roman" w:hint="eastAsia"/>
          <w:color w:val="000000"/>
          <w:sz w:val="32"/>
          <w:szCs w:val="32"/>
        </w:rPr>
        <w:t>资金后，应当在30日内分解下达</w:t>
      </w:r>
      <w:r w:rsidRPr="006B0FC5">
        <w:rPr>
          <w:rFonts w:ascii="仿宋_GB2312" w:eastAsia="仿宋_GB2312" w:hAnsi="Times New Roman" w:hint="eastAsia"/>
          <w:color w:val="000000"/>
          <w:sz w:val="32"/>
          <w:szCs w:val="32"/>
        </w:rPr>
        <w:t>到本行政区域县级以上各级政府</w:t>
      </w:r>
      <w:r w:rsidRPr="0056123A">
        <w:rPr>
          <w:rFonts w:ascii="仿宋_GB2312" w:eastAsia="仿宋_GB2312" w:hAnsi="Times New Roman" w:hint="eastAsia"/>
          <w:color w:val="000000"/>
          <w:sz w:val="32"/>
          <w:szCs w:val="32"/>
        </w:rPr>
        <w:t>，同时将</w:t>
      </w:r>
      <w:r>
        <w:rPr>
          <w:rFonts w:ascii="仿宋_GB2312" w:eastAsia="仿宋_GB2312" w:hAnsi="Times New Roman" w:hint="eastAsia"/>
          <w:color w:val="000000"/>
          <w:sz w:val="32"/>
          <w:szCs w:val="32"/>
        </w:rPr>
        <w:t>专项</w:t>
      </w:r>
      <w:r w:rsidRPr="0056123A">
        <w:rPr>
          <w:rFonts w:ascii="仿宋_GB2312" w:eastAsia="仿宋_GB2312" w:hAnsi="Times New Roman" w:hint="eastAsia"/>
          <w:color w:val="000000"/>
          <w:sz w:val="32"/>
          <w:szCs w:val="32"/>
        </w:rPr>
        <w:t>资金分配结果报财政部、生态环境部备案，并抄送财政部驻当地财政监察专员办事处。</w:t>
      </w:r>
      <w:r>
        <w:rPr>
          <w:rFonts w:ascii="仿宋_GB2312" w:eastAsia="仿宋_GB2312" w:hAnsi="Times New Roman" w:hint="eastAsia"/>
          <w:color w:val="000000"/>
          <w:sz w:val="32"/>
          <w:szCs w:val="32"/>
        </w:rPr>
        <w:t>省级财政部门</w:t>
      </w:r>
      <w:r w:rsidRPr="0056123A">
        <w:rPr>
          <w:rFonts w:ascii="仿宋_GB2312" w:eastAsia="仿宋_GB2312" w:hAnsi="Times New Roman" w:hint="eastAsia"/>
          <w:color w:val="000000"/>
          <w:sz w:val="32"/>
          <w:szCs w:val="32"/>
        </w:rPr>
        <w:t>在制定资金分配方案时，</w:t>
      </w:r>
      <w:r>
        <w:rPr>
          <w:rFonts w:ascii="仿宋_GB2312" w:eastAsia="仿宋_GB2312" w:hAnsi="Times New Roman" w:hint="eastAsia"/>
          <w:color w:val="000000"/>
          <w:sz w:val="32"/>
          <w:szCs w:val="32"/>
        </w:rPr>
        <w:t>应当</w:t>
      </w:r>
      <w:r w:rsidRPr="0056123A">
        <w:rPr>
          <w:rFonts w:ascii="仿宋_GB2312" w:eastAsia="仿宋_GB2312" w:hAnsi="Times New Roman" w:hint="eastAsia"/>
          <w:color w:val="000000"/>
          <w:sz w:val="32"/>
          <w:szCs w:val="32"/>
        </w:rPr>
        <w:t>加强</w:t>
      </w:r>
      <w:r>
        <w:rPr>
          <w:rFonts w:ascii="仿宋_GB2312" w:eastAsia="仿宋_GB2312" w:hAnsi="Times New Roman" w:hint="eastAsia"/>
          <w:color w:val="000000"/>
          <w:sz w:val="32"/>
          <w:szCs w:val="32"/>
        </w:rPr>
        <w:t>专项</w:t>
      </w:r>
      <w:r w:rsidRPr="0056123A">
        <w:rPr>
          <w:rFonts w:ascii="仿宋_GB2312" w:eastAsia="仿宋_GB2312" w:hAnsi="Times New Roman" w:hint="eastAsia"/>
          <w:color w:val="000000"/>
          <w:sz w:val="32"/>
          <w:szCs w:val="32"/>
        </w:rPr>
        <w:t>资金与中央基建投资等资金的统筹使用，避免重复支持。</w:t>
      </w:r>
    </w:p>
    <w:p w:rsidR="002F7E45" w:rsidRPr="00A12C0B" w:rsidRDefault="002F7E45" w:rsidP="002F7E45">
      <w:pPr>
        <w:pStyle w:val="a8"/>
        <w:numPr>
          <w:ilvl w:val="0"/>
          <w:numId w:val="4"/>
        </w:numPr>
        <w:ind w:left="0" w:firstLineChars="0" w:firstLine="709"/>
        <w:rPr>
          <w:rFonts w:ascii="仿宋_GB2312" w:eastAsia="仿宋_GB2312" w:hAnsi="Times New Roman"/>
          <w:color w:val="000000"/>
          <w:sz w:val="32"/>
          <w:szCs w:val="32"/>
        </w:rPr>
      </w:pPr>
      <w:r>
        <w:rPr>
          <w:rFonts w:ascii="仿宋_GB2312" w:eastAsia="仿宋_GB2312" w:hAnsi="Times New Roman" w:hint="eastAsia"/>
          <w:color w:val="000000"/>
          <w:sz w:val="32"/>
          <w:szCs w:val="32"/>
        </w:rPr>
        <w:t xml:space="preserve"> </w:t>
      </w:r>
      <w:r w:rsidRPr="00A12C0B">
        <w:rPr>
          <w:rFonts w:ascii="仿宋_GB2312" w:eastAsia="仿宋_GB2312" w:hAnsi="Times New Roman" w:hint="eastAsia"/>
          <w:color w:val="000000"/>
          <w:sz w:val="32"/>
          <w:szCs w:val="32"/>
        </w:rPr>
        <w:t>省级生态环境部门及相关业务主管部门负责牵头编制和组织实施本省</w:t>
      </w:r>
      <w:r>
        <w:rPr>
          <w:rFonts w:ascii="仿宋_GB2312" w:eastAsia="仿宋_GB2312" w:hAnsi="Times New Roman" w:hint="eastAsia"/>
          <w:color w:val="000000"/>
          <w:sz w:val="32"/>
          <w:szCs w:val="32"/>
        </w:rPr>
        <w:t>专项</w:t>
      </w:r>
      <w:r w:rsidRPr="00A12C0B">
        <w:rPr>
          <w:rFonts w:ascii="仿宋_GB2312" w:eastAsia="仿宋_GB2312" w:hAnsi="Times New Roman" w:hint="eastAsia"/>
          <w:color w:val="000000"/>
          <w:sz w:val="32"/>
          <w:szCs w:val="32"/>
        </w:rPr>
        <w:t>资金各相关项目的实施方案，明确目标、任务、技术路线、保障措施等内容，确保科学、合理，有成效。</w:t>
      </w:r>
    </w:p>
    <w:p w:rsidR="002F7E45" w:rsidRPr="00115935" w:rsidRDefault="002F7E45" w:rsidP="002F7E45">
      <w:pPr>
        <w:pStyle w:val="a8"/>
        <w:numPr>
          <w:ilvl w:val="0"/>
          <w:numId w:val="4"/>
        </w:numPr>
        <w:ind w:left="0" w:firstLine="640"/>
        <w:rPr>
          <w:rFonts w:ascii="仿宋_GB2312" w:eastAsia="仿宋_GB2312" w:hAnsi="Times New Roman"/>
          <w:color w:val="000000"/>
          <w:sz w:val="32"/>
          <w:szCs w:val="32"/>
        </w:rPr>
      </w:pPr>
      <w:r w:rsidRPr="00115935">
        <w:rPr>
          <w:rFonts w:ascii="仿宋_GB2312" w:eastAsia="仿宋_GB2312" w:hAnsi="Times New Roman" w:hint="eastAsia"/>
          <w:color w:val="000000"/>
          <w:sz w:val="32"/>
          <w:szCs w:val="32"/>
        </w:rPr>
        <w:t>各有关城市人民政府是项目实施的责任主体，负责科学合理编制方案，筹集落实资金，具体组织实施，确保资金的安全、规范和有效使用。</w:t>
      </w:r>
    </w:p>
    <w:p w:rsidR="002F7E45" w:rsidRPr="00847231" w:rsidRDefault="002F7E45" w:rsidP="002F7E45">
      <w:pPr>
        <w:pStyle w:val="a8"/>
        <w:numPr>
          <w:ilvl w:val="0"/>
          <w:numId w:val="4"/>
        </w:numPr>
        <w:ind w:left="0"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专项</w:t>
      </w:r>
      <w:r w:rsidRPr="00115935">
        <w:rPr>
          <w:rFonts w:ascii="仿宋_GB2312" w:eastAsia="仿宋_GB2312" w:hAnsi="Times New Roman" w:hint="eastAsia"/>
          <w:color w:val="000000"/>
          <w:sz w:val="32"/>
          <w:szCs w:val="32"/>
        </w:rPr>
        <w:t>资金分配应当按照信息公开</w:t>
      </w:r>
      <w:r>
        <w:rPr>
          <w:rFonts w:ascii="仿宋_GB2312" w:eastAsia="仿宋_GB2312" w:hAnsi="Times New Roman" w:hint="eastAsia"/>
          <w:color w:val="000000"/>
          <w:sz w:val="32"/>
          <w:szCs w:val="32"/>
        </w:rPr>
        <w:t>有关规定</w:t>
      </w:r>
      <w:r w:rsidRPr="00115935">
        <w:rPr>
          <w:rFonts w:ascii="仿宋_GB2312" w:eastAsia="仿宋_GB2312" w:hAnsi="Times New Roman" w:hint="eastAsia"/>
          <w:color w:val="000000"/>
          <w:sz w:val="32"/>
          <w:szCs w:val="32"/>
        </w:rPr>
        <w:t>向社会公布。财政部在</w:t>
      </w:r>
      <w:r>
        <w:rPr>
          <w:rFonts w:ascii="仿宋_GB2312" w:eastAsia="仿宋_GB2312" w:hAnsi="Times New Roman" w:hint="eastAsia"/>
          <w:color w:val="000000"/>
          <w:sz w:val="32"/>
          <w:szCs w:val="32"/>
        </w:rPr>
        <w:t>专项资金</w:t>
      </w:r>
      <w:r w:rsidRPr="00115935">
        <w:rPr>
          <w:rFonts w:ascii="仿宋_GB2312" w:eastAsia="仿宋_GB2312" w:hAnsi="Times New Roman" w:hint="eastAsia"/>
          <w:color w:val="000000"/>
          <w:sz w:val="32"/>
          <w:szCs w:val="32"/>
        </w:rPr>
        <w:t>下达后20日内将资金分配结果向社会公开。</w:t>
      </w:r>
      <w:r>
        <w:rPr>
          <w:rFonts w:ascii="仿宋_GB2312" w:eastAsia="仿宋_GB2312" w:hAnsi="Times New Roman" w:hint="eastAsia"/>
          <w:color w:val="000000"/>
          <w:sz w:val="32"/>
          <w:szCs w:val="32"/>
        </w:rPr>
        <w:t>地方各级</w:t>
      </w:r>
      <w:r w:rsidRPr="00115935">
        <w:rPr>
          <w:rFonts w:ascii="仿宋_GB2312" w:eastAsia="仿宋_GB2312" w:hAnsi="Times New Roman" w:hint="eastAsia"/>
          <w:color w:val="000000"/>
          <w:sz w:val="32"/>
          <w:szCs w:val="32"/>
        </w:rPr>
        <w:t>财政</w:t>
      </w:r>
      <w:r>
        <w:rPr>
          <w:rFonts w:ascii="仿宋_GB2312" w:eastAsia="仿宋_GB2312" w:hAnsi="Times New Roman" w:hint="eastAsia"/>
          <w:color w:val="000000"/>
          <w:sz w:val="32"/>
          <w:szCs w:val="32"/>
        </w:rPr>
        <w:t>部门</w:t>
      </w:r>
      <w:r w:rsidRPr="00115935">
        <w:rPr>
          <w:rFonts w:ascii="仿宋_GB2312" w:eastAsia="仿宋_GB2312" w:hAnsi="Times New Roman" w:hint="eastAsia"/>
          <w:color w:val="000000"/>
          <w:sz w:val="32"/>
          <w:szCs w:val="32"/>
        </w:rPr>
        <w:t>应当按</w:t>
      </w:r>
      <w:r>
        <w:rPr>
          <w:rFonts w:ascii="仿宋_GB2312" w:eastAsia="仿宋_GB2312" w:hAnsi="Times New Roman" w:hint="eastAsia"/>
          <w:color w:val="000000"/>
          <w:sz w:val="32"/>
          <w:szCs w:val="32"/>
        </w:rPr>
        <w:t>照有关规定</w:t>
      </w:r>
      <w:r w:rsidRPr="00115935">
        <w:rPr>
          <w:rFonts w:ascii="仿宋_GB2312" w:eastAsia="仿宋_GB2312" w:hAnsi="Times New Roman" w:hint="eastAsia"/>
          <w:color w:val="000000"/>
          <w:sz w:val="32"/>
          <w:szCs w:val="32"/>
        </w:rPr>
        <w:t>将</w:t>
      </w:r>
      <w:r>
        <w:rPr>
          <w:rFonts w:ascii="仿宋_GB2312" w:eastAsia="仿宋_GB2312" w:hAnsi="Times New Roman" w:hint="eastAsia"/>
          <w:color w:val="000000"/>
          <w:sz w:val="32"/>
          <w:szCs w:val="32"/>
        </w:rPr>
        <w:t>专项</w:t>
      </w:r>
      <w:r w:rsidRPr="00115935">
        <w:rPr>
          <w:rFonts w:ascii="仿宋_GB2312" w:eastAsia="仿宋_GB2312" w:hAnsi="Times New Roman" w:hint="eastAsia"/>
          <w:color w:val="000000"/>
          <w:sz w:val="32"/>
          <w:szCs w:val="32"/>
        </w:rPr>
        <w:t>资金安排详细情况在政府网站上予以公布，接受社会监督。</w:t>
      </w:r>
    </w:p>
    <w:p w:rsidR="002F7E45" w:rsidRDefault="002F7E45" w:rsidP="002F7E45">
      <w:pPr>
        <w:numPr>
          <w:ilvl w:val="0"/>
          <w:numId w:val="4"/>
        </w:numPr>
        <w:ind w:left="0" w:firstLineChars="200" w:firstLine="640"/>
        <w:rPr>
          <w:rFonts w:ascii="仿宋_GB2312" w:eastAsia="仿宋_GB2312" w:hAnsi="仿宋"/>
          <w:color w:val="000000"/>
          <w:sz w:val="32"/>
          <w:szCs w:val="32"/>
        </w:rPr>
      </w:pPr>
      <w:r>
        <w:rPr>
          <w:rFonts w:ascii="仿宋_GB2312" w:eastAsia="仿宋_GB2312" w:hAnsi="仿宋" w:hint="eastAsia"/>
          <w:sz w:val="32"/>
          <w:szCs w:val="32"/>
        </w:rPr>
        <w:t>财政部、生态环境部负责组织对大气污染防治资金开展全过程预算绩效管理，强化绩效目标管理，做好绩效运行监控，开展绩效评价，重点关注大气污染防治重点领域重点任务的完成情况、</w:t>
      </w:r>
      <w:r w:rsidRPr="00F833EB">
        <w:rPr>
          <w:rFonts w:ascii="仿宋_GB2312" w:eastAsia="仿宋_GB2312" w:hAnsi="Times New Roman" w:hint="eastAsia"/>
          <w:color w:val="000000"/>
          <w:sz w:val="32"/>
          <w:szCs w:val="32"/>
        </w:rPr>
        <w:t>地方</w:t>
      </w:r>
      <w:r>
        <w:rPr>
          <w:rFonts w:ascii="仿宋_GB2312" w:eastAsia="仿宋_GB2312" w:hAnsi="仿宋" w:hint="eastAsia"/>
          <w:sz w:val="32"/>
          <w:szCs w:val="32"/>
        </w:rPr>
        <w:t>环境空气质量改善情况及资金使用管理情况。绩效评价结果与预算安排、政策调整挂钩。</w:t>
      </w:r>
    </w:p>
    <w:p w:rsidR="002F7E45" w:rsidRDefault="002F7E45" w:rsidP="002F7E45">
      <w:pPr>
        <w:rPr>
          <w:rFonts w:ascii="仿宋_GB2312" w:eastAsia="仿宋_GB2312" w:hAnsi="Times New Roman"/>
          <w:color w:val="000000"/>
          <w:sz w:val="32"/>
          <w:szCs w:val="32"/>
        </w:rPr>
      </w:pPr>
      <w:r>
        <w:rPr>
          <w:rFonts w:ascii="仿宋_GB2312" w:eastAsia="仿宋_GB2312" w:hint="eastAsia"/>
          <w:sz w:val="32"/>
          <w:szCs w:val="32"/>
        </w:rPr>
        <w:t xml:space="preserve">    </w:t>
      </w:r>
      <w:r w:rsidRPr="00307326">
        <w:rPr>
          <w:rFonts w:ascii="仿宋_GB2312" w:eastAsia="仿宋_GB2312" w:hint="eastAsia"/>
          <w:b/>
          <w:sz w:val="32"/>
          <w:szCs w:val="32"/>
        </w:rPr>
        <w:t>第十三条</w:t>
      </w:r>
      <w:r>
        <w:rPr>
          <w:rFonts w:ascii="仿宋_GB2312" w:eastAsia="仿宋_GB2312" w:hint="eastAsia"/>
          <w:sz w:val="32"/>
          <w:szCs w:val="32"/>
        </w:rPr>
        <w:t xml:space="preserve"> </w:t>
      </w:r>
      <w:r w:rsidRPr="003C36B6">
        <w:rPr>
          <w:rFonts w:ascii="仿宋_GB2312" w:eastAsia="仿宋_GB2312" w:hint="eastAsia"/>
          <w:sz w:val="32"/>
          <w:szCs w:val="32"/>
        </w:rPr>
        <w:t>各级财政部门要加强大气污染防治资金的监管，</w:t>
      </w:r>
      <w:r w:rsidRPr="003C36B6">
        <w:rPr>
          <w:rFonts w:ascii="仿宋_GB2312" w:eastAsia="仿宋_GB2312" w:hint="eastAsia"/>
          <w:sz w:val="32"/>
          <w:szCs w:val="32"/>
        </w:rPr>
        <w:lastRenderedPageBreak/>
        <w:t>建立全过程资金监管机制，</w:t>
      </w:r>
      <w:r>
        <w:rPr>
          <w:rFonts w:ascii="仿宋_GB2312" w:eastAsia="仿宋_GB2312" w:hAnsi="Times New Roman" w:hint="eastAsia"/>
          <w:color w:val="000000"/>
          <w:sz w:val="32"/>
          <w:szCs w:val="32"/>
        </w:rPr>
        <w:t>按照财政部的要求，财政部驻各地财政监察专员办事处开展专项资金的监管工作，对专项资金实行全过程监管。</w:t>
      </w:r>
    </w:p>
    <w:p w:rsidR="002F7E45" w:rsidRDefault="002F7E45" w:rsidP="002F7E45">
      <w:pPr>
        <w:ind w:firstLineChars="150" w:firstLine="482"/>
        <w:rPr>
          <w:rFonts w:ascii="仿宋_GB2312" w:eastAsia="仿宋_GB2312" w:hAnsi="Times New Roman"/>
          <w:color w:val="000000"/>
          <w:sz w:val="32"/>
          <w:szCs w:val="32"/>
        </w:rPr>
      </w:pPr>
      <w:r w:rsidRPr="00410D50">
        <w:rPr>
          <w:rFonts w:ascii="仿宋_GB2312" w:eastAsia="仿宋_GB2312" w:hAnsi="Times New Roman" w:hint="eastAsia"/>
          <w:b/>
          <w:color w:val="000000"/>
          <w:sz w:val="32"/>
          <w:szCs w:val="32"/>
        </w:rPr>
        <w:t xml:space="preserve">第十四条 </w:t>
      </w:r>
      <w:r w:rsidRPr="00CA38F8">
        <w:rPr>
          <w:rFonts w:ascii="仿宋_GB2312" w:eastAsia="仿宋_GB2312" w:hAnsi="Times New Roman" w:hint="eastAsia"/>
          <w:color w:val="000000"/>
          <w:sz w:val="32"/>
          <w:szCs w:val="32"/>
        </w:rPr>
        <w:t>各级财政、生态环境等相关部门及其工作人员在</w:t>
      </w:r>
      <w:r>
        <w:rPr>
          <w:rFonts w:ascii="仿宋_GB2312" w:eastAsia="仿宋_GB2312" w:hAnsi="Times New Roman" w:hint="eastAsia"/>
          <w:color w:val="000000"/>
          <w:sz w:val="32"/>
          <w:szCs w:val="32"/>
        </w:rPr>
        <w:t>专项</w:t>
      </w:r>
      <w:r w:rsidRPr="00CA38F8">
        <w:rPr>
          <w:rFonts w:ascii="仿宋_GB2312" w:eastAsia="仿宋_GB2312" w:hAnsi="Times New Roman" w:hint="eastAsia"/>
          <w:color w:val="000000"/>
          <w:sz w:val="32"/>
          <w:szCs w:val="32"/>
        </w:rPr>
        <w:t>资金审核、分配工作中，存在违反规定分配</w:t>
      </w:r>
      <w:r>
        <w:rPr>
          <w:rFonts w:ascii="仿宋_GB2312" w:eastAsia="仿宋_GB2312" w:hAnsi="Times New Roman" w:hint="eastAsia"/>
          <w:color w:val="000000"/>
          <w:sz w:val="32"/>
          <w:szCs w:val="32"/>
        </w:rPr>
        <w:t>专项</w:t>
      </w:r>
      <w:r w:rsidRPr="00CA38F8">
        <w:rPr>
          <w:rFonts w:ascii="仿宋_GB2312" w:eastAsia="仿宋_GB2312" w:hAnsi="Times New Roman" w:hint="eastAsia"/>
          <w:color w:val="000000"/>
          <w:sz w:val="32"/>
          <w:szCs w:val="32"/>
        </w:rPr>
        <w:t>资金、向不符合条件的单位</w:t>
      </w:r>
      <w:r>
        <w:rPr>
          <w:rFonts w:ascii="仿宋_GB2312" w:eastAsia="仿宋_GB2312" w:hAnsi="Times New Roman" w:hint="eastAsia"/>
          <w:color w:val="000000"/>
          <w:sz w:val="32"/>
          <w:szCs w:val="32"/>
        </w:rPr>
        <w:t>或者</w:t>
      </w:r>
      <w:r w:rsidRPr="00CA38F8">
        <w:rPr>
          <w:rFonts w:ascii="仿宋_GB2312" w:eastAsia="仿宋_GB2312" w:hAnsi="Times New Roman" w:hint="eastAsia"/>
          <w:color w:val="000000"/>
          <w:sz w:val="32"/>
          <w:szCs w:val="32"/>
        </w:rPr>
        <w:t>个人分配</w:t>
      </w:r>
      <w:r>
        <w:rPr>
          <w:rFonts w:ascii="仿宋_GB2312" w:eastAsia="仿宋_GB2312" w:hAnsi="Times New Roman" w:hint="eastAsia"/>
          <w:color w:val="000000"/>
          <w:sz w:val="32"/>
          <w:szCs w:val="32"/>
        </w:rPr>
        <w:t>专项</w:t>
      </w:r>
      <w:r w:rsidRPr="00CA38F8">
        <w:rPr>
          <w:rFonts w:ascii="仿宋_GB2312" w:eastAsia="仿宋_GB2312" w:hAnsi="Times New Roman" w:hint="eastAsia"/>
          <w:color w:val="000000"/>
          <w:sz w:val="32"/>
          <w:szCs w:val="32"/>
        </w:rPr>
        <w:t>资金、超出规定范围或</w:t>
      </w:r>
      <w:r>
        <w:rPr>
          <w:rFonts w:ascii="仿宋_GB2312" w:eastAsia="仿宋_GB2312" w:hAnsi="Times New Roman" w:hint="eastAsia"/>
          <w:color w:val="000000"/>
          <w:sz w:val="32"/>
          <w:szCs w:val="32"/>
        </w:rPr>
        <w:t>者</w:t>
      </w:r>
      <w:r w:rsidRPr="00CA38F8">
        <w:rPr>
          <w:rFonts w:ascii="仿宋_GB2312" w:eastAsia="仿宋_GB2312" w:hAnsi="Times New Roman" w:hint="eastAsia"/>
          <w:color w:val="000000"/>
          <w:sz w:val="32"/>
          <w:szCs w:val="32"/>
        </w:rPr>
        <w:t>标准分配</w:t>
      </w:r>
      <w:r>
        <w:rPr>
          <w:rFonts w:ascii="仿宋_GB2312" w:eastAsia="仿宋_GB2312" w:hAnsi="Times New Roman" w:hint="eastAsia"/>
          <w:color w:val="000000"/>
          <w:sz w:val="32"/>
          <w:szCs w:val="32"/>
        </w:rPr>
        <w:t>、</w:t>
      </w:r>
      <w:r w:rsidRPr="00CA38F8">
        <w:rPr>
          <w:rFonts w:ascii="仿宋_GB2312" w:eastAsia="仿宋_GB2312" w:hAnsi="Times New Roman" w:hint="eastAsia"/>
          <w:color w:val="000000"/>
          <w:sz w:val="32"/>
          <w:szCs w:val="32"/>
        </w:rPr>
        <w:t>使用专项资金等，以及滥用职权、玩忽职守、徇私舞弊等违法违纪行为的，按照预算法、公务员法、监察法、财政违法行为处罚处分条例等有关国家规定</w:t>
      </w:r>
      <w:r>
        <w:rPr>
          <w:rFonts w:ascii="仿宋_GB2312" w:eastAsia="仿宋_GB2312" w:hAnsi="Times New Roman" w:hint="eastAsia"/>
          <w:color w:val="000000"/>
          <w:sz w:val="32"/>
          <w:szCs w:val="32"/>
        </w:rPr>
        <w:t>予以</w:t>
      </w:r>
      <w:r w:rsidRPr="00CA38F8">
        <w:rPr>
          <w:rFonts w:ascii="仿宋_GB2312" w:eastAsia="仿宋_GB2312" w:hAnsi="Times New Roman" w:hint="eastAsia"/>
          <w:color w:val="000000"/>
          <w:sz w:val="32"/>
          <w:szCs w:val="32"/>
        </w:rPr>
        <w:t>处理。</w:t>
      </w:r>
      <w:bookmarkStart w:id="0" w:name="_GoBack"/>
      <w:bookmarkEnd w:id="0"/>
    </w:p>
    <w:p w:rsidR="002F7E45" w:rsidRDefault="002F7E45" w:rsidP="002F7E45">
      <w:pPr>
        <w:ind w:firstLineChars="150" w:firstLine="482"/>
        <w:rPr>
          <w:rFonts w:ascii="仿宋_GB2312" w:eastAsia="仿宋_GB2312" w:hAnsi="Times New Roman"/>
          <w:color w:val="000000"/>
          <w:sz w:val="32"/>
          <w:szCs w:val="32"/>
        </w:rPr>
      </w:pPr>
      <w:r w:rsidRPr="00410D50">
        <w:rPr>
          <w:rFonts w:ascii="仿宋_GB2312" w:eastAsia="仿宋_GB2312" w:hAnsi="Times New Roman" w:hint="eastAsia"/>
          <w:b/>
          <w:color w:val="000000"/>
          <w:sz w:val="32"/>
          <w:szCs w:val="32"/>
        </w:rPr>
        <w:t xml:space="preserve">第十五条 </w:t>
      </w:r>
      <w:r w:rsidRPr="00D7340F">
        <w:rPr>
          <w:rFonts w:ascii="仿宋_GB2312" w:eastAsia="仿宋_GB2312" w:hAnsi="Times New Roman" w:hint="eastAsia"/>
          <w:color w:val="000000"/>
          <w:sz w:val="32"/>
          <w:szCs w:val="32"/>
        </w:rPr>
        <w:t>本办法由财政部会同生态环境部按职责分工进行解释。省级财政、生态环境等部门可依据本办法，结合当地实际，制定具体实施办法。</w:t>
      </w:r>
    </w:p>
    <w:p w:rsidR="002F7E45" w:rsidRDefault="002F7E45" w:rsidP="002F7E45">
      <w:pPr>
        <w:ind w:firstLineChars="150" w:firstLine="482"/>
        <w:rPr>
          <w:rFonts w:ascii="仿宋_GB2312" w:eastAsia="仿宋_GB2312" w:hAnsi="Times New Roman"/>
          <w:color w:val="000000"/>
          <w:sz w:val="32"/>
          <w:szCs w:val="32"/>
        </w:rPr>
      </w:pPr>
      <w:r w:rsidRPr="00410D50">
        <w:rPr>
          <w:rFonts w:ascii="仿宋_GB2312" w:eastAsia="仿宋_GB2312" w:hAnsi="Times New Roman" w:hint="eastAsia"/>
          <w:b/>
          <w:color w:val="000000"/>
          <w:sz w:val="32"/>
          <w:szCs w:val="32"/>
        </w:rPr>
        <w:t>第十六条</w:t>
      </w:r>
      <w:r>
        <w:rPr>
          <w:rFonts w:ascii="仿宋_GB2312" w:eastAsia="仿宋_GB2312" w:hAnsi="Times New Roman" w:hint="eastAsia"/>
          <w:color w:val="000000"/>
          <w:sz w:val="32"/>
          <w:szCs w:val="32"/>
        </w:rPr>
        <w:t xml:space="preserve"> </w:t>
      </w:r>
      <w:r w:rsidRPr="00D7340F">
        <w:rPr>
          <w:rFonts w:ascii="仿宋_GB2312" w:eastAsia="仿宋_GB2312" w:hAnsi="Times New Roman" w:hint="eastAsia"/>
          <w:color w:val="000000"/>
          <w:sz w:val="32"/>
          <w:szCs w:val="32"/>
        </w:rPr>
        <w:t>本办法自发布之日起施行。《财政部</w:t>
      </w:r>
      <w:r w:rsidR="004826E0">
        <w:rPr>
          <w:rFonts w:ascii="仿宋_GB2312" w:eastAsia="仿宋_GB2312" w:hAnsi="Times New Roman" w:hint="eastAsia"/>
          <w:color w:val="000000"/>
          <w:sz w:val="32"/>
          <w:szCs w:val="32"/>
        </w:rPr>
        <w:t xml:space="preserve"> </w:t>
      </w:r>
      <w:r w:rsidRPr="00D7340F">
        <w:rPr>
          <w:rFonts w:ascii="仿宋_GB2312" w:eastAsia="仿宋_GB2312" w:hAnsi="Times New Roman" w:hint="eastAsia"/>
          <w:color w:val="000000"/>
          <w:sz w:val="32"/>
          <w:szCs w:val="32"/>
        </w:rPr>
        <w:t>环境保护部关于印发&lt;大气污染防治专项资金管理办法&gt;的通知》（财建〔2016〕600号）以及《财政部</w:t>
      </w:r>
      <w:r w:rsidR="00803615">
        <w:rPr>
          <w:rFonts w:ascii="仿宋_GB2312" w:eastAsia="仿宋_GB2312" w:hAnsi="Times New Roman" w:hint="eastAsia"/>
          <w:color w:val="000000"/>
          <w:sz w:val="32"/>
          <w:szCs w:val="32"/>
        </w:rPr>
        <w:t xml:space="preserve"> </w:t>
      </w:r>
      <w:r w:rsidRPr="00D7340F">
        <w:rPr>
          <w:rFonts w:ascii="仿宋_GB2312" w:eastAsia="仿宋_GB2312" w:hAnsi="Times New Roman" w:hint="eastAsia"/>
          <w:color w:val="000000"/>
          <w:sz w:val="32"/>
          <w:szCs w:val="32"/>
        </w:rPr>
        <w:t>环境保护部关于&lt;大气污染防治专项资金管理办法</w:t>
      </w:r>
      <w:r w:rsidRPr="00B87349">
        <w:rPr>
          <w:rFonts w:ascii="仿宋_GB2312" w:eastAsia="仿宋_GB2312" w:hAnsi="Times New Roman" w:hint="eastAsia"/>
          <w:color w:val="000000"/>
          <w:sz w:val="32"/>
          <w:szCs w:val="32"/>
        </w:rPr>
        <w:t>&gt;的补充通</w:t>
      </w:r>
      <w:r w:rsidRPr="00D7340F">
        <w:rPr>
          <w:rFonts w:ascii="仿宋_GB2312" w:eastAsia="仿宋_GB2312" w:hAnsi="Times New Roman" w:hint="eastAsia"/>
          <w:color w:val="000000"/>
          <w:sz w:val="32"/>
          <w:szCs w:val="32"/>
        </w:rPr>
        <w:t>知》（财建〔2016〕874号）同时废止。</w:t>
      </w:r>
    </w:p>
    <w:p w:rsidR="00893E11" w:rsidRDefault="00893E11" w:rsidP="002F7E45">
      <w:pPr>
        <w:jc w:val="center"/>
        <w:rPr>
          <w:rFonts w:ascii="仿宋_GB2312" w:eastAsia="仿宋_GB2312" w:hAnsi="Times New Roman"/>
          <w:color w:val="000000"/>
          <w:sz w:val="32"/>
          <w:szCs w:val="32"/>
        </w:rPr>
      </w:pPr>
    </w:p>
    <w:sectPr w:rsidR="00893E11" w:rsidSect="007B1876">
      <w:footerReference w:type="default" r:id="rId8"/>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E11" w:rsidRDefault="00893E11" w:rsidP="00D018AB">
      <w:r>
        <w:separator/>
      </w:r>
    </w:p>
  </w:endnote>
  <w:endnote w:type="continuationSeparator" w:id="0">
    <w:p w:rsidR="00893E11" w:rsidRDefault="00893E11" w:rsidP="00D01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D9" w:rsidRDefault="003E3212">
    <w:pPr>
      <w:pStyle w:val="a4"/>
      <w:jc w:val="center"/>
    </w:pPr>
    <w:r>
      <w:fldChar w:fldCharType="begin"/>
    </w:r>
    <w:r w:rsidR="00B906D9">
      <w:instrText xml:space="preserve"> PAGE   \* MERGEFORMAT </w:instrText>
    </w:r>
    <w:r>
      <w:fldChar w:fldCharType="separate"/>
    </w:r>
    <w:r w:rsidR="00803615" w:rsidRPr="00803615">
      <w:rPr>
        <w:noProof/>
        <w:lang w:val="zh-CN"/>
      </w:rPr>
      <w:t>4</w:t>
    </w:r>
    <w:r>
      <w:fldChar w:fldCharType="end"/>
    </w:r>
  </w:p>
  <w:p w:rsidR="00B906D9" w:rsidRDefault="00B906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E11" w:rsidRDefault="00893E11" w:rsidP="00D018AB">
      <w:r>
        <w:separator/>
      </w:r>
    </w:p>
  </w:footnote>
  <w:footnote w:type="continuationSeparator" w:id="0">
    <w:p w:rsidR="00893E11" w:rsidRDefault="00893E11" w:rsidP="00D01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63A"/>
    <w:multiLevelType w:val="hybridMultilevel"/>
    <w:tmpl w:val="0392462A"/>
    <w:lvl w:ilvl="0" w:tplc="04090017">
      <w:start w:val="1"/>
      <w:numFmt w:val="chineseCountingThousand"/>
      <w:lvlText w:val="(%1)"/>
      <w:lvlJc w:val="left"/>
      <w:pPr>
        <w:ind w:left="1063" w:hanging="420"/>
      </w:pPr>
    </w:lvl>
    <w:lvl w:ilvl="1" w:tplc="91BC76E0">
      <w:start w:val="1"/>
      <w:numFmt w:val="chineseCountingThousand"/>
      <w:suff w:val="space"/>
      <w:lvlText w:val="(%2)"/>
      <w:lvlJc w:val="left"/>
      <w:pPr>
        <w:ind w:left="1838" w:hanging="420"/>
      </w:pPr>
      <w:rPr>
        <w:rFonts w:hint="eastAsia"/>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041E122D"/>
    <w:multiLevelType w:val="hybridMultilevel"/>
    <w:tmpl w:val="8B666608"/>
    <w:lvl w:ilvl="0" w:tplc="68D41FDC">
      <w:start w:val="9"/>
      <w:numFmt w:val="japaneseCounting"/>
      <w:lvlText w:val="第%1条"/>
      <w:lvlJc w:val="left"/>
      <w:pPr>
        <w:ind w:left="1917" w:hanging="108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2">
    <w:nsid w:val="156169C5"/>
    <w:multiLevelType w:val="hybridMultilevel"/>
    <w:tmpl w:val="DA8A715A"/>
    <w:lvl w:ilvl="0" w:tplc="06E6EE2A">
      <w:start w:val="1"/>
      <w:numFmt w:val="japaneseCounting"/>
      <w:lvlText w:val="第%1条"/>
      <w:lvlJc w:val="left"/>
      <w:pPr>
        <w:ind w:left="987" w:hanging="420"/>
      </w:pPr>
      <w:rPr>
        <w:rFonts w:hint="default"/>
        <w:b/>
      </w:rPr>
    </w:lvl>
    <w:lvl w:ilvl="1" w:tplc="03807FF4">
      <w:start w:val="1"/>
      <w:numFmt w:val="japaneseCounting"/>
      <w:lvlText w:val="（%2）"/>
      <w:lvlJc w:val="left"/>
      <w:pPr>
        <w:ind w:left="2861" w:hanging="1590"/>
      </w:pPr>
      <w:rPr>
        <w:rFonts w:hint="default"/>
        <w:b/>
      </w:r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
    <w:nsid w:val="28BB4A2F"/>
    <w:multiLevelType w:val="hybridMultilevel"/>
    <w:tmpl w:val="0DC49DF8"/>
    <w:lvl w:ilvl="0" w:tplc="E944944E">
      <w:start w:val="1"/>
      <w:numFmt w:val="japaneseCounting"/>
      <w:lvlText w:val="第%1条"/>
      <w:lvlJc w:val="left"/>
      <w:pPr>
        <w:ind w:left="2573" w:hanging="193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31CD45F6"/>
    <w:multiLevelType w:val="hybridMultilevel"/>
    <w:tmpl w:val="735E3724"/>
    <w:lvl w:ilvl="0" w:tplc="F7866A5A">
      <w:start w:val="1"/>
      <w:numFmt w:val="japaneseCounting"/>
      <w:lvlText w:val="（%1）"/>
      <w:lvlJc w:val="left"/>
      <w:pPr>
        <w:ind w:left="2230" w:hanging="15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86A7D76"/>
    <w:multiLevelType w:val="hybridMultilevel"/>
    <w:tmpl w:val="BACA5504"/>
    <w:lvl w:ilvl="0" w:tplc="0FE07E04">
      <w:start w:val="1"/>
      <w:numFmt w:val="japaneseCounting"/>
      <w:lvlText w:val="第%1条"/>
      <w:lvlJc w:val="left"/>
      <w:pPr>
        <w:ind w:left="2405" w:hanging="420"/>
      </w:pPr>
      <w:rPr>
        <w:rFonts w:ascii="仿宋_GB2312" w:eastAsia="仿宋_GB2312" w:hint="eastAsia"/>
        <w:b/>
        <w:sz w:val="32"/>
        <w:szCs w:val="32"/>
      </w:rPr>
    </w:lvl>
    <w:lvl w:ilvl="1" w:tplc="03807FF4">
      <w:start w:val="1"/>
      <w:numFmt w:val="japaneseCounting"/>
      <w:lvlText w:val="（%2）"/>
      <w:lvlJc w:val="left"/>
      <w:pPr>
        <w:ind w:left="4846" w:hanging="1590"/>
      </w:pPr>
      <w:rPr>
        <w:rFonts w:hint="default"/>
        <w:b/>
      </w:rPr>
    </w:lvl>
    <w:lvl w:ilvl="2" w:tplc="0409001B" w:tentative="1">
      <w:start w:val="1"/>
      <w:numFmt w:val="lowerRoman"/>
      <w:lvlText w:val="%3."/>
      <w:lvlJc w:val="right"/>
      <w:pPr>
        <w:ind w:left="4096" w:hanging="420"/>
      </w:pPr>
    </w:lvl>
    <w:lvl w:ilvl="3" w:tplc="0409000F" w:tentative="1">
      <w:start w:val="1"/>
      <w:numFmt w:val="decimal"/>
      <w:lvlText w:val="%4."/>
      <w:lvlJc w:val="left"/>
      <w:pPr>
        <w:ind w:left="4516" w:hanging="420"/>
      </w:pPr>
    </w:lvl>
    <w:lvl w:ilvl="4" w:tplc="04090019" w:tentative="1">
      <w:start w:val="1"/>
      <w:numFmt w:val="lowerLetter"/>
      <w:lvlText w:val="%5)"/>
      <w:lvlJc w:val="left"/>
      <w:pPr>
        <w:ind w:left="4936" w:hanging="420"/>
      </w:pPr>
    </w:lvl>
    <w:lvl w:ilvl="5" w:tplc="0409001B" w:tentative="1">
      <w:start w:val="1"/>
      <w:numFmt w:val="lowerRoman"/>
      <w:lvlText w:val="%6."/>
      <w:lvlJc w:val="right"/>
      <w:pPr>
        <w:ind w:left="5356" w:hanging="420"/>
      </w:pPr>
    </w:lvl>
    <w:lvl w:ilvl="6" w:tplc="0409000F" w:tentative="1">
      <w:start w:val="1"/>
      <w:numFmt w:val="decimal"/>
      <w:lvlText w:val="%7."/>
      <w:lvlJc w:val="left"/>
      <w:pPr>
        <w:ind w:left="5776" w:hanging="420"/>
      </w:pPr>
    </w:lvl>
    <w:lvl w:ilvl="7" w:tplc="04090019" w:tentative="1">
      <w:start w:val="1"/>
      <w:numFmt w:val="lowerLetter"/>
      <w:lvlText w:val="%8)"/>
      <w:lvlJc w:val="left"/>
      <w:pPr>
        <w:ind w:left="6196" w:hanging="420"/>
      </w:pPr>
    </w:lvl>
    <w:lvl w:ilvl="8" w:tplc="0409001B" w:tentative="1">
      <w:start w:val="1"/>
      <w:numFmt w:val="lowerRoman"/>
      <w:lvlText w:val="%9."/>
      <w:lvlJc w:val="right"/>
      <w:pPr>
        <w:ind w:left="6616" w:hanging="420"/>
      </w:pPr>
    </w:lvl>
  </w:abstractNum>
  <w:abstractNum w:abstractNumId="6">
    <w:nsid w:val="648513B7"/>
    <w:multiLevelType w:val="hybridMultilevel"/>
    <w:tmpl w:val="60B67DCE"/>
    <w:lvl w:ilvl="0" w:tplc="ECF40A38">
      <w:start w:val="1"/>
      <w:numFmt w:val="japaneseCounting"/>
      <w:lvlText w:val="（%1）"/>
      <w:lvlJc w:val="left"/>
      <w:pPr>
        <w:ind w:left="2230" w:hanging="15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74AE7D8C"/>
    <w:multiLevelType w:val="hybridMultilevel"/>
    <w:tmpl w:val="785AB0AE"/>
    <w:lvl w:ilvl="0" w:tplc="06E6EE2A">
      <w:start w:val="1"/>
      <w:numFmt w:val="japaneseCounting"/>
      <w:lvlText w:val="第%1条"/>
      <w:lvlJc w:val="left"/>
      <w:pPr>
        <w:ind w:left="1723"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4"/>
  </w:num>
  <w:num w:numId="2">
    <w:abstractNumId w:val="6"/>
  </w:num>
  <w:num w:numId="3">
    <w:abstractNumId w:val="7"/>
  </w:num>
  <w:num w:numId="4">
    <w:abstractNumId w:val="5"/>
  </w:num>
  <w:num w:numId="5">
    <w:abstractNumId w:val="3"/>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18AB"/>
    <w:rsid w:val="00002CFF"/>
    <w:rsid w:val="0001332B"/>
    <w:rsid w:val="00013861"/>
    <w:rsid w:val="00014A6D"/>
    <w:rsid w:val="00015DBD"/>
    <w:rsid w:val="000162C0"/>
    <w:rsid w:val="00016BC5"/>
    <w:rsid w:val="00024D7C"/>
    <w:rsid w:val="00031C2E"/>
    <w:rsid w:val="00034065"/>
    <w:rsid w:val="0003471A"/>
    <w:rsid w:val="0003596C"/>
    <w:rsid w:val="00036897"/>
    <w:rsid w:val="000420AE"/>
    <w:rsid w:val="000458B7"/>
    <w:rsid w:val="0004703C"/>
    <w:rsid w:val="00051A95"/>
    <w:rsid w:val="00055A32"/>
    <w:rsid w:val="0005783E"/>
    <w:rsid w:val="00062346"/>
    <w:rsid w:val="00064BCA"/>
    <w:rsid w:val="00070A65"/>
    <w:rsid w:val="0007648B"/>
    <w:rsid w:val="0008224B"/>
    <w:rsid w:val="00086E91"/>
    <w:rsid w:val="000872EF"/>
    <w:rsid w:val="0009077B"/>
    <w:rsid w:val="000911B2"/>
    <w:rsid w:val="00091D8D"/>
    <w:rsid w:val="0009363E"/>
    <w:rsid w:val="00094B20"/>
    <w:rsid w:val="00097205"/>
    <w:rsid w:val="000A145B"/>
    <w:rsid w:val="000A1ED0"/>
    <w:rsid w:val="000A37C7"/>
    <w:rsid w:val="000A6E15"/>
    <w:rsid w:val="000B1EA8"/>
    <w:rsid w:val="000B3030"/>
    <w:rsid w:val="000B3FF8"/>
    <w:rsid w:val="000B488B"/>
    <w:rsid w:val="000B59DD"/>
    <w:rsid w:val="000B665F"/>
    <w:rsid w:val="000C0002"/>
    <w:rsid w:val="000C5248"/>
    <w:rsid w:val="000C5E1E"/>
    <w:rsid w:val="000D3993"/>
    <w:rsid w:val="000D564E"/>
    <w:rsid w:val="000D609D"/>
    <w:rsid w:val="000D655A"/>
    <w:rsid w:val="000E3567"/>
    <w:rsid w:val="000E3AC0"/>
    <w:rsid w:val="000F16FF"/>
    <w:rsid w:val="000F27E3"/>
    <w:rsid w:val="000F5AC8"/>
    <w:rsid w:val="000F78EF"/>
    <w:rsid w:val="001001D8"/>
    <w:rsid w:val="00101DB9"/>
    <w:rsid w:val="00103064"/>
    <w:rsid w:val="0010672D"/>
    <w:rsid w:val="00110F17"/>
    <w:rsid w:val="00112DD6"/>
    <w:rsid w:val="00114620"/>
    <w:rsid w:val="00115403"/>
    <w:rsid w:val="00115935"/>
    <w:rsid w:val="001207E5"/>
    <w:rsid w:val="0012201C"/>
    <w:rsid w:val="0012208E"/>
    <w:rsid w:val="00122816"/>
    <w:rsid w:val="00125212"/>
    <w:rsid w:val="001271CF"/>
    <w:rsid w:val="00134E4D"/>
    <w:rsid w:val="00134F36"/>
    <w:rsid w:val="00136CB1"/>
    <w:rsid w:val="00140C25"/>
    <w:rsid w:val="00140E0A"/>
    <w:rsid w:val="00143DCC"/>
    <w:rsid w:val="0014420F"/>
    <w:rsid w:val="001527F3"/>
    <w:rsid w:val="0015429A"/>
    <w:rsid w:val="0015648B"/>
    <w:rsid w:val="00156682"/>
    <w:rsid w:val="001600A5"/>
    <w:rsid w:val="00163DD7"/>
    <w:rsid w:val="00167C0C"/>
    <w:rsid w:val="00172E7A"/>
    <w:rsid w:val="00173B8B"/>
    <w:rsid w:val="00174DFB"/>
    <w:rsid w:val="001751C7"/>
    <w:rsid w:val="00175EA5"/>
    <w:rsid w:val="001760DB"/>
    <w:rsid w:val="0018456A"/>
    <w:rsid w:val="00184710"/>
    <w:rsid w:val="001860CE"/>
    <w:rsid w:val="00190F2E"/>
    <w:rsid w:val="00191480"/>
    <w:rsid w:val="001926FB"/>
    <w:rsid w:val="001A0BD5"/>
    <w:rsid w:val="001A0D0E"/>
    <w:rsid w:val="001A1263"/>
    <w:rsid w:val="001A1C4C"/>
    <w:rsid w:val="001A1FFC"/>
    <w:rsid w:val="001A6C11"/>
    <w:rsid w:val="001A6E9A"/>
    <w:rsid w:val="001B2319"/>
    <w:rsid w:val="001B28B1"/>
    <w:rsid w:val="001B684E"/>
    <w:rsid w:val="001C036F"/>
    <w:rsid w:val="001C0475"/>
    <w:rsid w:val="001C09D4"/>
    <w:rsid w:val="001C0C24"/>
    <w:rsid w:val="001C270E"/>
    <w:rsid w:val="001C3D9C"/>
    <w:rsid w:val="001C5C8E"/>
    <w:rsid w:val="001D0741"/>
    <w:rsid w:val="001D07ED"/>
    <w:rsid w:val="001D4E97"/>
    <w:rsid w:val="001D61D1"/>
    <w:rsid w:val="001E0EDE"/>
    <w:rsid w:val="001E32B7"/>
    <w:rsid w:val="001E6C11"/>
    <w:rsid w:val="001E7BCC"/>
    <w:rsid w:val="001F3329"/>
    <w:rsid w:val="001F6E07"/>
    <w:rsid w:val="002009C0"/>
    <w:rsid w:val="00200FDA"/>
    <w:rsid w:val="00202377"/>
    <w:rsid w:val="00202E56"/>
    <w:rsid w:val="00212D1C"/>
    <w:rsid w:val="00217E38"/>
    <w:rsid w:val="002229A6"/>
    <w:rsid w:val="0022371D"/>
    <w:rsid w:val="0022468B"/>
    <w:rsid w:val="00232315"/>
    <w:rsid w:val="002325CE"/>
    <w:rsid w:val="00242DA9"/>
    <w:rsid w:val="00251781"/>
    <w:rsid w:val="00252466"/>
    <w:rsid w:val="00254581"/>
    <w:rsid w:val="0025597F"/>
    <w:rsid w:val="0025701E"/>
    <w:rsid w:val="00260141"/>
    <w:rsid w:val="00261630"/>
    <w:rsid w:val="00273943"/>
    <w:rsid w:val="00273ADA"/>
    <w:rsid w:val="002742F1"/>
    <w:rsid w:val="00281231"/>
    <w:rsid w:val="00282E55"/>
    <w:rsid w:val="00283B4C"/>
    <w:rsid w:val="002866EE"/>
    <w:rsid w:val="002869BF"/>
    <w:rsid w:val="0028720E"/>
    <w:rsid w:val="00290AE6"/>
    <w:rsid w:val="002920A9"/>
    <w:rsid w:val="00293103"/>
    <w:rsid w:val="0029387F"/>
    <w:rsid w:val="00296FA8"/>
    <w:rsid w:val="002A2871"/>
    <w:rsid w:val="002A57B1"/>
    <w:rsid w:val="002B4717"/>
    <w:rsid w:val="002B4883"/>
    <w:rsid w:val="002B5052"/>
    <w:rsid w:val="002B5C7E"/>
    <w:rsid w:val="002B646A"/>
    <w:rsid w:val="002B6EBB"/>
    <w:rsid w:val="002C2F63"/>
    <w:rsid w:val="002C2FE8"/>
    <w:rsid w:val="002C3D3B"/>
    <w:rsid w:val="002C443C"/>
    <w:rsid w:val="002C510A"/>
    <w:rsid w:val="002D00DD"/>
    <w:rsid w:val="002D060B"/>
    <w:rsid w:val="002D4237"/>
    <w:rsid w:val="002E2754"/>
    <w:rsid w:val="002E339B"/>
    <w:rsid w:val="002E401F"/>
    <w:rsid w:val="002E5F20"/>
    <w:rsid w:val="002E6984"/>
    <w:rsid w:val="002F240E"/>
    <w:rsid w:val="002F24B7"/>
    <w:rsid w:val="002F2C84"/>
    <w:rsid w:val="002F4134"/>
    <w:rsid w:val="002F7E45"/>
    <w:rsid w:val="003013AB"/>
    <w:rsid w:val="0030158D"/>
    <w:rsid w:val="00302906"/>
    <w:rsid w:val="00303BCE"/>
    <w:rsid w:val="0030492D"/>
    <w:rsid w:val="003101F6"/>
    <w:rsid w:val="00315372"/>
    <w:rsid w:val="00317353"/>
    <w:rsid w:val="0032033A"/>
    <w:rsid w:val="00320C24"/>
    <w:rsid w:val="003248E3"/>
    <w:rsid w:val="00327DB9"/>
    <w:rsid w:val="0033109E"/>
    <w:rsid w:val="00333C8C"/>
    <w:rsid w:val="00340F27"/>
    <w:rsid w:val="003439D5"/>
    <w:rsid w:val="00343CA3"/>
    <w:rsid w:val="00345204"/>
    <w:rsid w:val="00347361"/>
    <w:rsid w:val="0035130E"/>
    <w:rsid w:val="00357B79"/>
    <w:rsid w:val="00361079"/>
    <w:rsid w:val="0036361E"/>
    <w:rsid w:val="003645EF"/>
    <w:rsid w:val="00364B75"/>
    <w:rsid w:val="00366C1E"/>
    <w:rsid w:val="003712E5"/>
    <w:rsid w:val="00372163"/>
    <w:rsid w:val="00377F3D"/>
    <w:rsid w:val="003816CF"/>
    <w:rsid w:val="00382A73"/>
    <w:rsid w:val="003858A7"/>
    <w:rsid w:val="003864AF"/>
    <w:rsid w:val="0039066B"/>
    <w:rsid w:val="0039311C"/>
    <w:rsid w:val="003A08BE"/>
    <w:rsid w:val="003A1BEC"/>
    <w:rsid w:val="003A2BEA"/>
    <w:rsid w:val="003A3E4C"/>
    <w:rsid w:val="003A434E"/>
    <w:rsid w:val="003A65A8"/>
    <w:rsid w:val="003B0819"/>
    <w:rsid w:val="003B30E9"/>
    <w:rsid w:val="003B4D2F"/>
    <w:rsid w:val="003C1385"/>
    <w:rsid w:val="003C1CCB"/>
    <w:rsid w:val="003C1ED0"/>
    <w:rsid w:val="003C2720"/>
    <w:rsid w:val="003C300E"/>
    <w:rsid w:val="003C485F"/>
    <w:rsid w:val="003C7282"/>
    <w:rsid w:val="003D1E64"/>
    <w:rsid w:val="003D26C5"/>
    <w:rsid w:val="003D6685"/>
    <w:rsid w:val="003E2C39"/>
    <w:rsid w:val="003E3212"/>
    <w:rsid w:val="003E412A"/>
    <w:rsid w:val="003F349A"/>
    <w:rsid w:val="00405E5B"/>
    <w:rsid w:val="00411BFC"/>
    <w:rsid w:val="00422961"/>
    <w:rsid w:val="0042627E"/>
    <w:rsid w:val="00427CFC"/>
    <w:rsid w:val="0043670D"/>
    <w:rsid w:val="00436B9D"/>
    <w:rsid w:val="00437A06"/>
    <w:rsid w:val="00445EFD"/>
    <w:rsid w:val="004460FC"/>
    <w:rsid w:val="00453529"/>
    <w:rsid w:val="00455EB7"/>
    <w:rsid w:val="004606C0"/>
    <w:rsid w:val="00460AED"/>
    <w:rsid w:val="00466C1F"/>
    <w:rsid w:val="00480C76"/>
    <w:rsid w:val="004826E0"/>
    <w:rsid w:val="004836CD"/>
    <w:rsid w:val="00483720"/>
    <w:rsid w:val="004838CA"/>
    <w:rsid w:val="00490BE6"/>
    <w:rsid w:val="0049233E"/>
    <w:rsid w:val="00492BC1"/>
    <w:rsid w:val="004A0860"/>
    <w:rsid w:val="004A0F0F"/>
    <w:rsid w:val="004A17D9"/>
    <w:rsid w:val="004A1883"/>
    <w:rsid w:val="004A2D2E"/>
    <w:rsid w:val="004A3C66"/>
    <w:rsid w:val="004B5D6E"/>
    <w:rsid w:val="004C0B0D"/>
    <w:rsid w:val="004C1F63"/>
    <w:rsid w:val="004C3426"/>
    <w:rsid w:val="004C6B19"/>
    <w:rsid w:val="004C6BE3"/>
    <w:rsid w:val="004C74E8"/>
    <w:rsid w:val="004D4591"/>
    <w:rsid w:val="004D5BA3"/>
    <w:rsid w:val="004D6959"/>
    <w:rsid w:val="004E14E4"/>
    <w:rsid w:val="004E3481"/>
    <w:rsid w:val="004E4BD3"/>
    <w:rsid w:val="004F219B"/>
    <w:rsid w:val="004F3417"/>
    <w:rsid w:val="004F3E4E"/>
    <w:rsid w:val="004F4C4D"/>
    <w:rsid w:val="0050766D"/>
    <w:rsid w:val="00511F0B"/>
    <w:rsid w:val="005302F9"/>
    <w:rsid w:val="005344E4"/>
    <w:rsid w:val="00534E09"/>
    <w:rsid w:val="00542279"/>
    <w:rsid w:val="0054467A"/>
    <w:rsid w:val="00553B1E"/>
    <w:rsid w:val="00553C6B"/>
    <w:rsid w:val="00554FC7"/>
    <w:rsid w:val="0055500E"/>
    <w:rsid w:val="0055590B"/>
    <w:rsid w:val="0056005B"/>
    <w:rsid w:val="0056123A"/>
    <w:rsid w:val="00561570"/>
    <w:rsid w:val="00565790"/>
    <w:rsid w:val="00567A17"/>
    <w:rsid w:val="00574730"/>
    <w:rsid w:val="005760C8"/>
    <w:rsid w:val="00584BD3"/>
    <w:rsid w:val="00585A4F"/>
    <w:rsid w:val="00587057"/>
    <w:rsid w:val="00592762"/>
    <w:rsid w:val="00592AB6"/>
    <w:rsid w:val="00592D4B"/>
    <w:rsid w:val="00597395"/>
    <w:rsid w:val="005A6F6F"/>
    <w:rsid w:val="005B035C"/>
    <w:rsid w:val="005B2493"/>
    <w:rsid w:val="005B2900"/>
    <w:rsid w:val="005B4368"/>
    <w:rsid w:val="005B439B"/>
    <w:rsid w:val="005B5854"/>
    <w:rsid w:val="005B58D1"/>
    <w:rsid w:val="005C584E"/>
    <w:rsid w:val="005C7F34"/>
    <w:rsid w:val="005D132B"/>
    <w:rsid w:val="005D626F"/>
    <w:rsid w:val="005D7B1B"/>
    <w:rsid w:val="005E14D4"/>
    <w:rsid w:val="005E1BC2"/>
    <w:rsid w:val="005E5BB5"/>
    <w:rsid w:val="005E6CC5"/>
    <w:rsid w:val="005E7A5E"/>
    <w:rsid w:val="005F1175"/>
    <w:rsid w:val="005F1A3F"/>
    <w:rsid w:val="005F7DC6"/>
    <w:rsid w:val="006009A8"/>
    <w:rsid w:val="00604992"/>
    <w:rsid w:val="00606ACF"/>
    <w:rsid w:val="006136D5"/>
    <w:rsid w:val="00616CBA"/>
    <w:rsid w:val="00623F85"/>
    <w:rsid w:val="00625E09"/>
    <w:rsid w:val="006273E2"/>
    <w:rsid w:val="00627609"/>
    <w:rsid w:val="00633157"/>
    <w:rsid w:val="00633931"/>
    <w:rsid w:val="00634C1D"/>
    <w:rsid w:val="00635464"/>
    <w:rsid w:val="0064208C"/>
    <w:rsid w:val="00643003"/>
    <w:rsid w:val="00644668"/>
    <w:rsid w:val="00646384"/>
    <w:rsid w:val="0065127D"/>
    <w:rsid w:val="00654802"/>
    <w:rsid w:val="006572F1"/>
    <w:rsid w:val="006574A1"/>
    <w:rsid w:val="0065774D"/>
    <w:rsid w:val="006656F0"/>
    <w:rsid w:val="00665968"/>
    <w:rsid w:val="006710C1"/>
    <w:rsid w:val="00671B07"/>
    <w:rsid w:val="00675286"/>
    <w:rsid w:val="00683F9B"/>
    <w:rsid w:val="00684DD7"/>
    <w:rsid w:val="006929E9"/>
    <w:rsid w:val="00692C05"/>
    <w:rsid w:val="0069362B"/>
    <w:rsid w:val="00694BB7"/>
    <w:rsid w:val="00696249"/>
    <w:rsid w:val="00696C22"/>
    <w:rsid w:val="0069722B"/>
    <w:rsid w:val="0069759F"/>
    <w:rsid w:val="006A24F5"/>
    <w:rsid w:val="006A6B14"/>
    <w:rsid w:val="006A6E21"/>
    <w:rsid w:val="006A77F0"/>
    <w:rsid w:val="006A7F58"/>
    <w:rsid w:val="006B13D6"/>
    <w:rsid w:val="006B4C08"/>
    <w:rsid w:val="006B6BF0"/>
    <w:rsid w:val="006C0B7F"/>
    <w:rsid w:val="006C580C"/>
    <w:rsid w:val="006C5DAF"/>
    <w:rsid w:val="006C6058"/>
    <w:rsid w:val="006D069F"/>
    <w:rsid w:val="006E1AAD"/>
    <w:rsid w:val="006E2DFC"/>
    <w:rsid w:val="006E392E"/>
    <w:rsid w:val="006E59E5"/>
    <w:rsid w:val="006E5B6A"/>
    <w:rsid w:val="006E612C"/>
    <w:rsid w:val="006F046E"/>
    <w:rsid w:val="006F2CB1"/>
    <w:rsid w:val="006F3D51"/>
    <w:rsid w:val="006F7BB6"/>
    <w:rsid w:val="0070138F"/>
    <w:rsid w:val="00703ABD"/>
    <w:rsid w:val="00711D01"/>
    <w:rsid w:val="00712C1A"/>
    <w:rsid w:val="0071402A"/>
    <w:rsid w:val="007141F0"/>
    <w:rsid w:val="00720681"/>
    <w:rsid w:val="007265DF"/>
    <w:rsid w:val="00730BA7"/>
    <w:rsid w:val="00733137"/>
    <w:rsid w:val="0073603E"/>
    <w:rsid w:val="007376DB"/>
    <w:rsid w:val="007427C8"/>
    <w:rsid w:val="0075037B"/>
    <w:rsid w:val="007519E6"/>
    <w:rsid w:val="0075392A"/>
    <w:rsid w:val="00754AC7"/>
    <w:rsid w:val="00755013"/>
    <w:rsid w:val="007614AE"/>
    <w:rsid w:val="00761A02"/>
    <w:rsid w:val="0076370B"/>
    <w:rsid w:val="00764205"/>
    <w:rsid w:val="00770D07"/>
    <w:rsid w:val="007778AB"/>
    <w:rsid w:val="0078021B"/>
    <w:rsid w:val="007808AF"/>
    <w:rsid w:val="00781F34"/>
    <w:rsid w:val="007835F8"/>
    <w:rsid w:val="007852CF"/>
    <w:rsid w:val="00785FE0"/>
    <w:rsid w:val="007907C7"/>
    <w:rsid w:val="00793B9C"/>
    <w:rsid w:val="00796A6D"/>
    <w:rsid w:val="00796D30"/>
    <w:rsid w:val="007A0AFC"/>
    <w:rsid w:val="007A1C76"/>
    <w:rsid w:val="007A66B5"/>
    <w:rsid w:val="007B1876"/>
    <w:rsid w:val="007B1F5F"/>
    <w:rsid w:val="007B26C2"/>
    <w:rsid w:val="007B7544"/>
    <w:rsid w:val="007C1ED9"/>
    <w:rsid w:val="007C2642"/>
    <w:rsid w:val="007C6AE9"/>
    <w:rsid w:val="007C7A41"/>
    <w:rsid w:val="007D2BFC"/>
    <w:rsid w:val="007D2F3F"/>
    <w:rsid w:val="007D30A4"/>
    <w:rsid w:val="007D31BD"/>
    <w:rsid w:val="007D427C"/>
    <w:rsid w:val="007D44B1"/>
    <w:rsid w:val="007D503E"/>
    <w:rsid w:val="007D68D4"/>
    <w:rsid w:val="007D7539"/>
    <w:rsid w:val="007E583E"/>
    <w:rsid w:val="007E60C4"/>
    <w:rsid w:val="007E7954"/>
    <w:rsid w:val="007E7CEF"/>
    <w:rsid w:val="007F0200"/>
    <w:rsid w:val="007F2ECD"/>
    <w:rsid w:val="007F6202"/>
    <w:rsid w:val="008035D7"/>
    <w:rsid w:val="00803615"/>
    <w:rsid w:val="0080525E"/>
    <w:rsid w:val="00806C90"/>
    <w:rsid w:val="00810AD3"/>
    <w:rsid w:val="00812662"/>
    <w:rsid w:val="0081450F"/>
    <w:rsid w:val="00816EDE"/>
    <w:rsid w:val="008206B9"/>
    <w:rsid w:val="0083002F"/>
    <w:rsid w:val="008303AE"/>
    <w:rsid w:val="00832499"/>
    <w:rsid w:val="0083344F"/>
    <w:rsid w:val="00834237"/>
    <w:rsid w:val="00835C56"/>
    <w:rsid w:val="00840BE7"/>
    <w:rsid w:val="008420A8"/>
    <w:rsid w:val="00844E63"/>
    <w:rsid w:val="00847231"/>
    <w:rsid w:val="008507CE"/>
    <w:rsid w:val="008509ED"/>
    <w:rsid w:val="008515FD"/>
    <w:rsid w:val="008615A0"/>
    <w:rsid w:val="00862BF3"/>
    <w:rsid w:val="00865881"/>
    <w:rsid w:val="00867CBE"/>
    <w:rsid w:val="0087185D"/>
    <w:rsid w:val="00871874"/>
    <w:rsid w:val="008719DD"/>
    <w:rsid w:val="00874380"/>
    <w:rsid w:val="0088109E"/>
    <w:rsid w:val="00884221"/>
    <w:rsid w:val="0088570D"/>
    <w:rsid w:val="00885E76"/>
    <w:rsid w:val="00886FD8"/>
    <w:rsid w:val="00890C62"/>
    <w:rsid w:val="00891271"/>
    <w:rsid w:val="00891DE8"/>
    <w:rsid w:val="00892200"/>
    <w:rsid w:val="00893E11"/>
    <w:rsid w:val="00893F04"/>
    <w:rsid w:val="00894B75"/>
    <w:rsid w:val="00895D88"/>
    <w:rsid w:val="008961FA"/>
    <w:rsid w:val="008962BF"/>
    <w:rsid w:val="008A1C91"/>
    <w:rsid w:val="008A360C"/>
    <w:rsid w:val="008B1B68"/>
    <w:rsid w:val="008B3C3A"/>
    <w:rsid w:val="008B3FCE"/>
    <w:rsid w:val="008B459C"/>
    <w:rsid w:val="008B4B67"/>
    <w:rsid w:val="008B5ABC"/>
    <w:rsid w:val="008B6568"/>
    <w:rsid w:val="008B6F8E"/>
    <w:rsid w:val="008B6FA6"/>
    <w:rsid w:val="008B7921"/>
    <w:rsid w:val="008C065D"/>
    <w:rsid w:val="008C1E66"/>
    <w:rsid w:val="008C337A"/>
    <w:rsid w:val="008C5A1C"/>
    <w:rsid w:val="008D21BE"/>
    <w:rsid w:val="008D2B8F"/>
    <w:rsid w:val="008D35D7"/>
    <w:rsid w:val="008D400B"/>
    <w:rsid w:val="008D4738"/>
    <w:rsid w:val="008D7F6A"/>
    <w:rsid w:val="008E11EC"/>
    <w:rsid w:val="008F1FC1"/>
    <w:rsid w:val="008F419E"/>
    <w:rsid w:val="008F6BBB"/>
    <w:rsid w:val="00900E22"/>
    <w:rsid w:val="00905837"/>
    <w:rsid w:val="00910909"/>
    <w:rsid w:val="00920E4A"/>
    <w:rsid w:val="00924602"/>
    <w:rsid w:val="00924672"/>
    <w:rsid w:val="009320EE"/>
    <w:rsid w:val="009359B7"/>
    <w:rsid w:val="00937206"/>
    <w:rsid w:val="00937B12"/>
    <w:rsid w:val="00941630"/>
    <w:rsid w:val="00942784"/>
    <w:rsid w:val="009449C9"/>
    <w:rsid w:val="0095292E"/>
    <w:rsid w:val="00955EF3"/>
    <w:rsid w:val="00955F3D"/>
    <w:rsid w:val="0096095B"/>
    <w:rsid w:val="0096531D"/>
    <w:rsid w:val="009676D0"/>
    <w:rsid w:val="00970FE1"/>
    <w:rsid w:val="0097319E"/>
    <w:rsid w:val="009732C9"/>
    <w:rsid w:val="009748EB"/>
    <w:rsid w:val="0098413F"/>
    <w:rsid w:val="00985AD7"/>
    <w:rsid w:val="00987FC2"/>
    <w:rsid w:val="00990648"/>
    <w:rsid w:val="00991059"/>
    <w:rsid w:val="0099167B"/>
    <w:rsid w:val="00993D09"/>
    <w:rsid w:val="00995231"/>
    <w:rsid w:val="009A073D"/>
    <w:rsid w:val="009A24FF"/>
    <w:rsid w:val="009A7009"/>
    <w:rsid w:val="009A7C04"/>
    <w:rsid w:val="009B15F3"/>
    <w:rsid w:val="009B19C9"/>
    <w:rsid w:val="009B2AB0"/>
    <w:rsid w:val="009B3864"/>
    <w:rsid w:val="009B4EC9"/>
    <w:rsid w:val="009B71BA"/>
    <w:rsid w:val="009C0DAF"/>
    <w:rsid w:val="009C55C9"/>
    <w:rsid w:val="009C6BED"/>
    <w:rsid w:val="009C74D3"/>
    <w:rsid w:val="009D7F3A"/>
    <w:rsid w:val="009E0CB3"/>
    <w:rsid w:val="009E1DC4"/>
    <w:rsid w:val="009E20F6"/>
    <w:rsid w:val="009E4C9B"/>
    <w:rsid w:val="009F45D6"/>
    <w:rsid w:val="009F58BC"/>
    <w:rsid w:val="009F7933"/>
    <w:rsid w:val="009F7DD9"/>
    <w:rsid w:val="00A0160E"/>
    <w:rsid w:val="00A06BD1"/>
    <w:rsid w:val="00A1119A"/>
    <w:rsid w:val="00A1317D"/>
    <w:rsid w:val="00A1329D"/>
    <w:rsid w:val="00A17710"/>
    <w:rsid w:val="00A20C02"/>
    <w:rsid w:val="00A23984"/>
    <w:rsid w:val="00A23B50"/>
    <w:rsid w:val="00A241A8"/>
    <w:rsid w:val="00A24490"/>
    <w:rsid w:val="00A300D2"/>
    <w:rsid w:val="00A3421D"/>
    <w:rsid w:val="00A36566"/>
    <w:rsid w:val="00A37340"/>
    <w:rsid w:val="00A37A07"/>
    <w:rsid w:val="00A41299"/>
    <w:rsid w:val="00A438F7"/>
    <w:rsid w:val="00A44C79"/>
    <w:rsid w:val="00A4631D"/>
    <w:rsid w:val="00A57F62"/>
    <w:rsid w:val="00A67D04"/>
    <w:rsid w:val="00A72996"/>
    <w:rsid w:val="00A81333"/>
    <w:rsid w:val="00A8144D"/>
    <w:rsid w:val="00A8202C"/>
    <w:rsid w:val="00A83386"/>
    <w:rsid w:val="00A84D63"/>
    <w:rsid w:val="00A84E6C"/>
    <w:rsid w:val="00A90C51"/>
    <w:rsid w:val="00A92DD0"/>
    <w:rsid w:val="00A9776C"/>
    <w:rsid w:val="00AA1392"/>
    <w:rsid w:val="00AA2A00"/>
    <w:rsid w:val="00AA52E5"/>
    <w:rsid w:val="00AA691E"/>
    <w:rsid w:val="00AA7B94"/>
    <w:rsid w:val="00AB0920"/>
    <w:rsid w:val="00AB2BB0"/>
    <w:rsid w:val="00AB3656"/>
    <w:rsid w:val="00AB4C5C"/>
    <w:rsid w:val="00AB7145"/>
    <w:rsid w:val="00AB7C70"/>
    <w:rsid w:val="00AC093E"/>
    <w:rsid w:val="00AC12D3"/>
    <w:rsid w:val="00AD2F8F"/>
    <w:rsid w:val="00AD31F0"/>
    <w:rsid w:val="00AD32DA"/>
    <w:rsid w:val="00AD688C"/>
    <w:rsid w:val="00AD7D2F"/>
    <w:rsid w:val="00AE1AD7"/>
    <w:rsid w:val="00AE4CBA"/>
    <w:rsid w:val="00AE6FD1"/>
    <w:rsid w:val="00AE73AE"/>
    <w:rsid w:val="00AF2146"/>
    <w:rsid w:val="00AF35DA"/>
    <w:rsid w:val="00AF5636"/>
    <w:rsid w:val="00AF567B"/>
    <w:rsid w:val="00B03118"/>
    <w:rsid w:val="00B121AC"/>
    <w:rsid w:val="00B145AA"/>
    <w:rsid w:val="00B16A00"/>
    <w:rsid w:val="00B20310"/>
    <w:rsid w:val="00B203F3"/>
    <w:rsid w:val="00B25A3A"/>
    <w:rsid w:val="00B27690"/>
    <w:rsid w:val="00B352ED"/>
    <w:rsid w:val="00B363DF"/>
    <w:rsid w:val="00B4201C"/>
    <w:rsid w:val="00B42D10"/>
    <w:rsid w:val="00B43526"/>
    <w:rsid w:val="00B43DEF"/>
    <w:rsid w:val="00B44FDD"/>
    <w:rsid w:val="00B5476C"/>
    <w:rsid w:val="00B5718E"/>
    <w:rsid w:val="00B578AB"/>
    <w:rsid w:val="00B61224"/>
    <w:rsid w:val="00B64F19"/>
    <w:rsid w:val="00B7126B"/>
    <w:rsid w:val="00B74607"/>
    <w:rsid w:val="00B75AA8"/>
    <w:rsid w:val="00B8165F"/>
    <w:rsid w:val="00B85A1D"/>
    <w:rsid w:val="00B86A5C"/>
    <w:rsid w:val="00B87349"/>
    <w:rsid w:val="00B906D9"/>
    <w:rsid w:val="00B97340"/>
    <w:rsid w:val="00B97AFC"/>
    <w:rsid w:val="00BA0504"/>
    <w:rsid w:val="00BA3377"/>
    <w:rsid w:val="00BA3C50"/>
    <w:rsid w:val="00BA3CFB"/>
    <w:rsid w:val="00BA3FC7"/>
    <w:rsid w:val="00BB4E92"/>
    <w:rsid w:val="00BB5C4D"/>
    <w:rsid w:val="00BB69F6"/>
    <w:rsid w:val="00BB6F11"/>
    <w:rsid w:val="00BC1B11"/>
    <w:rsid w:val="00BC6866"/>
    <w:rsid w:val="00BD18C8"/>
    <w:rsid w:val="00BD3655"/>
    <w:rsid w:val="00BD689D"/>
    <w:rsid w:val="00BE0024"/>
    <w:rsid w:val="00BE29D7"/>
    <w:rsid w:val="00BE61FC"/>
    <w:rsid w:val="00BE7186"/>
    <w:rsid w:val="00BF31ED"/>
    <w:rsid w:val="00BF3991"/>
    <w:rsid w:val="00BF3F3E"/>
    <w:rsid w:val="00BF47AD"/>
    <w:rsid w:val="00BF6133"/>
    <w:rsid w:val="00C01032"/>
    <w:rsid w:val="00C012AA"/>
    <w:rsid w:val="00C035CB"/>
    <w:rsid w:val="00C065DB"/>
    <w:rsid w:val="00C11B1E"/>
    <w:rsid w:val="00C13920"/>
    <w:rsid w:val="00C1421B"/>
    <w:rsid w:val="00C1493E"/>
    <w:rsid w:val="00C17601"/>
    <w:rsid w:val="00C204FD"/>
    <w:rsid w:val="00C23AB9"/>
    <w:rsid w:val="00C24331"/>
    <w:rsid w:val="00C24EFC"/>
    <w:rsid w:val="00C27DB0"/>
    <w:rsid w:val="00C30811"/>
    <w:rsid w:val="00C32694"/>
    <w:rsid w:val="00C35BB1"/>
    <w:rsid w:val="00C413A9"/>
    <w:rsid w:val="00C4377F"/>
    <w:rsid w:val="00C44206"/>
    <w:rsid w:val="00C50DCA"/>
    <w:rsid w:val="00C513EF"/>
    <w:rsid w:val="00C51E2D"/>
    <w:rsid w:val="00C54777"/>
    <w:rsid w:val="00C54E41"/>
    <w:rsid w:val="00C55DB0"/>
    <w:rsid w:val="00C563BB"/>
    <w:rsid w:val="00C757EE"/>
    <w:rsid w:val="00C759E2"/>
    <w:rsid w:val="00C76111"/>
    <w:rsid w:val="00C838EE"/>
    <w:rsid w:val="00C92D79"/>
    <w:rsid w:val="00C92FD6"/>
    <w:rsid w:val="00C94015"/>
    <w:rsid w:val="00C957AE"/>
    <w:rsid w:val="00C977CB"/>
    <w:rsid w:val="00CA38F8"/>
    <w:rsid w:val="00CA4824"/>
    <w:rsid w:val="00CA4AB9"/>
    <w:rsid w:val="00CA6608"/>
    <w:rsid w:val="00CB107B"/>
    <w:rsid w:val="00CB19DF"/>
    <w:rsid w:val="00CB58D4"/>
    <w:rsid w:val="00CC0EBC"/>
    <w:rsid w:val="00CC27F0"/>
    <w:rsid w:val="00CC546B"/>
    <w:rsid w:val="00CC6BA9"/>
    <w:rsid w:val="00CD33CB"/>
    <w:rsid w:val="00CD3AFC"/>
    <w:rsid w:val="00CD6C2F"/>
    <w:rsid w:val="00CE3F6B"/>
    <w:rsid w:val="00CE46B6"/>
    <w:rsid w:val="00CE4BFA"/>
    <w:rsid w:val="00CE4C6B"/>
    <w:rsid w:val="00CE683C"/>
    <w:rsid w:val="00CF15EC"/>
    <w:rsid w:val="00CF23DE"/>
    <w:rsid w:val="00CF4122"/>
    <w:rsid w:val="00CF54D2"/>
    <w:rsid w:val="00CF7A61"/>
    <w:rsid w:val="00CF7BB9"/>
    <w:rsid w:val="00D0007C"/>
    <w:rsid w:val="00D00109"/>
    <w:rsid w:val="00D018AB"/>
    <w:rsid w:val="00D0351D"/>
    <w:rsid w:val="00D052F0"/>
    <w:rsid w:val="00D071B0"/>
    <w:rsid w:val="00D15383"/>
    <w:rsid w:val="00D156A3"/>
    <w:rsid w:val="00D15CF3"/>
    <w:rsid w:val="00D21E05"/>
    <w:rsid w:val="00D271F9"/>
    <w:rsid w:val="00D27964"/>
    <w:rsid w:val="00D27A43"/>
    <w:rsid w:val="00D35223"/>
    <w:rsid w:val="00D43EB8"/>
    <w:rsid w:val="00D54790"/>
    <w:rsid w:val="00D54E1C"/>
    <w:rsid w:val="00D54E68"/>
    <w:rsid w:val="00D55844"/>
    <w:rsid w:val="00D55CDF"/>
    <w:rsid w:val="00D57133"/>
    <w:rsid w:val="00D656E2"/>
    <w:rsid w:val="00D65B57"/>
    <w:rsid w:val="00D71BBA"/>
    <w:rsid w:val="00D72AEE"/>
    <w:rsid w:val="00D7340F"/>
    <w:rsid w:val="00D775DD"/>
    <w:rsid w:val="00D865F5"/>
    <w:rsid w:val="00D87D16"/>
    <w:rsid w:val="00D87D93"/>
    <w:rsid w:val="00D939EA"/>
    <w:rsid w:val="00D93A82"/>
    <w:rsid w:val="00D93E1B"/>
    <w:rsid w:val="00D94B6C"/>
    <w:rsid w:val="00D95228"/>
    <w:rsid w:val="00D95ABC"/>
    <w:rsid w:val="00DA09A9"/>
    <w:rsid w:val="00DA0F87"/>
    <w:rsid w:val="00DA1286"/>
    <w:rsid w:val="00DA3A45"/>
    <w:rsid w:val="00DA6699"/>
    <w:rsid w:val="00DA6BEC"/>
    <w:rsid w:val="00DB07BE"/>
    <w:rsid w:val="00DB2B0F"/>
    <w:rsid w:val="00DB2B1B"/>
    <w:rsid w:val="00DB493C"/>
    <w:rsid w:val="00DB75B6"/>
    <w:rsid w:val="00DC1B7F"/>
    <w:rsid w:val="00DC21B4"/>
    <w:rsid w:val="00DC46D0"/>
    <w:rsid w:val="00DC4AC8"/>
    <w:rsid w:val="00DC6C9D"/>
    <w:rsid w:val="00DD1B15"/>
    <w:rsid w:val="00DD1C46"/>
    <w:rsid w:val="00DD4215"/>
    <w:rsid w:val="00DD6CEC"/>
    <w:rsid w:val="00DE118B"/>
    <w:rsid w:val="00DE4F35"/>
    <w:rsid w:val="00DE6804"/>
    <w:rsid w:val="00DE75D7"/>
    <w:rsid w:val="00DF07E4"/>
    <w:rsid w:val="00DF0BC0"/>
    <w:rsid w:val="00DF534E"/>
    <w:rsid w:val="00DF67F0"/>
    <w:rsid w:val="00DF6A39"/>
    <w:rsid w:val="00DF78D4"/>
    <w:rsid w:val="00DF7C08"/>
    <w:rsid w:val="00E01B1B"/>
    <w:rsid w:val="00E02CD8"/>
    <w:rsid w:val="00E108AC"/>
    <w:rsid w:val="00E20BA5"/>
    <w:rsid w:val="00E23292"/>
    <w:rsid w:val="00E26FD5"/>
    <w:rsid w:val="00E3010B"/>
    <w:rsid w:val="00E304C2"/>
    <w:rsid w:val="00E34B6F"/>
    <w:rsid w:val="00E35FC7"/>
    <w:rsid w:val="00E362A1"/>
    <w:rsid w:val="00E41FD8"/>
    <w:rsid w:val="00E45E39"/>
    <w:rsid w:val="00E47054"/>
    <w:rsid w:val="00E473C1"/>
    <w:rsid w:val="00E5002B"/>
    <w:rsid w:val="00E50B70"/>
    <w:rsid w:val="00E52464"/>
    <w:rsid w:val="00E57FD5"/>
    <w:rsid w:val="00E65F4B"/>
    <w:rsid w:val="00E66A5C"/>
    <w:rsid w:val="00E706CB"/>
    <w:rsid w:val="00E71D03"/>
    <w:rsid w:val="00E720C0"/>
    <w:rsid w:val="00E72F71"/>
    <w:rsid w:val="00E73621"/>
    <w:rsid w:val="00E776CC"/>
    <w:rsid w:val="00E80F7A"/>
    <w:rsid w:val="00E8112D"/>
    <w:rsid w:val="00E83135"/>
    <w:rsid w:val="00E86692"/>
    <w:rsid w:val="00E9078C"/>
    <w:rsid w:val="00E9171D"/>
    <w:rsid w:val="00E97568"/>
    <w:rsid w:val="00EA085E"/>
    <w:rsid w:val="00EA15A3"/>
    <w:rsid w:val="00EA160C"/>
    <w:rsid w:val="00EA63D4"/>
    <w:rsid w:val="00EB3145"/>
    <w:rsid w:val="00EB3FB7"/>
    <w:rsid w:val="00EC2E16"/>
    <w:rsid w:val="00EC3175"/>
    <w:rsid w:val="00EC7747"/>
    <w:rsid w:val="00ED2B32"/>
    <w:rsid w:val="00ED3726"/>
    <w:rsid w:val="00ED586E"/>
    <w:rsid w:val="00EE00DB"/>
    <w:rsid w:val="00EE30B0"/>
    <w:rsid w:val="00EE33D8"/>
    <w:rsid w:val="00EE4530"/>
    <w:rsid w:val="00EE571D"/>
    <w:rsid w:val="00EE660B"/>
    <w:rsid w:val="00EE67CF"/>
    <w:rsid w:val="00EF0BDE"/>
    <w:rsid w:val="00EF4429"/>
    <w:rsid w:val="00EF5F6F"/>
    <w:rsid w:val="00F00533"/>
    <w:rsid w:val="00F01C62"/>
    <w:rsid w:val="00F0660A"/>
    <w:rsid w:val="00F12F47"/>
    <w:rsid w:val="00F136DF"/>
    <w:rsid w:val="00F24D6D"/>
    <w:rsid w:val="00F3161D"/>
    <w:rsid w:val="00F44ED3"/>
    <w:rsid w:val="00F51545"/>
    <w:rsid w:val="00F5444B"/>
    <w:rsid w:val="00F566D8"/>
    <w:rsid w:val="00F56EBC"/>
    <w:rsid w:val="00F60503"/>
    <w:rsid w:val="00F60739"/>
    <w:rsid w:val="00F6340D"/>
    <w:rsid w:val="00F637D0"/>
    <w:rsid w:val="00F64D5D"/>
    <w:rsid w:val="00F70ED9"/>
    <w:rsid w:val="00F7218D"/>
    <w:rsid w:val="00F758A1"/>
    <w:rsid w:val="00F77DD2"/>
    <w:rsid w:val="00F833EB"/>
    <w:rsid w:val="00F90F52"/>
    <w:rsid w:val="00F923D6"/>
    <w:rsid w:val="00F9490A"/>
    <w:rsid w:val="00F9624C"/>
    <w:rsid w:val="00FA14DD"/>
    <w:rsid w:val="00FA2962"/>
    <w:rsid w:val="00FA390B"/>
    <w:rsid w:val="00FA4CFE"/>
    <w:rsid w:val="00FA61EF"/>
    <w:rsid w:val="00FA6848"/>
    <w:rsid w:val="00FB167F"/>
    <w:rsid w:val="00FB25D3"/>
    <w:rsid w:val="00FB2F69"/>
    <w:rsid w:val="00FB3493"/>
    <w:rsid w:val="00FC3873"/>
    <w:rsid w:val="00FC3AFC"/>
    <w:rsid w:val="00FC4EF5"/>
    <w:rsid w:val="00FC7792"/>
    <w:rsid w:val="00FD4164"/>
    <w:rsid w:val="00FD4994"/>
    <w:rsid w:val="00FD49E2"/>
    <w:rsid w:val="00FD4C19"/>
    <w:rsid w:val="00FD7704"/>
    <w:rsid w:val="00FE2122"/>
    <w:rsid w:val="00FE4117"/>
    <w:rsid w:val="00FE4524"/>
    <w:rsid w:val="00FE6E58"/>
    <w:rsid w:val="00FE7076"/>
    <w:rsid w:val="00FF0DF1"/>
    <w:rsid w:val="00FF177E"/>
    <w:rsid w:val="00FF2670"/>
    <w:rsid w:val="00FF28FC"/>
    <w:rsid w:val="00FF2C87"/>
    <w:rsid w:val="00FF46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6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8A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D018AB"/>
    <w:rPr>
      <w:sz w:val="18"/>
      <w:szCs w:val="18"/>
    </w:rPr>
  </w:style>
  <w:style w:type="paragraph" w:styleId="a4">
    <w:name w:val="footer"/>
    <w:basedOn w:val="a"/>
    <w:link w:val="Char0"/>
    <w:uiPriority w:val="99"/>
    <w:unhideWhenUsed/>
    <w:rsid w:val="00D018AB"/>
    <w:pPr>
      <w:tabs>
        <w:tab w:val="center" w:pos="4153"/>
        <w:tab w:val="right" w:pos="8306"/>
      </w:tabs>
      <w:snapToGrid w:val="0"/>
      <w:jc w:val="left"/>
    </w:pPr>
    <w:rPr>
      <w:kern w:val="0"/>
      <w:sz w:val="18"/>
      <w:szCs w:val="18"/>
    </w:rPr>
  </w:style>
  <w:style w:type="character" w:customStyle="1" w:styleId="Char0">
    <w:name w:val="页脚 Char"/>
    <w:link w:val="a4"/>
    <w:uiPriority w:val="99"/>
    <w:rsid w:val="00D018AB"/>
    <w:rPr>
      <w:sz w:val="18"/>
      <w:szCs w:val="18"/>
    </w:rPr>
  </w:style>
  <w:style w:type="paragraph" w:styleId="a5">
    <w:name w:val="Normal (Web)"/>
    <w:basedOn w:val="a"/>
    <w:uiPriority w:val="99"/>
    <w:semiHidden/>
    <w:unhideWhenUsed/>
    <w:rsid w:val="00675286"/>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675286"/>
    <w:rPr>
      <w:b/>
      <w:bCs/>
    </w:rPr>
  </w:style>
  <w:style w:type="paragraph" w:styleId="a7">
    <w:name w:val="Balloon Text"/>
    <w:basedOn w:val="a"/>
    <w:link w:val="Char1"/>
    <w:uiPriority w:val="99"/>
    <w:semiHidden/>
    <w:unhideWhenUsed/>
    <w:rsid w:val="003816CF"/>
    <w:rPr>
      <w:sz w:val="18"/>
      <w:szCs w:val="18"/>
    </w:rPr>
  </w:style>
  <w:style w:type="character" w:customStyle="1" w:styleId="Char1">
    <w:name w:val="批注框文本 Char"/>
    <w:basedOn w:val="a0"/>
    <w:link w:val="a7"/>
    <w:uiPriority w:val="99"/>
    <w:semiHidden/>
    <w:rsid w:val="003816CF"/>
    <w:rPr>
      <w:kern w:val="2"/>
      <w:sz w:val="18"/>
      <w:szCs w:val="18"/>
    </w:rPr>
  </w:style>
  <w:style w:type="paragraph" w:styleId="a8">
    <w:name w:val="List Paragraph"/>
    <w:basedOn w:val="a"/>
    <w:uiPriority w:val="34"/>
    <w:qFormat/>
    <w:rsid w:val="008F419E"/>
    <w:pPr>
      <w:ind w:firstLineChars="200" w:firstLine="420"/>
    </w:pPr>
  </w:style>
</w:styles>
</file>

<file path=word/webSettings.xml><?xml version="1.0" encoding="utf-8"?>
<w:webSettings xmlns:r="http://schemas.openxmlformats.org/officeDocument/2006/relationships" xmlns:w="http://schemas.openxmlformats.org/wordprocessingml/2006/main">
  <w:divs>
    <w:div w:id="725882943">
      <w:bodyDiv w:val="1"/>
      <w:marLeft w:val="0"/>
      <w:marRight w:val="0"/>
      <w:marTop w:val="0"/>
      <w:marBottom w:val="0"/>
      <w:divBdr>
        <w:top w:val="none" w:sz="0" w:space="0" w:color="auto"/>
        <w:left w:val="none" w:sz="0" w:space="0" w:color="auto"/>
        <w:bottom w:val="none" w:sz="0" w:space="0" w:color="auto"/>
        <w:right w:val="none" w:sz="0" w:space="0" w:color="auto"/>
      </w:divBdr>
      <w:divsChild>
        <w:div w:id="1003554697">
          <w:marLeft w:val="0"/>
          <w:marRight w:val="0"/>
          <w:marTop w:val="0"/>
          <w:marBottom w:val="0"/>
          <w:divBdr>
            <w:top w:val="none" w:sz="0" w:space="0" w:color="auto"/>
            <w:left w:val="none" w:sz="0" w:space="0" w:color="auto"/>
            <w:bottom w:val="none" w:sz="0" w:space="0" w:color="auto"/>
            <w:right w:val="none" w:sz="0" w:space="0" w:color="auto"/>
          </w:divBdr>
          <w:divsChild>
            <w:div w:id="12882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6228">
      <w:bodyDiv w:val="1"/>
      <w:marLeft w:val="0"/>
      <w:marRight w:val="0"/>
      <w:marTop w:val="0"/>
      <w:marBottom w:val="0"/>
      <w:divBdr>
        <w:top w:val="none" w:sz="0" w:space="0" w:color="auto"/>
        <w:left w:val="none" w:sz="0" w:space="0" w:color="auto"/>
        <w:bottom w:val="none" w:sz="0" w:space="0" w:color="auto"/>
        <w:right w:val="none" w:sz="0" w:space="0" w:color="auto"/>
      </w:divBdr>
      <w:divsChild>
        <w:div w:id="523130046">
          <w:marLeft w:val="0"/>
          <w:marRight w:val="0"/>
          <w:marTop w:val="0"/>
          <w:marBottom w:val="0"/>
          <w:divBdr>
            <w:top w:val="none" w:sz="0" w:space="0" w:color="auto"/>
            <w:left w:val="none" w:sz="0" w:space="0" w:color="auto"/>
            <w:bottom w:val="none" w:sz="0" w:space="0" w:color="auto"/>
            <w:right w:val="none" w:sz="0" w:space="0" w:color="auto"/>
          </w:divBdr>
          <w:divsChild>
            <w:div w:id="8035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364">
      <w:bodyDiv w:val="1"/>
      <w:marLeft w:val="0"/>
      <w:marRight w:val="0"/>
      <w:marTop w:val="0"/>
      <w:marBottom w:val="0"/>
      <w:divBdr>
        <w:top w:val="none" w:sz="0" w:space="0" w:color="auto"/>
        <w:left w:val="none" w:sz="0" w:space="0" w:color="auto"/>
        <w:bottom w:val="none" w:sz="0" w:space="0" w:color="auto"/>
        <w:right w:val="none" w:sz="0" w:space="0" w:color="auto"/>
      </w:divBdr>
      <w:divsChild>
        <w:div w:id="1754161408">
          <w:marLeft w:val="0"/>
          <w:marRight w:val="0"/>
          <w:marTop w:val="0"/>
          <w:marBottom w:val="0"/>
          <w:divBdr>
            <w:top w:val="none" w:sz="0" w:space="0" w:color="auto"/>
            <w:left w:val="none" w:sz="0" w:space="0" w:color="auto"/>
            <w:bottom w:val="none" w:sz="0" w:space="0" w:color="auto"/>
            <w:right w:val="none" w:sz="0" w:space="0" w:color="auto"/>
          </w:divBdr>
          <w:divsChild>
            <w:div w:id="11457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6008">
      <w:bodyDiv w:val="1"/>
      <w:marLeft w:val="0"/>
      <w:marRight w:val="0"/>
      <w:marTop w:val="0"/>
      <w:marBottom w:val="0"/>
      <w:divBdr>
        <w:top w:val="none" w:sz="0" w:space="0" w:color="auto"/>
        <w:left w:val="none" w:sz="0" w:space="0" w:color="auto"/>
        <w:bottom w:val="none" w:sz="0" w:space="0" w:color="auto"/>
        <w:right w:val="none" w:sz="0" w:space="0" w:color="auto"/>
      </w:divBdr>
      <w:divsChild>
        <w:div w:id="1039670901">
          <w:marLeft w:val="0"/>
          <w:marRight w:val="0"/>
          <w:marTop w:val="0"/>
          <w:marBottom w:val="0"/>
          <w:divBdr>
            <w:top w:val="none" w:sz="0" w:space="0" w:color="auto"/>
            <w:left w:val="none" w:sz="0" w:space="0" w:color="auto"/>
            <w:bottom w:val="none" w:sz="0" w:space="0" w:color="auto"/>
            <w:right w:val="none" w:sz="0" w:space="0" w:color="auto"/>
          </w:divBdr>
          <w:divsChild>
            <w:div w:id="994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98633">
      <w:bodyDiv w:val="1"/>
      <w:marLeft w:val="0"/>
      <w:marRight w:val="0"/>
      <w:marTop w:val="0"/>
      <w:marBottom w:val="0"/>
      <w:divBdr>
        <w:top w:val="none" w:sz="0" w:space="0" w:color="auto"/>
        <w:left w:val="none" w:sz="0" w:space="0" w:color="auto"/>
        <w:bottom w:val="none" w:sz="0" w:space="0" w:color="auto"/>
        <w:right w:val="none" w:sz="0" w:space="0" w:color="auto"/>
      </w:divBdr>
      <w:divsChild>
        <w:div w:id="337930619">
          <w:marLeft w:val="0"/>
          <w:marRight w:val="0"/>
          <w:marTop w:val="0"/>
          <w:marBottom w:val="0"/>
          <w:divBdr>
            <w:top w:val="none" w:sz="0" w:space="0" w:color="auto"/>
            <w:left w:val="none" w:sz="0" w:space="0" w:color="auto"/>
            <w:bottom w:val="none" w:sz="0" w:space="0" w:color="auto"/>
            <w:right w:val="none" w:sz="0" w:space="0" w:color="auto"/>
          </w:divBdr>
          <w:divsChild>
            <w:div w:id="7432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6576">
      <w:bodyDiv w:val="1"/>
      <w:marLeft w:val="0"/>
      <w:marRight w:val="0"/>
      <w:marTop w:val="0"/>
      <w:marBottom w:val="0"/>
      <w:divBdr>
        <w:top w:val="none" w:sz="0" w:space="0" w:color="auto"/>
        <w:left w:val="none" w:sz="0" w:space="0" w:color="auto"/>
        <w:bottom w:val="none" w:sz="0" w:space="0" w:color="auto"/>
        <w:right w:val="none" w:sz="0" w:space="0" w:color="auto"/>
      </w:divBdr>
      <w:divsChild>
        <w:div w:id="275916983">
          <w:marLeft w:val="0"/>
          <w:marRight w:val="0"/>
          <w:marTop w:val="0"/>
          <w:marBottom w:val="0"/>
          <w:divBdr>
            <w:top w:val="none" w:sz="0" w:space="0" w:color="auto"/>
            <w:left w:val="none" w:sz="0" w:space="0" w:color="auto"/>
            <w:bottom w:val="none" w:sz="0" w:space="0" w:color="auto"/>
            <w:right w:val="none" w:sz="0" w:space="0" w:color="auto"/>
          </w:divBdr>
          <w:divsChild>
            <w:div w:id="10532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075">
      <w:bodyDiv w:val="1"/>
      <w:marLeft w:val="0"/>
      <w:marRight w:val="0"/>
      <w:marTop w:val="0"/>
      <w:marBottom w:val="0"/>
      <w:divBdr>
        <w:top w:val="none" w:sz="0" w:space="0" w:color="auto"/>
        <w:left w:val="none" w:sz="0" w:space="0" w:color="auto"/>
        <w:bottom w:val="none" w:sz="0" w:space="0" w:color="auto"/>
        <w:right w:val="none" w:sz="0" w:space="0" w:color="auto"/>
      </w:divBdr>
      <w:divsChild>
        <w:div w:id="251667679">
          <w:marLeft w:val="0"/>
          <w:marRight w:val="0"/>
          <w:marTop w:val="0"/>
          <w:marBottom w:val="0"/>
          <w:divBdr>
            <w:top w:val="none" w:sz="0" w:space="0" w:color="auto"/>
            <w:left w:val="none" w:sz="0" w:space="0" w:color="auto"/>
            <w:bottom w:val="none" w:sz="0" w:space="0" w:color="auto"/>
            <w:right w:val="none" w:sz="0" w:space="0" w:color="auto"/>
          </w:divBdr>
          <w:divsChild>
            <w:div w:id="19945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5B53-A802-4C76-BD81-2F40B1A0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271</Words>
  <Characters>1549</Characters>
  <Application>Microsoft Office Word</Application>
  <DocSecurity>0</DocSecurity>
  <Lines>12</Lines>
  <Paragraphs>3</Paragraphs>
  <ScaleCrop>false</ScaleCrop>
  <Company>微软中国</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史科路</cp:lastModifiedBy>
  <cp:revision>77</cp:revision>
  <cp:lastPrinted>2018-10-30T00:46:00Z</cp:lastPrinted>
  <dcterms:created xsi:type="dcterms:W3CDTF">2018-10-12T06:43:00Z</dcterms:created>
  <dcterms:modified xsi:type="dcterms:W3CDTF">2019-01-10T02:31:00Z</dcterms:modified>
</cp:coreProperties>
</file>