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6083">
      <w:pPr>
        <w:widowControl/>
        <w:spacing w:line="600" w:lineRule="exact"/>
        <w:jc w:val="left"/>
        <w:rPr>
          <w:rFonts w:hint="eastAsia" w:ascii="仿宋" w:hAnsi="仿宋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 w14:paraId="30DA9228">
      <w:pPr>
        <w:adjustRightInd w:val="0"/>
        <w:snapToGrid w:val="0"/>
        <w:spacing w:after="156" w:afterLines="50" w:line="600" w:lineRule="exact"/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  <w:t>公共数据资源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应用场景方案</w:t>
      </w:r>
    </w:p>
    <w:p w14:paraId="4605B00E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550B2C6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应用场景名称：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   </w:t>
      </w:r>
    </w:p>
    <w:p w14:paraId="7626BBAD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从市场需求理解、拟打造场景或产品创新性和实用性、预期市场成效等方面阐述对细分领域数据开发利用的理解情况。包括但不限于以下内容：</w:t>
      </w:r>
    </w:p>
    <w:p w14:paraId="48B931A6"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应用场景分析</w:t>
      </w:r>
    </w:p>
    <w:p w14:paraId="2C0334D7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问题分析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：通过案例说明应用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场景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解决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的堵点和痛点问题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，量化表述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。如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解决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多个问题需逐一说明。</w:t>
      </w:r>
    </w:p>
    <w:p w14:paraId="535D7959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用户需求分析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按场景分析各类问题所对应的用户需求，说明什么人群在什么场景需要什么服务。</w:t>
      </w:r>
    </w:p>
    <w:p w14:paraId="19262DA7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行业分析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分析相关行业现状与前景，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挖掘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用户需求和市场。</w:t>
      </w:r>
    </w:p>
    <w:p w14:paraId="4726A852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应用场景描述。</w:t>
      </w:r>
    </w:p>
    <w:p w14:paraId="3219A83C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应用场景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描述：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系统阐述场景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详细内容，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哪些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产品或服务。</w:t>
      </w:r>
    </w:p>
    <w:p w14:paraId="1DDFC68E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功能描述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：产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品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或服务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的核心功能点，以及每一个功能点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具体作用。</w:t>
      </w:r>
    </w:p>
    <w:p w14:paraId="0C4A32D3">
      <w:pPr>
        <w:numPr>
          <w:ilvl w:val="0"/>
          <w:numId w:val="3"/>
        </w:numPr>
        <w:adjustRightInd w:val="0"/>
        <w:snapToGrid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数据产品和服务的内容。</w:t>
      </w:r>
    </w:p>
    <w:p w14:paraId="07CE4828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详细说明基于所需数据资源将开发的数据产品和服务的内容，包括数据产品的使用数据类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别、加工逻辑、具体功能、服务流程、预期的用户交互方式等。突出产品的创新性和实用性，以及如何满足市场需求或解决现有问题。</w:t>
      </w:r>
    </w:p>
    <w:p w14:paraId="775C3B74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数据产品和服务的形态。</w:t>
      </w:r>
    </w:p>
    <w:p w14:paraId="75DBAA06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阐述数据产品和服务的预期输出形式，如API接口、数据报告，以及如何确保输出形式的安全性和隐私保护。</w:t>
      </w:r>
    </w:p>
    <w:p w14:paraId="1BE07712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（5）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产品预计市场成效。</w:t>
      </w:r>
    </w:p>
    <w:p w14:paraId="3A1825CF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阐述产品预期达到的效果，包括但不限于经济效益、技术创新、市场竞争力提升等方面。应提供量化指标如预计减少的成本、提高的效率、新增的就业机会等和定性描述如改善的用户体验、促进的行业发展等。</w:t>
      </w:r>
    </w:p>
    <w:p w14:paraId="2C74CF38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（6）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目标客户。</w:t>
      </w:r>
    </w:p>
    <w:p w14:paraId="14C2B464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描述数据产品和服务的目标客户群体，包括客户的需求、使用场景等。描述应具体到能够识别出具体的市场细分和潜在用户。</w:t>
      </w:r>
    </w:p>
    <w:p w14:paraId="4222BF40"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（7）运营模式</w:t>
      </w:r>
    </w:p>
    <w:p w14:paraId="41ACAB21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说明场景的商业模式、运营模式，如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数据产品和服务如何定价、由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谁付费、</w:t>
      </w:r>
      <w:r>
        <w:rPr>
          <w:rFonts w:hint="eastAsia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收益</w:t>
      </w: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如何分配等。</w:t>
      </w:r>
    </w:p>
    <w:p w14:paraId="293D2867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（8）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预期商业收益。</w:t>
      </w:r>
    </w:p>
    <w:p w14:paraId="25745EF1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/>
          <w:iCs/>
          <w:color w:val="AFABAB" w:themeColor="background2" w:themeShade="BF"/>
          <w:kern w:val="2"/>
          <w:sz w:val="32"/>
          <w:szCs w:val="32"/>
          <w:lang w:val="en-US" w:eastAsia="zh-CN"/>
        </w:rPr>
        <w:t>提供基于目标客户和市场需求分析的商业收益分析。这应包括收益模式如订阅费、一次性购买费等，收益预测如预计收入、市场份额等。</w:t>
      </w:r>
    </w:p>
    <w:p w14:paraId="54BD7C6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（注：每个应用场景请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分别编制场景说明，存在多个拟打造场景，可在此页后面继续添加。）</w:t>
      </w:r>
    </w:p>
    <w:p w14:paraId="556C2799">
      <w:pP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br w:type="page"/>
      </w:r>
    </w:p>
    <w:p w14:paraId="1E44BD0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8B8682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</w:p>
    <w:p w14:paraId="1135B8BE">
      <w:pPr>
        <w:adjustRightInd w:val="0"/>
        <w:snapToGrid w:val="0"/>
        <w:spacing w:after="156" w:afterLines="50" w:line="60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应用场景及所需数据情况表</w:t>
      </w:r>
    </w:p>
    <w:tbl>
      <w:tblPr>
        <w:tblStyle w:val="16"/>
        <w:tblW w:w="13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82"/>
        <w:gridCol w:w="1342"/>
        <w:gridCol w:w="1224"/>
        <w:gridCol w:w="2041"/>
        <w:gridCol w:w="3272"/>
        <w:gridCol w:w="2587"/>
      </w:tblGrid>
      <w:tr w14:paraId="2EE4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3352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36E6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380B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应用领域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26DB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产品形态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E8B5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数据类别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0C5A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数据名称示例</w:t>
            </w:r>
          </w:p>
          <w:p w14:paraId="01E7B2D7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（全量字段）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68D0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5"/>
                <w:sz w:val="24"/>
                <w:szCs w:val="24"/>
                <w:lang w:val="en-US" w:eastAsia="zh-CN"/>
              </w:rPr>
              <w:t>预期效益</w:t>
            </w:r>
          </w:p>
        </w:tc>
      </w:tr>
      <w:tr w14:paraId="720D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F66E">
            <w:pPr>
              <w:pStyle w:val="18"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填写要求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83A4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D81E">
            <w:pPr>
              <w:pStyle w:val="18"/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医疗卫生/交通运输/现代农业/金融服务/等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D0FF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产品呈现形式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889D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结合部门职责分工，明确行业领域或业务条线的分类</w:t>
            </w:r>
          </w:p>
          <w:p w14:paraId="7271971B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例：医保数据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3A46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对本行业本领域业务的细化分类</w:t>
            </w:r>
          </w:p>
          <w:p w14:paraId="5AF58EAD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例：就诊id、医院名称、医院等级、医疗类别、医疗费总额、统筹基金支出、个人账户支出……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978A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**万元/年</w:t>
            </w:r>
          </w:p>
          <w:p w14:paraId="0EE160C0">
            <w:pPr>
              <w:pStyle w:val="18"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5"/>
                <w:sz w:val="24"/>
                <w:szCs w:val="24"/>
                <w:lang w:val="en-US" w:eastAsia="zh-CN"/>
              </w:rPr>
              <w:t>（写明测算过程）</w:t>
            </w:r>
          </w:p>
        </w:tc>
      </w:tr>
      <w:tr w14:paraId="62C82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7D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57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0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BB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2E8A01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D370F"/>
    <w:multiLevelType w:val="singleLevel"/>
    <w:tmpl w:val="226D370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8FD152D"/>
    <w:multiLevelType w:val="multilevel"/>
    <w:tmpl w:val="28FD152D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 w:ascii="Times New Roman" w:hAnsi="Times New Roman" w:cs="宋体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1140" w:hanging="720"/>
      </w:pPr>
      <w:rPr>
        <w:rFonts w:hint="eastAsia" w:ascii="Times New Roman" w:hAnsi="Times New Roman" w:cs="宋体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 w:ascii="Times New Roman" w:hAnsi="Times New Roman" w:cs="宋体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Times New Roman" w:hAnsi="Times New Roman" w:cs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2">
    <w:nsid w:val="3E484C7D"/>
    <w:multiLevelType w:val="singleLevel"/>
    <w:tmpl w:val="3E484C7D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0E83"/>
    <w:rsid w:val="16AD587B"/>
    <w:rsid w:val="1A53464F"/>
    <w:rsid w:val="1EB01574"/>
    <w:rsid w:val="24CA5ED0"/>
    <w:rsid w:val="29733717"/>
    <w:rsid w:val="33D73ED3"/>
    <w:rsid w:val="3421071B"/>
    <w:rsid w:val="36797FDB"/>
    <w:rsid w:val="43782F65"/>
    <w:rsid w:val="4CA360A4"/>
    <w:rsid w:val="4FCF3BD5"/>
    <w:rsid w:val="53FD1C59"/>
    <w:rsid w:val="575651A9"/>
    <w:rsid w:val="5D361E7D"/>
    <w:rsid w:val="6B7A6D3D"/>
    <w:rsid w:val="6F4C394F"/>
    <w:rsid w:val="713C1DB3"/>
    <w:rsid w:val="79392B69"/>
    <w:rsid w:val="7E38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576" w:lineRule="auto"/>
      <w:ind w:left="432" w:hanging="432"/>
      <w:jc w:val="left"/>
      <w:outlineLvl w:val="0"/>
    </w:pPr>
    <w:rPr>
      <w:rFonts w:ascii="Times New Roman" w:hAnsi="Times New Roman" w:eastAsia="黑体" w:cs="Times New Roman"/>
      <w:b/>
      <w:color w:val="auto"/>
      <w:kern w:val="44"/>
      <w:sz w:val="32"/>
      <w:szCs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 w:val="0"/>
      <w:numPr>
        <w:ilvl w:val="1"/>
        <w:numId w:val="1"/>
      </w:numPr>
      <w:spacing w:before="260" w:beforeLines="0" w:beforeAutospacing="0" w:after="260" w:afterLines="0" w:afterAutospacing="0" w:line="360" w:lineRule="auto"/>
      <w:ind w:left="575" w:hanging="575"/>
      <w:jc w:val="left"/>
      <w:outlineLvl w:val="1"/>
    </w:pPr>
    <w:rPr>
      <w:rFonts w:ascii="Arial" w:hAnsi="Arial" w:eastAsia="黑体" w:cstheme="minorBidi"/>
      <w:b/>
      <w:color w:val="auto"/>
      <w:sz w:val="32"/>
      <w:szCs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360" w:lineRule="auto"/>
      <w:ind w:left="0" w:hanging="720"/>
      <w:jc w:val="left"/>
      <w:outlineLvl w:val="2"/>
    </w:pPr>
    <w:rPr>
      <w:rFonts w:ascii="Times New Roman" w:hAnsi="Times New Roman" w:eastAsia="黑体" w:cs="Times New Roman"/>
      <w:b/>
      <w:color w:val="auto"/>
      <w:sz w:val="28"/>
      <w:szCs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280" w:beforeLines="0" w:beforeAutospacing="0" w:after="290" w:afterLines="0" w:afterAutospacing="0" w:line="360" w:lineRule="auto"/>
      <w:ind w:left="864" w:hanging="864"/>
      <w:jc w:val="left"/>
      <w:outlineLvl w:val="3"/>
    </w:pPr>
    <w:rPr>
      <w:rFonts w:ascii="Arial" w:hAnsi="Arial" w:eastAsia="黑体" w:cs="Times New Roman"/>
      <w:b/>
      <w:color w:val="auto"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60" w:lineRule="auto"/>
      <w:ind w:left="1008" w:hanging="1008"/>
      <w:jc w:val="left"/>
      <w:outlineLvl w:val="4"/>
    </w:pPr>
    <w:rPr>
      <w:rFonts w:ascii="Times New Roman" w:hAnsi="Times New Roman" w:eastAsia="宋体" w:cs="Times New Roman"/>
      <w:b/>
      <w:color w:val="auto"/>
      <w:sz w:val="28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60" w:lineRule="auto"/>
      <w:ind w:left="1151" w:hanging="1151"/>
      <w:jc w:val="left"/>
      <w:outlineLvl w:val="5"/>
    </w:pPr>
    <w:rPr>
      <w:rFonts w:ascii="Arial" w:hAnsi="Arial" w:eastAsia="黑体" w:cs="Times New Roman"/>
      <w:b/>
      <w:color w:val="auto"/>
      <w:sz w:val="24"/>
      <w:szCs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endnote text"/>
    <w:basedOn w:val="1"/>
    <w:semiHidden/>
    <w:qFormat/>
    <w:uiPriority w:val="99"/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Body Text First Indent 2"/>
    <w:basedOn w:val="12"/>
    <w:qFormat/>
    <w:uiPriority w:val="0"/>
    <w:pPr>
      <w:ind w:firstLine="420" w:firstLineChars="200"/>
    </w:pPr>
  </w:style>
  <w:style w:type="paragraph" w:customStyle="1" w:styleId="18">
    <w:name w:val="Table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34c217dc-ce38-442e-9201-020f0a080ecd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290C889D</paraID>
      <start>8</start>
      <end>9</end>
      <status>modified</status>
      <modifiedWord>，</modifiedWord>
      <trackRevisions>false</trackRevisions>
    </reviewItem>
    <reviewItem>
      <errorID>378a0184-57c2-4563-aee6-930473f88cdf</errorID>
      <errorWord>*</errorWord>
      <group>L1_Punc</group>
      <groupName>标点问题</groupName>
      <ability>L2_Punc</ability>
      <abilityName>标点符号检查</abilityName>
      <candidateList/>
      <explain/>
      <paraID>7F16978A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f4c404-19c8-4e74-9943-cc30a69ccd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960</Characters>
  <Lines>0</Lines>
  <Paragraphs>0</Paragraphs>
  <TotalTime>151</TotalTime>
  <ScaleCrop>false</ScaleCrop>
  <LinksUpToDate>false</LinksUpToDate>
  <CharactersWithSpaces>1010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2025-12-12T06:42:00Z</dcterms:created>
  <dc:creator>71082</dc:creator>
  <cp:lastModifiedBy>cairuhui</cp:lastModifiedBy>
  <dcterms:modified xsi:type="dcterms:W3CDTF">2026-06-22T02:24:14Z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F64DECE9C4D74A86993288AD6C544F9F_13</vt:lpwstr>
  </property>
  <property fmtid="{D5CDD505-2E9C-101B-9397-08002B2CF9AE}" pid="4" name="KSOTemplateDocerSaveRecord">
    <vt:lpwstr>eyJoZGlkIjoiYmYxM2U5NjFjYjg4ZjdiZmMxYmE2MmY3MzAxMjJkNWEiLCJ1c2VySWQiOiI3MDAyNDA3MTcifQ==</vt:lpwstr>
  </property>
</Properties>
</file>