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9561">
      <w:pPr>
        <w:pageBreakBefore/>
        <w:adjustRightInd w:val="0"/>
        <w:snapToGrid w:val="0"/>
        <w:spacing w:line="560" w:lineRule="exact"/>
        <w:rPr>
          <w:rFonts w:ascii="Times New Roman" w:hAnsi="黑体" w:eastAsia="黑体" w:cs="Times New Roman"/>
          <w:snapToGrid w:val="0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snapToGrid w:val="0"/>
          <w:sz w:val="32"/>
          <w:szCs w:val="32"/>
          <w:lang w:eastAsia="zh-CN"/>
        </w:rPr>
        <w:t>附件</w:t>
      </w:r>
    </w:p>
    <w:p w14:paraId="7B7E2EBD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雄安新区“十五五”青年发展规划编制项目</w:t>
      </w:r>
    </w:p>
    <w:p w14:paraId="135C8E7E">
      <w:pPr>
        <w:spacing w:after="312" w:afterLines="100"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比选申请表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43"/>
        <w:gridCol w:w="1843"/>
        <w:gridCol w:w="2886"/>
      </w:tblGrid>
      <w:tr w14:paraId="3469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63" w:type="dxa"/>
            <w:vAlign w:val="center"/>
          </w:tcPr>
          <w:p w14:paraId="2D7A1F7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比选单位名称</w:t>
            </w:r>
          </w:p>
        </w:tc>
        <w:tc>
          <w:tcPr>
            <w:tcW w:w="6572" w:type="dxa"/>
            <w:gridSpan w:val="3"/>
            <w:vAlign w:val="center"/>
          </w:tcPr>
          <w:p w14:paraId="740C688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2AA9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63" w:type="dxa"/>
            <w:vAlign w:val="center"/>
          </w:tcPr>
          <w:p w14:paraId="6067088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注册资金</w:t>
            </w:r>
          </w:p>
        </w:tc>
        <w:tc>
          <w:tcPr>
            <w:tcW w:w="1843" w:type="dxa"/>
            <w:vAlign w:val="center"/>
          </w:tcPr>
          <w:p w14:paraId="52DAF86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B8EC1C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成立时间</w:t>
            </w:r>
          </w:p>
        </w:tc>
        <w:tc>
          <w:tcPr>
            <w:tcW w:w="2886" w:type="dxa"/>
            <w:vAlign w:val="center"/>
          </w:tcPr>
          <w:p w14:paraId="6B40CAB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6C21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63" w:type="dxa"/>
            <w:vAlign w:val="center"/>
          </w:tcPr>
          <w:p w14:paraId="59EBAD5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通讯地址</w:t>
            </w:r>
          </w:p>
        </w:tc>
        <w:tc>
          <w:tcPr>
            <w:tcW w:w="6572" w:type="dxa"/>
            <w:gridSpan w:val="3"/>
            <w:vAlign w:val="center"/>
          </w:tcPr>
          <w:p w14:paraId="513AC36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04F3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63" w:type="dxa"/>
            <w:vAlign w:val="center"/>
          </w:tcPr>
          <w:p w14:paraId="0180201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1843" w:type="dxa"/>
            <w:vAlign w:val="center"/>
          </w:tcPr>
          <w:p w14:paraId="58FF760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8985ED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886" w:type="dxa"/>
            <w:vAlign w:val="center"/>
          </w:tcPr>
          <w:p w14:paraId="0EDB483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4A50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63" w:type="dxa"/>
            <w:vAlign w:val="center"/>
          </w:tcPr>
          <w:p w14:paraId="05340FD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比选项目</w:t>
            </w:r>
          </w:p>
        </w:tc>
        <w:tc>
          <w:tcPr>
            <w:tcW w:w="6572" w:type="dxa"/>
            <w:gridSpan w:val="3"/>
            <w:vAlign w:val="center"/>
          </w:tcPr>
          <w:p w14:paraId="743C715E">
            <w:pPr>
              <w:jc w:val="center"/>
              <w:rPr>
                <w:rFonts w:ascii="Times New Roman" w:hAnsi="Times New Roman" w:eastAsia="仿宋_GB2312" w:cs="Times New Roman"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sz w:val="32"/>
                <w:szCs w:val="32"/>
                <w:lang w:eastAsia="zh-CN"/>
              </w:rPr>
              <w:t>雄安新区“十五五”青年发展规划编制项目</w:t>
            </w:r>
          </w:p>
        </w:tc>
      </w:tr>
      <w:tr w14:paraId="749E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63" w:type="dxa"/>
            <w:vAlign w:val="center"/>
          </w:tcPr>
          <w:p w14:paraId="3EAC8F1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项目报价</w:t>
            </w:r>
          </w:p>
        </w:tc>
        <w:tc>
          <w:tcPr>
            <w:tcW w:w="6572" w:type="dxa"/>
            <w:gridSpan w:val="3"/>
            <w:vAlign w:val="center"/>
          </w:tcPr>
          <w:p w14:paraId="025CE98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万元</w:t>
            </w:r>
          </w:p>
        </w:tc>
      </w:tr>
      <w:tr w14:paraId="200B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5" w:type="dxa"/>
            <w:gridSpan w:val="4"/>
          </w:tcPr>
          <w:p w14:paraId="56BAC1F8">
            <w:pPr>
              <w:widowControl/>
              <w:spacing w:before="156" w:beforeLines="50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  <w:t>本单位自愿接受《河北雄安新区党群工作部关于购买雄安新区“十五五”青年发展规划编制服务的公告》的有关要求，参与比选工作，并保证所填事项及所提交资料均全部真实、有效。</w:t>
            </w:r>
          </w:p>
          <w:p w14:paraId="5049D94D">
            <w:pPr>
              <w:widowControl/>
              <w:spacing w:before="156" w:beforeLines="50"/>
              <w:ind w:firstLine="200"/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  <w:p w14:paraId="2B0FDF79">
            <w:pPr>
              <w:widowControl/>
              <w:ind w:firstLine="1800" w:firstLineChars="600"/>
              <w:jc w:val="both"/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  <w:t>单位名称（盖章）：</w:t>
            </w:r>
          </w:p>
          <w:p w14:paraId="1D182317">
            <w:pPr>
              <w:wordWrap w:val="0"/>
              <w:jc w:val="right"/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  <w:p w14:paraId="5D933E6F">
            <w:pPr>
              <w:wordWrap w:val="0"/>
              <w:jc w:val="righ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  <w:lang w:eastAsia="zh-CN"/>
              </w:rPr>
              <w:t xml:space="preserve">年   月   日    </w:t>
            </w:r>
          </w:p>
        </w:tc>
      </w:tr>
    </w:tbl>
    <w:p w14:paraId="085CD4FB"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05406"/>
    <w:rsid w:val="5040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eastAsia="zh-CN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2025-08-05T07:06:00Z</dcterms:created>
  <dc:creator>123456</dc:creator>
  <cp:lastModifiedBy>123456</cp:lastModifiedBy>
  <dcterms:modified xsi:type="dcterms:W3CDTF">2025-08-05T07:06:41Z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4C21D836BE934FC39698D98F0611295F_11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