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14D5">
      <w:pPr>
        <w:spacing w:line="20" w:lineRule="exact"/>
        <w:jc w:val="center"/>
        <w:rPr>
          <w:rFonts w:ascii="黑体" w:hAnsi="黑体" w:eastAsia="黑体"/>
          <w:sz w:val="32"/>
          <w:szCs w:val="32"/>
        </w:rPr>
      </w:pPr>
      <w:bookmarkStart w:id="0" w:name="BookMark4"/>
      <w:r>
        <w:rPr>
          <w:rFonts w:hint="eastAsia" w:ascii="黑体" w:hAnsi="黑体" w:eastAsia="黑体"/>
          <w:sz w:val="32"/>
          <w:szCs w:val="32"/>
        </w:rPr>
        <w:t xml:space="preserve">  </w:t>
      </w:r>
    </w:p>
    <w:p w14:paraId="767476D5">
      <w:pPr>
        <w:pStyle w:val="156"/>
      </w:pPr>
      <w:r>
        <w:rPr>
          <w:rFonts w:hint="eastAsia"/>
        </w:rPr>
        <w:t>雄  安  新  区  地  方  标  准</w:t>
      </w:r>
    </w:p>
    <w:p w14:paraId="75E1ECF9">
      <w:pPr>
        <w:spacing w:line="20" w:lineRule="exact"/>
        <w:jc w:val="center"/>
        <w:rPr>
          <w:rFonts w:ascii="黑体" w:hAnsi="黑体" w:eastAsia="黑体"/>
          <w:sz w:val="32"/>
          <w:szCs w:val="32"/>
        </w:rPr>
      </w:pPr>
    </w:p>
    <w:p w14:paraId="249DFB56">
      <w:pPr>
        <w:pStyle w:val="162"/>
        <w:framePr w:wrap="around"/>
        <w:rPr>
          <w:rFonts w:ascii="黑体" w:hAnsi="黑体"/>
        </w:rPr>
      </w:pPr>
      <w:bookmarkStart w:id="1" w:name="NEW_STAND_NAME"/>
      <w:r>
        <w:rPr>
          <w:rFonts w:ascii="黑体" w:hAnsi="黑体"/>
        </w:rPr>
        <w:t>ICS XX.XX</w:t>
      </w:r>
    </w:p>
    <w:p w14:paraId="6980DCC7">
      <w:pPr>
        <w:pStyle w:val="162"/>
        <w:framePr w:wrap="around"/>
        <w:rPr>
          <w:rFonts w:ascii="黑体" w:hAnsi="黑体"/>
        </w:rPr>
      </w:pPr>
      <w:bookmarkStart w:id="2" w:name="WXFLH"/>
      <w:r>
        <w:rPr>
          <w:rFonts w:ascii="黑体" w:hAnsi="黑体"/>
        </w:rPr>
        <w:t>CCS XXX</w:t>
      </w:r>
      <w:bookmarkEnd w:id="2"/>
    </w:p>
    <w:tbl>
      <w:tblPr>
        <w:tblStyle w:val="30"/>
        <w:tblW w:w="69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7"/>
      </w:tblGrid>
      <w:tr w14:paraId="24DB2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947" w:type="dxa"/>
            <w:tcBorders>
              <w:top w:val="nil"/>
              <w:left w:val="nil"/>
              <w:bottom w:val="nil"/>
              <w:right w:val="nil"/>
            </w:tcBorders>
            <w:shd w:val="clear" w:color="auto" w:fill="auto"/>
          </w:tcPr>
          <w:p w14:paraId="25D8E292">
            <w:pPr>
              <w:pStyle w:val="162"/>
              <w:framePr w:wrap="around"/>
            </w:pPr>
            <w:r>
              <w:pict>
                <v:rect id="BAH" o:spid="_x0000_s1026" o:spt="1" style="position:absolute;left:0pt;margin-left:-5.25pt;margin-top:0pt;height:12.75pt;width:55.95pt;z-index:-251651072;mso-width-relative:page;mso-height-relative:page;" stroked="f" coordsize="21600,21600" o:gfxdata="UEsDBAoAAAAAAIdO4kAAAAAAAAAAAAAAAAAEAAAAZHJzL1BLAwQUAAAACACHTuJAGmdh1NUAAAAH&#10;AQAADwAAAGRycy9kb3ducmV2LnhtbE2PzU7DMBCE70h9B2uRuLV2ShNBiNMDUk/AoT8S1228TSLi&#10;dRo7bXh73FM5jmY0802xnmwnLjT41rGGZKFAEFfOtFxrOOw38xcQPiAb7ByThl/ysC5nDwXmxl15&#10;S5ddqEUsYZ+jhiaEPpfSVw1Z9AvXE0fv5AaLIcqhlmbAayy3nVwqlUmLLceFBnt6b6j62Y1WA2Yr&#10;c/46PX/uP8YMX+tJbdJvpfXTY6LeQASawj0MN/yIDmVkOrqRjRedhnmi0hjVEB/dbJWsQBw1LNMU&#10;ZFnI//zlH1BLAwQUAAAACACHTuJAqPMPvxECAAAvBAAADgAAAGRycy9lMm9Eb2MueG1srVNNj9Mw&#10;EL0j8R8s32maqh9s1HRVWhWQlmWlhR/gOk5ikXjM2G1afj1jJy1lueyBHCKPZ+bNvDfj5f2pbdhR&#10;odNgcp6OxpwpI6HQpsr592+7d+85c16YQjRgVM7PyvH71ds3y85magI1NIVCRiDGZZ3Nee29zZLE&#10;yVq1wo3AKkPOErAVnkyskgJFR+htk0zG43nSARYWQSrn6HbbO/mAiK8BhLLUUm1BHlplfI+KqhGe&#10;KLlaW8dXsduyVNJ/LUunPGtyTkx9/FMROu/DP1ktRVahsLWWQwviNS284NQKbajoFWorvGAH1P9A&#10;tVoiOCj9SEKb9ESiIsQiHb/Q5rkWVkUuJLWzV9Hd/4OVj8cnZLrI+WLCmREtTfzD+lPQpbMuI/ez&#10;fcLAzNkHkD8cM7CphanUGhG6WomCuklDfPJXQjAcpbJ99wUKQhUHD1GiU4ltACTy7BQncb5OQp08&#10;k3S5SMez+YwzSa50nt5NZrGCyC7JFp3/qKBl4ZBzpEFHcHF8cD40I7JLSGweGl3sdNNEA6v9pkF2&#10;FLQUu/gN6O42rDEh2EBI6xH7GxXXaihzodnLtYfiTJQR+j2jV0aHGvAXZx3tWM7dz4NAxVnz2ZBs&#10;d+l0GpYyGtPZYkIG3nr2tx5hJEHl3HPWHze+X+SDRV3VVCmNEhhYk9SljjKE/vquhgHRHkV1hp0P&#10;i3prx6g/73z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pnYdTVAAAABwEAAA8AAAAAAAAAAQAg&#10;AAAAIgAAAGRycy9kb3ducmV2LnhtbFBLAQIUABQAAAAIAIdO4kCo8w+/EQIAAC8EAAAOAAAAAAAA&#10;AAEAIAAAACQBAABkcnMvZTJvRG9jLnhtbFBLBQYAAAAABgAGAFkBAACnBQAAAAA=&#10;">
                  <v:path/>
                  <v:fill focussize="0,0"/>
                  <v:stroke on="f"/>
                  <v:imagedata o:title=""/>
                  <o:lock v:ext="edit"/>
                </v:rect>
              </w:pict>
            </w:r>
          </w:p>
        </w:tc>
      </w:tr>
    </w:tbl>
    <w:p w14:paraId="0DE73E70">
      <w:pPr>
        <w:pStyle w:val="249"/>
        <w:framePr w:w="5823" w:h="1081" w:hRule="exact" w:wrap="around"/>
      </w:pPr>
      <w:r>
        <w:rPr>
          <w:rFonts w:hint="eastAsia"/>
        </w:rPr>
        <w:t>DB</w:t>
      </w:r>
      <w:r>
        <w:t>/</w:t>
      </w:r>
      <w:r>
        <w:rPr>
          <w:rFonts w:hint="eastAsia"/>
        </w:rPr>
        <w:t>XA</w:t>
      </w:r>
    </w:p>
    <w:p w14:paraId="5801CE97">
      <w:pPr>
        <w:pStyle w:val="244"/>
        <w:framePr w:w="8984" w:h="676" w:hRule="exact" w:wrap="around" w:x="1787" w:y="3466"/>
        <w:wordWrap w:val="0"/>
        <w:rPr>
          <w:rFonts w:hAnsi="黑体"/>
        </w:rPr>
      </w:pPr>
      <w:r>
        <w:rPr>
          <w:rFonts w:hint="eastAsia" w:hAnsi="黑体"/>
        </w:rPr>
        <w:t>DB/XA XXX</w:t>
      </w:r>
      <w:r>
        <w:rPr>
          <w:rFonts w:hAnsi="黑体"/>
        </w:rPr>
        <w:t>—</w:t>
      </w:r>
      <w:r>
        <w:rPr>
          <w:rFonts w:hint="eastAsia" w:hAnsi="黑体"/>
        </w:rPr>
        <w:t>2025</w:t>
      </w:r>
    </w:p>
    <w:tbl>
      <w:tblPr>
        <w:tblStyle w:val="30"/>
        <w:tblW w:w="86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8"/>
      </w:tblGrid>
      <w:tr w14:paraId="2CC5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8618" w:type="dxa"/>
            <w:tcBorders>
              <w:top w:val="nil"/>
              <w:left w:val="nil"/>
              <w:bottom w:val="nil"/>
              <w:right w:val="nil"/>
            </w:tcBorders>
            <w:shd w:val="clear" w:color="auto" w:fill="auto"/>
          </w:tcPr>
          <w:tbl>
            <w:tblPr>
              <w:tblStyle w:val="30"/>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14:paraId="0BB66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7E2C1185">
                  <w:pPr>
                    <w:widowControl/>
                    <w:adjustRightInd/>
                    <w:spacing w:line="240" w:lineRule="auto"/>
                    <w:jc w:val="left"/>
                    <w:rPr>
                      <w:rFonts w:ascii="黑体" w:hAnsi="黑体" w:eastAsia="黑体"/>
                    </w:rPr>
                  </w:pPr>
                </w:p>
              </w:tc>
            </w:tr>
          </w:tbl>
          <w:p w14:paraId="45B458A6">
            <w:pPr>
              <w:pStyle w:val="130"/>
            </w:pPr>
            <w:r>
              <w:pict>
                <v:line id="Line 11" o:spid="_x0000_s1034" o:spt="20" style="position:absolute;left:0pt;margin-left:-20.05pt;margin-top:12pt;height:0pt;width:477.4pt;z-index:251659264;mso-width-relative:page;mso-height-relative:page;" coordsize="21600,21600" o:gfxdata="UEsDBAoAAAAAAIdO4kAAAAAAAAAAAAAAAAAEAAAAZHJzL1BLAwQUAAAACACHTuJA0s+6ONYAAAAJ&#10;AQAADwAAAGRycy9kb3ducmV2LnhtbE2PPU/DQAyGdyT+w8lILFV7lxBRCLl0ALKxUKhY3cQkETlf&#10;mrt+wK/HiAFG249eP2+xOrlBHWgKvWcLycKAIq5903Nr4fWlmt+AChG5wcEzWfikAKvy/KzAvPFH&#10;fqbDOrZKQjjkaKGLccy1DnVHDsPCj8Rye/eTwyjj1OpmwqOEu0Gnxlxrhz3Lhw5Huu+o/ljvnYVQ&#10;bWhXfc3qmXm7aj2lu4enR7T28iIxd6AineIfDD/6og6lOG39npugBgvzzCSCWkgz6STAbZItQW1/&#10;F7os9P8G5TdQSwMEFAAAAAgAh07iQL5UkB3QAQAArwMAAA4AAABkcnMvZTJvRG9jLnhtbK1TwW7b&#10;MAy9D9g/CLovdgI0a404PSToLtkWoN0HKLJsC5NEQVRi5+9HyUm6dpce5oMgkY+P5CO9ehytYScV&#10;UIOr+XxWcqachEa7rua/Xp6+3HOGUbhGGHCq5meF/HH9+dNq8JVaQA+mUYERicNq8DXvY/RVUaDs&#10;lRU4A68cOVsIVkR6hq5oghiI3ZpiUZbLYoDQ+ABSIZJ1Ozn5hTF8hBDaVku1BXm0ysWJNSgjIrWE&#10;vfbI17natlUy/mxbVJGZmlOnMZ+UhO6HdBbrlai6IHyv5aUE8ZES3vVkhXaU9Ea1FVGwY9D/UFkt&#10;AyC0cSbBFlMjWRHqYl6+0+a5F17lXkhq9DfR8f/Ryh+nfWC6qfnyK2dOWJr4TjvF5vOkzeCxIsjG&#10;7UPqTo7u2e9A/kbmYNML16lc48vZU1yOKN6EpAd6ynAYvkNDGHGMkIUa22ATJUnAxjyP820eaoxM&#10;knFZLhcP9zQqefUVoroG+oDxmwLL0qXmhorOxOK0w0ilE/QKSXkcPGlj8riNY0PNH+4WdzkAwegm&#10;ORMMQ3fYmMBOIi1M/pIORPYGFuDomsluXIpTedcuma9dT/odoDnvQwInO80x0112Li3K3++Mev3P&#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0s+6ONYAAAAJAQAADwAAAAAAAAABACAAAAAiAAAA&#10;ZHJzL2Rvd25yZXYueG1sUEsBAhQAFAAAAAgAh07iQL5UkB3QAQAArwMAAA4AAAAAAAAAAQAgAAAA&#10;JQEAAGRycy9lMm9Eb2MueG1sUEsFBgAAAAAGAAYAWQEAAGcFAAAAAA==&#10;">
                  <v:path arrowok="t"/>
                  <v:fill focussize="0,0"/>
                  <v:stroke/>
                  <v:imagedata o:title=""/>
                  <o:lock v:ext="edit"/>
                </v:line>
              </w:pict>
            </w:r>
            <w:r>
              <w:pict>
                <v:rect id="_x0000_s1033" o:spid="_x0000_s1033" o:spt="1" style="position:absolute;left:0pt;margin-left:173.3pt;margin-top:45.15pt;height:16.4pt;width:123pt;z-index:-251652096;mso-width-relative:page;mso-height-relative:page;" stroked="f" coordsize="21600,21600" o:gfxdata="UEsDBAoAAAAAAIdO4kAAAAAAAAAAAAAAAAAEAAAAZHJzL1BLAwQUAAAACACHTuJAK2u6Z9cAAAAK&#10;AQAADwAAAGRycy9kb3ducmV2LnhtbE2PwU7DMAyG70i8Q2Qkbixpu1W0NN0BaSfgwDaJq9d4bUWT&#10;lCbdyttjTnC0/en391fbxQ7iQlPovdOQrBQIco03vWs1HA+7h0cQIaIzOHhHGr4pwLa+vamwNP7q&#10;3umyj63gEBdK1NDFOJZShqYji2HlR3J8O/vJYuRxaqWZ8MrhdpCpUrm02Dv+0OFIzx01n/vZasB8&#10;bb7eztnr4WXOsWgXtdt8KK3v7xL1BCLSEv9g+NVndajZ6eRnZ4IYNGTrPGdUQ6EyEAxsipQXJybT&#10;LAFZV/J/hfoHUEsDBBQAAAAIAIdO4kDmVtF2EAIAAC4EAAAOAAAAZHJzL2Uyb0RvYy54bWytU02P&#10;0zAQvSPxHyzfaT7ULkvUdLVqVYS0wMLCD3Adp7FwPGbsNi2/nrHTlrJc9kAOkcczfp735nl+d+gN&#10;2yv0GmzNi0nOmbISGm23Nf/+bf3mljMfhG2EAatqflSe3y1ev5oPrlIldGAahYxArK8GV/MuBFdl&#10;mZed6oWfgFOWki1gLwKFuM0aFAOh9yYr8/wmGwAbhyCV97S7GpP8hIgvAYS21VKtQO56ZcOIisqI&#10;QJR8p53ni9Rt2yoZPretV4GZmhPTkP50Ca038Z8t5qLaonCdlqcWxEtaeMapF9rSpReolQiC7VD/&#10;A9VrieChDRMJfTYSSYoQiyJ/ps1TJ5xKXEhq7y6i+/8HKz/tH5HppuYzzqzoaeBfv0RVBucrSj65&#10;R4y8vHsA+cMzC8tO2K26R4ShU6KhXopYn/11IAaejrLN8BEaAhW7AEmgQ4t9BCTq7JDmcLzMQR0C&#10;k7RZzG7KIqcRScqV+W15mwaViep82qEP7xX0LC5qjjTnhC72Dz7EbkR1Lkndg9HNWhuTAtxulgbZ&#10;XpAn1ulLBIjkdZmxsdhCPDYijjsquep0zZnnqNcGmiNxRhhtRo+MFh3gL84GsljN/c+dQMWZ+WBJ&#10;t3fFdBo9mYLp7G1JAV5nNtcZYSVB1TxwNi6XYfTxzqHednRTkSSwcE9atzrJEPsbuzpNiGyU1DlZ&#10;Pvr0Ok5Vf575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a7pn1wAAAAoBAAAPAAAAAAAAAAEA&#10;IAAAACIAAABkcnMvZG93bnJldi54bWxQSwECFAAUAAAACACHTuJA5lbRdhACAAAuBAAADgAAAAAA&#10;AAABACAAAAAmAQAAZHJzL2Uyb0RvYy54bWxQSwUGAAAAAAYABgBZAQAAqAUAAAAA&#10;">
                  <v:path/>
                  <v:fill focussize="0,0"/>
                  <v:stroke on="f"/>
                  <v:imagedata o:title=""/>
                  <o:lock v:ext="edit"/>
                  <w10:anchorlock/>
                </v:rect>
              </w:pict>
            </w:r>
            <w:r>
              <w:pict>
                <v:rect id="_x0000_s1032" o:spid="_x0000_s1032" o:spt="1" style="position:absolute;left:0pt;margin-left:193.3pt;margin-top:20.15pt;height:19.65pt;width:82pt;z-index:-251653120;mso-width-relative:page;mso-height-relative:page;" stroked="f" coordsize="21600,21600" o:gfxdata="UEsDBAoAAAAAAIdO4kAAAAAAAAAAAAAAAAAEAAAAZHJzL1BLAwQUAAAACACHTuJAyKh6bdcAAAAJ&#10;AQAADwAAAGRycy9kb3ducmV2LnhtbE2PwU7DMAyG70i8Q2QkbiwZXcNWmu6AtBNwYEPi6jVeW9Ek&#10;pUm38vaYExxtf/r9/eV2dr040xi74A0sFwoE+TrYzjcG3g+7uzWImNBb7IMnA98UYVtdX5VY2HDx&#10;b3Tep0ZwiI8FGmhTGgopY92Sw7gIA3m+ncLoMPE4NtKOeOFw18t7pbR02Hn+0OJATy3Vn/vJGUC9&#10;sl+vp+zl8Dxp3DSz2uUfypjbm6V6BJFoTn8w/OqzOlTsdAyTt1H0BrK11owaWKkMBAN5rnhxNPCw&#10;0SCrUv5vUP0AUEsDBBQAAAAIAIdO4kDAukovDgIAAC4EAAAOAAAAZHJzL2Uyb0RvYy54bWytU8GO&#10;0zAQvSPxD5bvNEmVAhs1XS2tipAKrLTwAa7jJBaJx4zdpuXrGTtpKctlD+QQeTwzb+a9GS/vT33H&#10;jgqdBlPybJZypoyESpum5N+/bd+858x5YSrRgVElPyvH71evXy0HW6g5tNBVChmBGFcMtuSt97ZI&#10;Eidb1Qs3A6sMOWvAXngysUkqFAOh910yT9O3yQBYWQSpnKPbzejkEyK+BBDqWku1AXnolfEjKqpO&#10;eKLkWm0dX8Vu61pJ/7WunfKsKzkx9fFPRei8D/9ktRRFg8K2Wk4tiJe08IxTL7SholeojfCCHVD/&#10;A9VrieCg9jMJfTISiYoQiyx9ps1TK6yKXEhqZ6+iu/8HK78cH5HpquQ5Z0b0NPDdh6DKYF1Bzif7&#10;iIGXszuQPxwzsG6FadQDIgytEhX1koX45K+EYDhKZfvhM1QEKg4eokCnGvsASNTZKc7hfJ2DOnkm&#10;6TJL8yxPaUSSfPP8brFYxBKiuGRbdP6jgp6FQ8mR5hzRxXHnfOhGFJeQ2D10utrqrosGNvt1h+wo&#10;aCe28ZvQ3W1YZ0KwgZA2Io43Km7VVObCc9RrD9WZOCOMa0aPjA4t4C/OBlqxkrufB4GKs+6TId3u&#10;sjwPOxmNfPFuTgbeeva3HmEkQZXcczYe137c44NF3bRUKYsSGHggrWsdZQj9jV1NE6I1iupMKx/2&#10;9NaOUX+e+e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Kh6bdcAAAAJAQAADwAAAAAAAAABACAA&#10;AAAiAAAAZHJzL2Rvd25yZXYueG1sUEsBAhQAFAAAAAgAh07iQMC6Si8OAgAALgQAAA4AAAAAAAAA&#10;AQAgAAAAJgEAAGRycy9lMm9Eb2MueG1sUEsFBgAAAAAGAAYAWQEAAKYFAAAAAA==&#10;">
                  <v:path/>
                  <v:fill focussize="0,0"/>
                  <v:stroke on="f"/>
                  <v:imagedata o:title=""/>
                  <o:lock v:ext="edit"/>
                </v:rect>
              </w:pict>
            </w:r>
          </w:p>
        </w:tc>
      </w:tr>
      <w:tr w14:paraId="4420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 w:hRule="atLeast"/>
        </w:trPr>
        <w:tc>
          <w:tcPr>
            <w:tcW w:w="8618" w:type="dxa"/>
            <w:tcBorders>
              <w:top w:val="nil"/>
              <w:left w:val="nil"/>
              <w:bottom w:val="nil"/>
              <w:right w:val="nil"/>
            </w:tcBorders>
            <w:shd w:val="clear" w:color="auto" w:fill="auto"/>
          </w:tcPr>
          <w:p w14:paraId="5779F7FF">
            <w:pPr>
              <w:pStyle w:val="128"/>
              <w:framePr w:w="0" w:hRule="auto" w:wrap="auto" w:vAnchor="margin" w:hAnchor="text" w:xAlign="left" w:yAlign="inline"/>
              <w:spacing w:before="156" w:after="156"/>
            </w:pPr>
          </w:p>
          <w:p w14:paraId="70D454D2">
            <w:pPr>
              <w:pStyle w:val="128"/>
              <w:framePr w:w="0" w:hRule="auto" w:wrap="auto" w:vAnchor="margin" w:hAnchor="text" w:xAlign="left" w:yAlign="inline"/>
              <w:spacing w:before="156" w:after="156"/>
            </w:pPr>
          </w:p>
          <w:p w14:paraId="007B1A13">
            <w:pPr>
              <w:pStyle w:val="128"/>
              <w:framePr w:w="0" w:hRule="auto" w:wrap="auto" w:vAnchor="margin" w:hAnchor="text" w:xAlign="left" w:yAlign="inline"/>
              <w:spacing w:before="156" w:after="156"/>
            </w:pPr>
            <w:r>
              <w:rPr>
                <w:rFonts w:hint="eastAsia"/>
              </w:rPr>
              <w:t>塑料仿真植物生产</w:t>
            </w:r>
            <w:r>
              <w:t>技术</w:t>
            </w:r>
            <w:r>
              <w:rPr>
                <w:rFonts w:hint="eastAsia"/>
              </w:rPr>
              <w:t>规范</w:t>
            </w:r>
          </w:p>
          <w:p w14:paraId="225FEF20">
            <w:pPr>
              <w:pStyle w:val="131"/>
            </w:pPr>
            <w:r>
              <w:rPr>
                <w:rFonts w:hint="eastAsia"/>
              </w:rPr>
              <w:t xml:space="preserve">Technical specification of </w:t>
            </w:r>
            <w:r>
              <w:t xml:space="preserve">artificial plastic plant </w:t>
            </w:r>
          </w:p>
          <w:tbl>
            <w:tblPr>
              <w:tblStyle w:val="30"/>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14:paraId="21E1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shd w:val="clear" w:color="auto" w:fill="auto"/>
                </w:tcPr>
                <w:p w14:paraId="1B64A45C">
                  <w:pPr>
                    <w:pStyle w:val="130"/>
                    <w:ind w:firstLine="3360" w:firstLineChars="1400"/>
                    <w:jc w:val="both"/>
                  </w:pPr>
                  <w:r>
                    <w:pict>
                      <v:rect id="RQ" o:spid="_x0000_s1031" o:spt="1" style="position:absolute;left:0pt;margin-left:173.3pt;margin-top:45.15pt;height:16.4pt;width:123pt;z-index:-251656192;mso-width-relative:page;mso-height-relative:page;" stroked="f" coordsize="21600,21600" o:gfxdata="UEsDBAoAAAAAAIdO4kAAAAAAAAAAAAAAAAAEAAAAZHJzL1BLAwQUAAAACACHTuJAK2u6Z9cAAAAK&#10;AQAADwAAAGRycy9kb3ducmV2LnhtbE2PwU7DMAyG70i8Q2Qkbixpu1W0NN0BaSfgwDaJq9d4bUWT&#10;lCbdyttjTnC0/en391fbxQ7iQlPovdOQrBQIco03vWs1HA+7h0cQIaIzOHhHGr4pwLa+vamwNP7q&#10;3umyj63gEBdK1NDFOJZShqYji2HlR3J8O/vJYuRxaqWZ8MrhdpCpUrm02Dv+0OFIzx01n/vZasB8&#10;bb7eztnr4WXOsWgXtdt8KK3v7xL1BCLSEv9g+NVndajZ6eRnZ4IYNGTrPGdUQ6EyEAxsipQXJybT&#10;LAFZV/J/hfoHUEsDBBQAAAAIAIdO4kCK7rRoEQIAAC8EAAAOAAAAZHJzL2Uyb0RvYy54bWytU9uO&#10;0zAQfUfiHyy/01zUvRA1Xa1aFSEtsMvCB7iO01g4HjN2m5avZ+y0pSwv+0AeIo9nfHzOmfHsbt8b&#10;tlPoNdiaF5OcM2UlNNpuav792+rdLWc+CNsIA1bV/KA8v5u/fTMbXKVK6MA0ChmBWF8NruZdCK7K&#10;Mi871Qs/AacsJVvAXgQKcZM1KAZC701W5vl1NgA2DkEq72l3OSb5ERFfAwhtq6Vagtz2yoYRFZUR&#10;gST5TjvP54lt2yoZvrStV4GZmpPSkP50Ca3X8Z/NZ6LaoHCdlkcK4jUUXmjqhbZ06RlqKYJgW9T/&#10;QPVaInhow0RCn41CkiOkoshfePPcCaeSFrLau7Pp/v/Bys+7R2S6qfkNWWJFTx3/+hRtGZyvKPvs&#10;HjEK8+4B5A/PLCw6YTfqHhGGTomGyBSxPvvrQAw8HWXr4RM0BCq2AZJD+xb7CEja2T414nBuhNoH&#10;JmmzuLoui5wIScqV+W15mzqViep02qEPHxT0LC5qjtTohC52Dz5ENqI6lST2YHSz0sakADfrhUG2&#10;EzQUq/QlASTysszYWGwhHhsRxx2Vxup4zUnn6NcamgNpRhjnjF4ZLTrAX5wNNGM19z+3AhVn5qMl&#10;394X02kcyhRMr25KCvAys77MCCsJquaBs3G5COMgbx3qTUc3FckCC/fkdauTDZHfyOrYIZqj5M5x&#10;5uOgXsap6s87n/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2u6Z9cAAAAKAQAADwAAAAAAAAAB&#10;ACAAAAAiAAAAZHJzL2Rvd25yZXYueG1sUEsBAhQAFAAAAAgAh07iQIrutGgRAgAALwQAAA4AAAAA&#10;AAAAAQAgAAAAJgEAAGRycy9lMm9Eb2MueG1sUEsFBgAAAAAGAAYAWQEAAKkFAAAAAA==&#10;">
                        <v:path/>
                        <v:fill focussize="0,0"/>
                        <v:stroke on="f"/>
                        <v:imagedata o:title=""/>
                        <o:lock v:ext="edit"/>
                        <w10:anchorlock/>
                      </v:rect>
                    </w:pict>
                  </w:r>
                  <w:r>
                    <w:pict>
                      <v:rect id="LB" o:spid="_x0000_s1030" o:spt="1" style="position:absolute;left:0pt;margin-left:193.3pt;margin-top:20.15pt;height:19.65pt;width:82pt;z-index:-251655168;mso-width-relative:page;mso-height-relative:page;" stroked="f" coordsize="21600,21600" o:gfxdata="UEsDBAoAAAAAAIdO4kAAAAAAAAAAAAAAAAAEAAAAZHJzL1BLAwQUAAAACACHTuJAyKh6bdcAAAAJ&#10;AQAADwAAAGRycy9kb3ducmV2LnhtbE2PwU7DMAyG70i8Q2QkbiwZXcNWmu6AtBNwYEPi6jVeW9Ek&#10;pUm38vaYExxtf/r9/eV2dr040xi74A0sFwoE+TrYzjcG3g+7uzWImNBb7IMnA98UYVtdX5VY2HDx&#10;b3Tep0ZwiI8FGmhTGgopY92Sw7gIA3m+ncLoMPE4NtKOeOFw18t7pbR02Hn+0OJATy3Vn/vJGUC9&#10;sl+vp+zl8Dxp3DSz2uUfypjbm6V6BJFoTn8w/OqzOlTsdAyTt1H0BrK11owaWKkMBAN5rnhxNPCw&#10;0SCrUv5vUP0AUEsDBBQAAAAIAIdO4kBK0RcnEAIAAC8EAAAOAAAAZHJzL2Uyb0RvYy54bWytU8GO&#10;0zAQvSPxD5bvNEnVLjRqulpaFSEVdqWFD3AdJ7FIPGbsNi1fz9hJS1kueyCHyOOZeTPvzXh5f+pa&#10;dlToNJiCZ5OUM2UklNrUBf/+bfvuA2fOC1OKFowq+Fk5fr96+2bZ21xNoYG2VMgIxLi8twVvvLd5&#10;kjjZqE64CVhlyFkBdsKTiXVSougJvWuTaZreJT1gaRGkco5uN4OTj4j4GkCoKi3VBuShU8YPqKha&#10;4YmSa7R1fBW7rSol/WNVOeVZW3Bi6uOfitB5H/7JainyGoVttBxbEK9p4QWnTmhDRa9QG+EFO6D+&#10;B6rTEsFB5ScSumQgEhUhFln6QpvnRlgVuZDUzl5Fd/8PVn49PiHTZcHvFpwZ0dHEdx+DLL11OXmf&#10;7RMGYs7uQP5wzMC6EaZWD4jQN0qU1EwW4pO/EoLhKJXt+y9QEqg4eIgKnSrsAiBxZ6c4iPN1EOrk&#10;maTLLJ1ls5RmJMk3nS3m83ksIfJLtkXnPynoWDgUHGnQEV0cd86HbkR+CYndQ6vLrW7baGC9X7fI&#10;joKWYhu/Ed3dhrUmBBsIaQPicKPiWo1lLjwHvfZQnokzwrBn9Mro0AD+4qynHSu4+3kQqDhrPxvS&#10;bZHNZmEpozGbv5+Sgbee/a1HGElQBfecDce1Hxb5YFHXDVXKogQGHkjrSkcZQn9DV+OEaI+iOuPO&#10;h0W9tWPUn3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qHpt1wAAAAkBAAAPAAAAAAAAAAEA&#10;IAAAACIAAABkcnMvZG93bnJldi54bWxQSwECFAAUAAAACACHTuJAStEXJxACAAAvBAAADgAAAAAA&#10;AAABACAAAAAmAQAAZHJzL2Uyb0RvYy54bWxQSwUGAAAAAAYABgBZAQAAqAUAAAAA&#10;">
                        <v:path/>
                        <v:fill focussize="0,0"/>
                        <v:stroke on="f"/>
                        <v:imagedata o:title=""/>
                        <o:lock v:ext="edit"/>
                      </v:rect>
                    </w:pict>
                  </w:r>
                  <w:r>
                    <w:rPr>
                      <w:rFonts w:hint="eastAsia"/>
                    </w:rPr>
                    <w:t>（征求意见稿）</w:t>
                  </w:r>
                </w:p>
              </w:tc>
            </w:tr>
          </w:tbl>
          <w:p w14:paraId="6FB4ECD4">
            <w:pPr>
              <w:pStyle w:val="129"/>
              <w:ind w:left="1308" w:leftChars="623"/>
              <w:jc w:val="left"/>
              <w:rPr>
                <w:rFonts w:ascii="黑体" w:hAnsi="黑体" w:eastAsia="黑体"/>
              </w:rPr>
            </w:pPr>
          </w:p>
        </w:tc>
      </w:tr>
    </w:tbl>
    <w:p w14:paraId="7AF5C8E0">
      <w:pPr>
        <w:pStyle w:val="199"/>
        <w:framePr w:wrap="around" w:x="1396" w:y="14191"/>
      </w:pPr>
      <w:r>
        <w:rPr>
          <w:rFonts w:hint="eastAsia" w:ascii="黑体"/>
        </w:rPr>
        <w:t>2025</w:t>
      </w:r>
      <w:r>
        <w:rPr>
          <w:rFonts w:ascii="黑体"/>
        </w:rPr>
        <w:t>-</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3"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rPr>
          <w:rFonts w:hint="eastAsia"/>
        </w:rPr>
        <w:t>发布</w:t>
      </w:r>
    </w:p>
    <w:p w14:paraId="5D5A7997">
      <w:pPr>
        <w:pStyle w:val="200"/>
        <w:framePr w:wrap="around" w:x="7066" w:y="14116"/>
      </w:pPr>
      <w:r>
        <w:rPr>
          <w:rFonts w:hint="eastAsia" w:ascii="黑体"/>
        </w:rPr>
        <w:t>2025</w:t>
      </w:r>
      <w:r>
        <w:rPr>
          <w:rFonts w:ascii="黑体"/>
        </w:rPr>
        <w:t>-</w:t>
      </w:r>
      <w:bookmarkStart w:id="4"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ascii="黑体"/>
        </w:rPr>
        <w:t>-</w:t>
      </w:r>
      <w:bookmarkStart w:id="5"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实施</w:t>
      </w:r>
    </w:p>
    <w:p w14:paraId="4F162752">
      <w:pPr>
        <w:framePr w:w="8291" w:h="1069" w:hRule="exact" w:hSpace="125" w:vSpace="181" w:wrap="around" w:vAnchor="page" w:hAnchor="page" w:x="1466" w:y="15166" w:anchorLock="1"/>
        <w:rPr>
          <w:rFonts w:ascii="黑体" w:hAnsi="黑体" w:eastAsia="黑体"/>
          <w:sz w:val="28"/>
          <w:szCs w:val="28"/>
        </w:rPr>
      </w:pPr>
      <w:r>
        <w:rPr>
          <w:rFonts w:hint="eastAsia"/>
        </w:rPr>
        <w:t xml:space="preserve">             </w:t>
      </w:r>
      <w:r>
        <w:rPr>
          <w:rFonts w:hint="eastAsia"/>
          <w:sz w:val="28"/>
          <w:szCs w:val="28"/>
        </w:rPr>
        <w:t xml:space="preserve"> </w:t>
      </w:r>
      <w:r>
        <w:rPr>
          <w:rFonts w:hint="eastAsia" w:ascii="黑体" w:hAnsi="黑体" w:eastAsia="黑体"/>
          <w:sz w:val="28"/>
          <w:szCs w:val="28"/>
        </w:rPr>
        <w:t>河北雄安新区综合执法局   发布</w:t>
      </w:r>
    </w:p>
    <w:p w14:paraId="47501797">
      <w:pPr>
        <w:pStyle w:val="97"/>
        <w:spacing w:after="468"/>
        <w:sectPr>
          <w:headerReference r:id="rId5" w:type="default"/>
          <w:footerReference r:id="rId7" w:type="default"/>
          <w:headerReference r:id="rId6" w:type="even"/>
          <w:footerReference r:id="rId8" w:type="even"/>
          <w:pgSz w:w="11906" w:h="16838"/>
          <w:pgMar w:top="1418" w:right="1797" w:bottom="1134" w:left="1797" w:header="1418" w:footer="1134" w:gutter="284"/>
          <w:pgNumType w:start="1"/>
          <w:cols w:space="425" w:num="1"/>
          <w:formProt w:val="0"/>
          <w:titlePg/>
          <w:docGrid w:type="lines" w:linePitch="312" w:charSpace="0"/>
        </w:sectPr>
      </w:pPr>
      <w:r>
        <w:pict>
          <v:line id="_x0000_s1029" o:spid="_x0000_s1029" o:spt="20" style="position:absolute;left:0pt;margin-left:-33.25pt;margin-top:255.05pt;height:0pt;width:477.4pt;z-index:251667456;mso-width-relative:page;mso-height-relative:page;" coordsize="21600,21600" o:gfxdata="UEsDBAoAAAAAAIdO4kAAAAAAAAAAAAAAAAAEAAAAZHJzL1BLAwQUAAAACACHTuJAlxlpjtgAAAAL&#10;AQAADwAAAGRycy9kb3ducmV2LnhtbE2PTU/DMAyG70j7D5GRuExb0k2rqtJ0h0FvXNiGuHqNaSsa&#10;p2uyD/j1BAlpHG0/ev28xfpqe3Gm0XeONSRzBYK4dqbjRsN+V80yED4gG+wdk4Yv8rAuJ3cF5sZd&#10;+JXO29CIGMI+Rw1tCEMupa9bsujnbiCOtw83WgxxHBtpRrzEcNvLhVKptNhx/NDiQJuW6s/tyWrw&#10;1Rsdq+9pPVXvy8bR4vj08oxaP9wn6hFEoGu4wfCrH9WhjE4Hd2LjRa9hlqariGpYJSoBEYksy5Yg&#10;Dn8bWRbyf4fyB1BLAwQUAAAACACHTuJAU/j3E84BAACuAwAADgAAAGRycy9lMm9Eb2MueG1srVPB&#10;btswDL0P2D8Iujd2AjRojTg9JGgv2Rag3QcosmwLk0RBVGLn70fJSbZ2lx7mgyCRj4/kI716Gq1h&#10;JxVQg6v5fFZyppyERruu5j/fnu8eOMMoXCMMOFXzs0L+tP76ZTX4Si2gB9OowIjEYTX4mvcx+qoo&#10;UPbKCpyBV46cLQQrIj1DVzRBDMRuTbEoy2UxQGh8AKkQybqdnPzCGD5DCG2rpdqCPFrl4sQalBGR&#10;WsJee+TrXG3bKhl/tC2qyEzNqdOYT0pC90M6i/VKVF0QvtfyUoL4TAkferJCO0p6o9qKKNgx6H+o&#10;rJYBENo4k2CLqZGsCHUxLz9o89oLr3IvJDX6m+j4/2jl99M+MN3UfMmZE5YGvtNOsfk8STN4rAix&#10;cfuQmpOje/U7kL+QOdj0wnUql/h29hSXI4p3IemBnhIchm/QEEYcI2SdxjbYREkKsDGP43wbhxoj&#10;k2RclsvF4wNNSl59haiugT5gfFFgWbrU3FDRmVicdhipdIJeISmPg2dtTJ62cWyo+eP94j4HIBjd&#10;JGeCYegOGxPYSaR9yV/SgcjewQIcXTPZjUtxKq/aJfO160m/AzTnfUjgZKcxZrrLyqU9+fudUX9+&#10;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xlpjtgAAAALAQAADwAAAAAAAAABACAAAAAiAAAA&#10;ZHJzL2Rvd25yZXYueG1sUEsBAhQAFAAAAAgAh07iQFP49xPOAQAArgMAAA4AAAAAAAAAAQAgAAAA&#10;JwEAAGRycy9lMm9Eb2MueG1sUEsFBgAAAAAGAAYAWQEAAGcFAAAAAA==&#10;">
            <v:path arrowok="t"/>
            <v:fill focussize="0,0"/>
            <v:stroke/>
            <v:imagedata o:title=""/>
            <o:lock v:ext="edit"/>
          </v:line>
        </w:pict>
      </w:r>
      <w:r>
        <w:pict>
          <v:line id="_x0000_s1028" o:spid="_x0000_s1028" o:spt="20" style="position:absolute;left:0pt;margin-left:-0.1pt;margin-top:712.35pt;height:0pt;width:477.4pt;z-index:251666432;mso-width-relative:page;mso-height-relative:page;" coordsize="21600,21600" o:gfxdata="UEsDBAoAAAAAAIdO4kAAAAAAAAAAAAAAAAAEAAAAZHJzL1BLAwQUAAAACACHTuJAd6k6DNYAAAAL&#10;AQAADwAAAGRycy9kb3ducmV2LnhtbE2PPU/DQAyGdyT+w8lILFV71xAKhFw6ANlYKCBWNzFJRM6X&#10;5q4f9NfXDAhGv370+nG+PLhe7WgMnWcL85kBRVz5uuPGwttrOb0FFSJyjb1nsvBNAZbF+VmOWe33&#10;/EK7VWyUlHDI0EIb45BpHaqWHIaZH4hl9+lHh1HGsdH1iHspd71OjFlohx3LhRYHemip+lptnYVQ&#10;vtOmPE6qifm4ajwlm8fnJ7T28mJu7kFFOsQ/GH70RR0KcVr7LddB9RamiYASp0l6A0qAu+t0AWr9&#10;G+ki1/9/KE5QSwMEFAAAAAgAh07iQNP1BPTQAQAArwMAAA4AAABkcnMvZTJvRG9jLnhtbK1TwW7b&#10;MAy9D9g/CLovdow1aI04PSToLtkWoN0HKLJsC5NEQVTi5O9HyUm6dpce5oMgkY+P5CO9fDxZw44q&#10;oAbX8Pms5Ew5Ca12fcN/vTx9uecMo3CtMOBUw88K+ePq86fl6GtVwQCmVYERicN69A0fYvR1UaAc&#10;lBU4A68cOTsIVkR6hr5ogxiJ3ZqiKstFMUJofQCpEMm6mZz8whg+Qghdp6XagDxY5eLEGpQRkVrC&#10;QXvkq1xt1ykZf3YdqshMw6nTmE9KQvd9OovVUtR9EH7Q8lKC+EgJ73qyQjtKeqPaiCjYIeh/qKyW&#10;ARC6OJNgi6mRrAh1MS/fafM8CK9yLyQ1+pvo+P9o5Y/jLjDdNvxrxZkTlia+1U6x+TxpM3qsCbJ2&#10;u5C6kyf37LcgfyNzsB6E61Wu8eXsKS5HFG9C0gM9ZdiP36EljDhEyEKdumATJUnATnke59s81Cky&#10;ScZFuage7mlU8uorRH0N9AHjNwWWpUvDDRWdicVxi5FKJ+gVkvI4eNLG5HEbx8aGP9xVdzkAweg2&#10;ORMMQ79fm8COIi1M/pIORPYGFuDg2sluXIpTedcuma9dT/rtoT3vQgInO80x0112Li3K3++Mev3P&#10;V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6k6DNYAAAALAQAADwAAAAAAAAABACAAAAAiAAAA&#10;ZHJzL2Rvd25yZXYueG1sUEsBAhQAFAAAAAgAh07iQNP1BPTQAQAArwMAAA4AAAAAAAAAAQAgAAAA&#10;JQEAAGRycy9lMm9Eb2MueG1sUEsFBgAAAAAGAAYAWQEAAGcFAAAAAA==&#10;">
            <v:path arrowok="t"/>
            <v:fill focussize="0,0"/>
            <v:stroke/>
            <v:imagedata o:title=""/>
            <o:lock v:ext="edit"/>
          </v:line>
        </w:pict>
      </w:r>
    </w:p>
    <w:p w14:paraId="2A5A8781">
      <w:pPr>
        <w:pStyle w:val="97"/>
        <w:spacing w:after="468"/>
      </w:pPr>
      <w:r>
        <w:rPr>
          <w:rFonts w:hint="eastAsia"/>
          <w:spacing w:val="320"/>
        </w:rPr>
        <w:t>目</w:t>
      </w:r>
      <w:r>
        <w:rPr>
          <w:rFonts w:hint="eastAsia"/>
        </w:rPr>
        <w:t>次</w:t>
      </w:r>
    </w:p>
    <w:p w14:paraId="38DC8668">
      <w:pPr>
        <w:pStyle w:val="21"/>
        <w:tabs>
          <w:tab w:val="right" w:leader="dot" w:pos="8018"/>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"_Toc200122886" </w:instrText>
      </w:r>
      <w:r>
        <w:fldChar w:fldCharType="separate"/>
      </w:r>
      <w:r>
        <w:rPr>
          <w:rStyle w:val="37"/>
          <w:rFonts w:hint="eastAsia"/>
          <w:spacing w:val="320"/>
        </w:rPr>
        <w:t>前</w:t>
      </w:r>
      <w:r>
        <w:rPr>
          <w:rStyle w:val="37"/>
          <w:rFonts w:hint="eastAsia"/>
        </w:rPr>
        <w:t>言</w:t>
      </w:r>
      <w:r>
        <w:tab/>
      </w:r>
      <w:r>
        <w:fldChar w:fldCharType="begin"/>
      </w:r>
      <w:r>
        <w:instrText xml:space="preserve"> PAGEREF _Toc200122886 \h </w:instrText>
      </w:r>
      <w:r>
        <w:fldChar w:fldCharType="separate"/>
      </w:r>
      <w:r>
        <w:t>II</w:t>
      </w:r>
      <w:r>
        <w:fldChar w:fldCharType="end"/>
      </w:r>
      <w:r>
        <w:fldChar w:fldCharType="end"/>
      </w:r>
    </w:p>
    <w:p w14:paraId="57C65913">
      <w:pPr>
        <w:pStyle w:val="21"/>
        <w:tabs>
          <w:tab w:val="right" w:leader="dot" w:pos="8018"/>
        </w:tabs>
        <w:rPr>
          <w:rFonts w:asciiTheme="minorHAnsi" w:hAnsiTheme="minorHAnsi" w:eastAsiaTheme="minorEastAsia" w:cstheme="minorBidi"/>
          <w:szCs w:val="22"/>
        </w:rPr>
      </w:pPr>
      <w:r>
        <w:fldChar w:fldCharType="begin"/>
      </w:r>
      <w:r>
        <w:instrText xml:space="preserve"> HYPERLINK \l "_Toc200122887" </w:instrText>
      </w:r>
      <w:r>
        <w:fldChar w:fldCharType="separate"/>
      </w:r>
      <w:r>
        <w:rPr>
          <w:rStyle w:val="37"/>
        </w:rPr>
        <w:t>1</w:t>
      </w:r>
      <w:r>
        <w:rPr>
          <w:rStyle w:val="37"/>
          <w:rFonts w:hint="eastAsia"/>
        </w:rPr>
        <w:t xml:space="preserve"> 范围</w:t>
      </w:r>
      <w:r>
        <w:tab/>
      </w:r>
      <w:r>
        <w:fldChar w:fldCharType="begin"/>
      </w:r>
      <w:r>
        <w:instrText xml:space="preserve"> PAGEREF _Toc200122887 \h </w:instrText>
      </w:r>
      <w:r>
        <w:fldChar w:fldCharType="separate"/>
      </w:r>
      <w:r>
        <w:t>1</w:t>
      </w:r>
      <w:r>
        <w:fldChar w:fldCharType="end"/>
      </w:r>
      <w:r>
        <w:fldChar w:fldCharType="end"/>
      </w:r>
    </w:p>
    <w:p w14:paraId="07549AA2">
      <w:pPr>
        <w:pStyle w:val="21"/>
        <w:tabs>
          <w:tab w:val="right" w:leader="dot" w:pos="8018"/>
        </w:tabs>
        <w:rPr>
          <w:rFonts w:asciiTheme="minorHAnsi" w:hAnsiTheme="minorHAnsi" w:eastAsiaTheme="minorEastAsia" w:cstheme="minorBidi"/>
          <w:szCs w:val="22"/>
        </w:rPr>
      </w:pPr>
      <w:r>
        <w:fldChar w:fldCharType="begin"/>
      </w:r>
      <w:r>
        <w:instrText xml:space="preserve"> HYPERLINK \l "_Toc200122888" </w:instrText>
      </w:r>
      <w:r>
        <w:fldChar w:fldCharType="separate"/>
      </w:r>
      <w:r>
        <w:rPr>
          <w:rStyle w:val="37"/>
        </w:rPr>
        <w:t>2</w:t>
      </w:r>
      <w:r>
        <w:rPr>
          <w:rStyle w:val="37"/>
          <w:rFonts w:hint="eastAsia"/>
        </w:rPr>
        <w:t xml:space="preserve"> 规范性引用文件</w:t>
      </w:r>
      <w:r>
        <w:tab/>
      </w:r>
      <w:r>
        <w:fldChar w:fldCharType="begin"/>
      </w:r>
      <w:r>
        <w:instrText xml:space="preserve"> PAGEREF _Toc200122888 \h </w:instrText>
      </w:r>
      <w:r>
        <w:fldChar w:fldCharType="separate"/>
      </w:r>
      <w:r>
        <w:t>1</w:t>
      </w:r>
      <w:r>
        <w:fldChar w:fldCharType="end"/>
      </w:r>
      <w:r>
        <w:fldChar w:fldCharType="end"/>
      </w:r>
    </w:p>
    <w:p w14:paraId="460E4ECD">
      <w:pPr>
        <w:pStyle w:val="21"/>
        <w:tabs>
          <w:tab w:val="right" w:leader="dot" w:pos="8018"/>
        </w:tabs>
        <w:rPr>
          <w:rFonts w:asciiTheme="minorHAnsi" w:hAnsiTheme="minorHAnsi" w:eastAsiaTheme="minorEastAsia" w:cstheme="minorBidi"/>
          <w:szCs w:val="22"/>
        </w:rPr>
      </w:pPr>
      <w:r>
        <w:fldChar w:fldCharType="begin"/>
      </w:r>
      <w:r>
        <w:instrText xml:space="preserve"> HYPERLINK \l "_Toc200122889" </w:instrText>
      </w:r>
      <w:r>
        <w:fldChar w:fldCharType="separate"/>
      </w:r>
      <w:r>
        <w:rPr>
          <w:rStyle w:val="37"/>
        </w:rPr>
        <w:t>3</w:t>
      </w:r>
      <w:r>
        <w:rPr>
          <w:rStyle w:val="37"/>
          <w:rFonts w:hint="eastAsia"/>
        </w:rPr>
        <w:t xml:space="preserve"> 术语和定义</w:t>
      </w:r>
      <w:r>
        <w:tab/>
      </w:r>
      <w:r>
        <w:fldChar w:fldCharType="begin"/>
      </w:r>
      <w:r>
        <w:instrText xml:space="preserve"> PAGEREF _Toc200122889 \h </w:instrText>
      </w:r>
      <w:r>
        <w:fldChar w:fldCharType="separate"/>
      </w:r>
      <w:r>
        <w:t>1</w:t>
      </w:r>
      <w:r>
        <w:fldChar w:fldCharType="end"/>
      </w:r>
      <w:r>
        <w:fldChar w:fldCharType="end"/>
      </w:r>
    </w:p>
    <w:p w14:paraId="5BD5640A">
      <w:pPr>
        <w:pStyle w:val="21"/>
        <w:tabs>
          <w:tab w:val="right" w:leader="dot" w:pos="8018"/>
        </w:tabs>
        <w:rPr>
          <w:rFonts w:asciiTheme="minorHAnsi" w:hAnsiTheme="minorHAnsi" w:eastAsiaTheme="minorEastAsia" w:cstheme="minorBidi"/>
          <w:szCs w:val="22"/>
        </w:rPr>
      </w:pPr>
      <w:r>
        <w:fldChar w:fldCharType="begin"/>
      </w:r>
      <w:r>
        <w:instrText xml:space="preserve"> HYPERLINK \l "_Toc200122890" </w:instrText>
      </w:r>
      <w:r>
        <w:fldChar w:fldCharType="separate"/>
      </w:r>
      <w:r>
        <w:rPr>
          <w:rStyle w:val="37"/>
        </w:rPr>
        <w:t>4</w:t>
      </w:r>
      <w:r>
        <w:rPr>
          <w:rStyle w:val="37"/>
          <w:rFonts w:hint="eastAsia"/>
        </w:rPr>
        <w:t xml:space="preserve"> 生产条件</w:t>
      </w:r>
      <w:r>
        <w:tab/>
      </w:r>
      <w:r>
        <w:fldChar w:fldCharType="begin"/>
      </w:r>
      <w:r>
        <w:instrText xml:space="preserve"> PAGEREF _Toc200122890 \h </w:instrText>
      </w:r>
      <w:r>
        <w:fldChar w:fldCharType="separate"/>
      </w:r>
      <w:r>
        <w:t>1</w:t>
      </w:r>
      <w:r>
        <w:fldChar w:fldCharType="end"/>
      </w:r>
      <w:r>
        <w:fldChar w:fldCharType="end"/>
      </w:r>
    </w:p>
    <w:p w14:paraId="645AAA00">
      <w:pPr>
        <w:pStyle w:val="21"/>
        <w:tabs>
          <w:tab w:val="right" w:leader="dot" w:pos="8018"/>
        </w:tabs>
        <w:rPr>
          <w:rFonts w:asciiTheme="minorHAnsi" w:hAnsiTheme="minorHAnsi" w:eastAsiaTheme="minorEastAsia" w:cstheme="minorBidi"/>
          <w:szCs w:val="22"/>
        </w:rPr>
      </w:pPr>
      <w:r>
        <w:fldChar w:fldCharType="begin"/>
      </w:r>
      <w:r>
        <w:instrText xml:space="preserve"> HYPERLINK \l "_Toc200122891" </w:instrText>
      </w:r>
      <w:r>
        <w:fldChar w:fldCharType="separate"/>
      </w:r>
      <w:r>
        <w:rPr>
          <w:rStyle w:val="37"/>
        </w:rPr>
        <w:t>5</w:t>
      </w:r>
      <w:r>
        <w:rPr>
          <w:rStyle w:val="37"/>
          <w:rFonts w:hint="eastAsia"/>
        </w:rPr>
        <w:t xml:space="preserve"> 生产工艺</w:t>
      </w:r>
      <w:r>
        <w:tab/>
      </w:r>
      <w:r>
        <w:fldChar w:fldCharType="begin"/>
      </w:r>
      <w:r>
        <w:instrText xml:space="preserve"> PAGEREF _Toc200122891 \h </w:instrText>
      </w:r>
      <w:r>
        <w:fldChar w:fldCharType="separate"/>
      </w:r>
      <w:r>
        <w:t>1</w:t>
      </w:r>
      <w:r>
        <w:fldChar w:fldCharType="end"/>
      </w:r>
      <w:r>
        <w:fldChar w:fldCharType="end"/>
      </w:r>
    </w:p>
    <w:p w14:paraId="5CC8A21A">
      <w:pPr>
        <w:pStyle w:val="21"/>
        <w:tabs>
          <w:tab w:val="right" w:leader="dot" w:pos="8018"/>
        </w:tabs>
        <w:rPr>
          <w:rFonts w:asciiTheme="minorHAnsi" w:hAnsiTheme="minorHAnsi" w:eastAsiaTheme="minorEastAsia" w:cstheme="minorBidi"/>
          <w:szCs w:val="22"/>
        </w:rPr>
      </w:pPr>
      <w:r>
        <w:fldChar w:fldCharType="begin"/>
      </w:r>
      <w:r>
        <w:instrText xml:space="preserve"> HYPERLINK \l "_Toc200122896" </w:instrText>
      </w:r>
      <w:r>
        <w:fldChar w:fldCharType="separate"/>
      </w:r>
      <w:r>
        <w:rPr>
          <w:rStyle w:val="37"/>
        </w:rPr>
        <w:t>6</w:t>
      </w:r>
      <w:r>
        <w:rPr>
          <w:rStyle w:val="37"/>
          <w:rFonts w:hint="eastAsia"/>
        </w:rPr>
        <w:t xml:space="preserve"> 生产过程控制</w:t>
      </w:r>
      <w:r>
        <w:tab/>
      </w:r>
      <w:r>
        <w:fldChar w:fldCharType="begin"/>
      </w:r>
      <w:r>
        <w:instrText xml:space="preserve"> PAGEREF _Toc200122896 \h </w:instrText>
      </w:r>
      <w:r>
        <w:fldChar w:fldCharType="separate"/>
      </w:r>
      <w:r>
        <w:t>2</w:t>
      </w:r>
      <w:r>
        <w:fldChar w:fldCharType="end"/>
      </w:r>
      <w:r>
        <w:fldChar w:fldCharType="end"/>
      </w:r>
    </w:p>
    <w:p w14:paraId="4407C388">
      <w:pPr>
        <w:pStyle w:val="21"/>
        <w:tabs>
          <w:tab w:val="right" w:leader="dot" w:pos="8018"/>
        </w:tabs>
        <w:rPr>
          <w:rFonts w:asciiTheme="minorHAnsi" w:hAnsiTheme="minorHAnsi" w:eastAsiaTheme="minorEastAsia" w:cstheme="minorBidi"/>
          <w:szCs w:val="22"/>
        </w:rPr>
      </w:pPr>
      <w:r>
        <w:fldChar w:fldCharType="begin"/>
      </w:r>
      <w:r>
        <w:instrText xml:space="preserve"> HYPERLINK \l "_Toc200122905" </w:instrText>
      </w:r>
      <w:r>
        <w:fldChar w:fldCharType="separate"/>
      </w:r>
      <w:r>
        <w:rPr>
          <w:rStyle w:val="37"/>
        </w:rPr>
        <w:t>7</w:t>
      </w:r>
      <w:r>
        <w:rPr>
          <w:rStyle w:val="37"/>
          <w:rFonts w:hint="eastAsia"/>
        </w:rPr>
        <w:t xml:space="preserve"> 生产过程安全要求</w:t>
      </w:r>
      <w:r>
        <w:tab/>
      </w:r>
      <w:r>
        <w:fldChar w:fldCharType="begin"/>
      </w:r>
      <w:r>
        <w:instrText xml:space="preserve"> PAGEREF _Toc200122905 \h </w:instrText>
      </w:r>
      <w:r>
        <w:fldChar w:fldCharType="separate"/>
      </w:r>
      <w:r>
        <w:t>4</w:t>
      </w:r>
      <w:r>
        <w:fldChar w:fldCharType="end"/>
      </w:r>
      <w:r>
        <w:fldChar w:fldCharType="end"/>
      </w:r>
    </w:p>
    <w:p w14:paraId="2EE90363">
      <w:pPr>
        <w:pStyle w:val="21"/>
        <w:tabs>
          <w:tab w:val="right" w:leader="dot" w:pos="8018"/>
        </w:tabs>
        <w:rPr>
          <w:rFonts w:asciiTheme="minorHAnsi" w:hAnsiTheme="minorHAnsi" w:eastAsiaTheme="minorEastAsia" w:cstheme="minorBidi"/>
          <w:szCs w:val="22"/>
        </w:rPr>
      </w:pPr>
      <w:r>
        <w:fldChar w:fldCharType="begin"/>
      </w:r>
      <w:r>
        <w:instrText xml:space="preserve"> HYPERLINK \l "_Toc200122913" </w:instrText>
      </w:r>
      <w:r>
        <w:fldChar w:fldCharType="separate"/>
      </w:r>
      <w:r>
        <w:rPr>
          <w:rStyle w:val="37"/>
        </w:rPr>
        <w:t>8</w:t>
      </w:r>
      <w:r>
        <w:rPr>
          <w:rStyle w:val="37"/>
          <w:rFonts w:hint="eastAsia"/>
        </w:rPr>
        <w:t xml:space="preserve"> 生产记录要求</w:t>
      </w:r>
      <w:r>
        <w:tab/>
      </w:r>
      <w:r>
        <w:fldChar w:fldCharType="begin"/>
      </w:r>
      <w:r>
        <w:instrText xml:space="preserve"> PAGEREF _Toc200122913 \h </w:instrText>
      </w:r>
      <w:r>
        <w:fldChar w:fldCharType="separate"/>
      </w:r>
      <w:r>
        <w:t>4</w:t>
      </w:r>
      <w:r>
        <w:fldChar w:fldCharType="end"/>
      </w:r>
      <w:r>
        <w:fldChar w:fldCharType="end"/>
      </w:r>
    </w:p>
    <w:p w14:paraId="75EB9FFD">
      <w:r>
        <w:fldChar w:fldCharType="end"/>
      </w:r>
    </w:p>
    <w:p w14:paraId="0E98D3FE">
      <w:pPr>
        <w:pStyle w:val="242"/>
      </w:pPr>
    </w:p>
    <w:p w14:paraId="72274556">
      <w:pPr>
        <w:pStyle w:val="242"/>
        <w:ind w:firstLine="640"/>
        <w:jc w:val="center"/>
        <w:rPr>
          <w:rFonts w:ascii="黑体"/>
          <w:sz w:val="32"/>
          <w:szCs w:val="32"/>
        </w:rPr>
      </w:pPr>
    </w:p>
    <w:p w14:paraId="773D5637">
      <w:pPr>
        <w:widowControl/>
        <w:adjustRightInd/>
        <w:spacing w:line="240" w:lineRule="auto"/>
        <w:jc w:val="left"/>
        <w:rPr>
          <w:rFonts w:ascii="黑体" w:hAnsi="Times New Roman"/>
          <w:kern w:val="0"/>
          <w:sz w:val="32"/>
          <w:szCs w:val="32"/>
        </w:rPr>
      </w:pPr>
      <w:r>
        <w:rPr>
          <w:rFonts w:ascii="黑体"/>
          <w:sz w:val="32"/>
          <w:szCs w:val="32"/>
        </w:rPr>
        <w:br w:type="page"/>
      </w:r>
    </w:p>
    <w:p w14:paraId="5F9DA7C3">
      <w:pPr>
        <w:pStyle w:val="95"/>
        <w:numPr>
          <w:ilvl w:val="0"/>
          <w:numId w:val="0"/>
        </w:numPr>
        <w:spacing w:after="468"/>
      </w:pPr>
      <w:bookmarkStart w:id="6" w:name="_Toc200122886"/>
      <w:bookmarkStart w:id="7" w:name="_Toc111108496"/>
      <w:r>
        <w:rPr>
          <w:spacing w:val="320"/>
        </w:rPr>
        <w:t>前</w:t>
      </w:r>
      <w:r>
        <w:t>言</w:t>
      </w:r>
      <w:bookmarkEnd w:id="6"/>
      <w:bookmarkEnd w:id="7"/>
    </w:p>
    <w:p w14:paraId="18EFB384">
      <w:pPr>
        <w:autoSpaceDE w:val="0"/>
        <w:autoSpaceDN w:val="0"/>
        <w:ind w:firstLine="420" w:firstLineChars="200"/>
        <w:jc w:val="left"/>
        <w:rPr>
          <w:rFonts w:ascii="宋体"/>
          <w:kern w:val="0"/>
          <w:szCs w:val="20"/>
        </w:rPr>
      </w:pPr>
      <w:r>
        <w:rPr>
          <w:rFonts w:hint="eastAsia" w:ascii="宋体"/>
          <w:kern w:val="0"/>
          <w:szCs w:val="20"/>
        </w:rPr>
        <w:t>本标准按照</w:t>
      </w:r>
      <w:r>
        <w:rPr>
          <w:rFonts w:ascii="宋体"/>
          <w:kern w:val="0"/>
          <w:szCs w:val="20"/>
        </w:rPr>
        <w:t>GB/T 1.1-20</w:t>
      </w:r>
      <w:r>
        <w:rPr>
          <w:rFonts w:hint="eastAsia" w:ascii="宋体"/>
          <w:kern w:val="0"/>
          <w:szCs w:val="20"/>
        </w:rPr>
        <w:t>20《标准化工作导则 第 1 部分：标准化文件的结构和起草规则》的规则</w:t>
      </w:r>
      <w:r>
        <w:rPr>
          <w:rFonts w:ascii="宋体"/>
          <w:kern w:val="0"/>
          <w:szCs w:val="20"/>
        </w:rPr>
        <w:t>起草。</w:t>
      </w:r>
    </w:p>
    <w:p w14:paraId="34D1ED26">
      <w:pPr>
        <w:autoSpaceDE w:val="0"/>
        <w:autoSpaceDN w:val="0"/>
        <w:ind w:firstLine="420" w:firstLineChars="200"/>
        <w:jc w:val="left"/>
        <w:rPr>
          <w:rFonts w:ascii="宋体" w:cs="宋体"/>
          <w:kern w:val="0"/>
        </w:rPr>
      </w:pPr>
      <w:r>
        <w:rPr>
          <w:rFonts w:hint="eastAsia" w:ascii="宋体" w:cs="宋体"/>
          <w:kern w:val="0"/>
        </w:rPr>
        <w:t>本文件由</w:t>
      </w:r>
      <w:r>
        <w:rPr>
          <w:rFonts w:hint="eastAsia"/>
        </w:rPr>
        <w:t>河北雄安新区综合执法局</w:t>
      </w:r>
      <w:r>
        <w:rPr>
          <w:rFonts w:hint="eastAsia" w:ascii="宋体" w:cs="宋体"/>
          <w:kern w:val="0"/>
        </w:rPr>
        <w:t>提出并归口。</w:t>
      </w:r>
    </w:p>
    <w:p w14:paraId="76FE1A54">
      <w:pPr>
        <w:autoSpaceDE w:val="0"/>
        <w:autoSpaceDN w:val="0"/>
        <w:ind w:firstLine="420" w:firstLineChars="200"/>
        <w:jc w:val="left"/>
        <w:rPr>
          <w:rFonts w:ascii="宋体" w:cs="宋体"/>
          <w:kern w:val="0"/>
        </w:rPr>
      </w:pPr>
      <w:r>
        <w:rPr>
          <w:rFonts w:hint="eastAsia" w:ascii="宋体" w:cs="宋体"/>
          <w:kern w:val="0"/>
        </w:rPr>
        <w:t>本标准起草单位：河北省产品质量监督检验研究院、雄县综合行政执法局、保定市产品质量监督检验所、河北科技大学、任丘市鑫涛塑胶花厂、任丘市大森塑料工艺品厂、雄县苟各庄镇丽美仿真植物厂</w:t>
      </w:r>
    </w:p>
    <w:p w14:paraId="1DFD1B2E">
      <w:pPr>
        <w:autoSpaceDE w:val="0"/>
        <w:autoSpaceDN w:val="0"/>
        <w:ind w:firstLine="420" w:firstLineChars="200"/>
        <w:jc w:val="left"/>
        <w:rPr>
          <w:rFonts w:ascii="宋体" w:cs="宋体"/>
          <w:kern w:val="0"/>
        </w:rPr>
      </w:pPr>
      <w:r>
        <w:rPr>
          <w:rFonts w:hint="eastAsia" w:ascii="宋体" w:cs="宋体"/>
          <w:kern w:val="0"/>
        </w:rPr>
        <w:t>本标准主要起草人：刘婷婷、魏导、吴琼、张君毅、郝菁、王艳玲、李红娟、李克宏、任志敏、李鹏鹏、孙国华、马劲松</w:t>
      </w:r>
      <w:r>
        <w:rPr>
          <w:rFonts w:ascii="宋体" w:cs="宋体"/>
          <w:kern w:val="0"/>
        </w:rPr>
        <w:t xml:space="preserve"> </w:t>
      </w:r>
    </w:p>
    <w:p w14:paraId="3CA3D495">
      <w:pPr>
        <w:widowControl/>
        <w:adjustRightInd/>
        <w:spacing w:line="240" w:lineRule="auto"/>
        <w:jc w:val="left"/>
        <w:sectPr>
          <w:footerReference r:id="rId10" w:type="first"/>
          <w:footerReference r:id="rId9" w:type="default"/>
          <w:pgSz w:w="11906" w:h="16838"/>
          <w:pgMar w:top="1418" w:right="1797" w:bottom="1134" w:left="1797" w:header="1418" w:footer="1134" w:gutter="284"/>
          <w:pgNumType w:fmt="upperRoman" w:start="1"/>
          <w:cols w:space="425" w:num="1"/>
          <w:formProt w:val="0"/>
          <w:docGrid w:type="lines" w:linePitch="312" w:charSpace="0"/>
        </w:sectPr>
      </w:pPr>
      <w:r>
        <w:br w:type="page"/>
      </w:r>
    </w:p>
    <w:p w14:paraId="14F32AA7">
      <w:pPr>
        <w:widowControl/>
        <w:adjustRightInd/>
        <w:spacing w:line="240" w:lineRule="auto"/>
        <w:jc w:val="left"/>
      </w:pPr>
    </w:p>
    <w:sdt>
      <w:sdtPr>
        <w:tag w:val="NEW_STAND_NAME"/>
        <w:id w:val="595910757"/>
        <w:lock w:val="sdtLocked"/>
      </w:sdtPr>
      <w:sdtEndPr>
        <w:rPr>
          <w:sz w:val="44"/>
          <w:szCs w:val="44"/>
        </w:rPr>
      </w:sdtEndPr>
      <w:sdtContent>
        <w:p w14:paraId="22C2B386">
          <w:pPr>
            <w:pStyle w:val="203"/>
            <w:framePr w:w="0" w:hRule="auto" w:wrap="auto" w:vAnchor="margin" w:hAnchor="text" w:yAlign="inline"/>
          </w:pPr>
          <w:r>
            <w:rPr>
              <w:rFonts w:hint="eastAsia"/>
              <w:sz w:val="32"/>
              <w:szCs w:val="32"/>
            </w:rPr>
            <w:t>塑料仿真植物生产技术规范</w:t>
          </w:r>
        </w:p>
      </w:sdtContent>
    </w:sdt>
    <w:bookmarkEnd w:id="1"/>
    <w:p w14:paraId="471B5BC3">
      <w:pPr>
        <w:pStyle w:val="110"/>
        <w:spacing w:before="312" w:after="312"/>
      </w:pPr>
      <w:bookmarkStart w:id="8" w:name="_Toc26718930"/>
      <w:bookmarkStart w:id="9" w:name="_Toc15674"/>
      <w:bookmarkStart w:id="10" w:name="_Toc26986530"/>
      <w:bookmarkStart w:id="11" w:name="_Toc23214"/>
      <w:bookmarkStart w:id="12" w:name="_Toc6296"/>
      <w:bookmarkStart w:id="13" w:name="_Toc187661941"/>
      <w:bookmarkStart w:id="14" w:name="_Toc111108497"/>
      <w:bookmarkStart w:id="15" w:name="_Toc17233333"/>
      <w:bookmarkStart w:id="16" w:name="_Toc24884218"/>
      <w:bookmarkStart w:id="17" w:name="_Toc29425"/>
      <w:bookmarkStart w:id="18" w:name="_Toc21741"/>
      <w:bookmarkStart w:id="19" w:name="_Toc26648465"/>
      <w:bookmarkStart w:id="20" w:name="_Toc26986771"/>
      <w:bookmarkStart w:id="21" w:name="_Toc24884211"/>
      <w:bookmarkStart w:id="22" w:name="_Toc200122887"/>
      <w:bookmarkStart w:id="23" w:name="_Toc17233325"/>
      <w:r>
        <w:rPr>
          <w:rFonts w:hint="eastAsia"/>
        </w:rPr>
        <w:t>范围</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9F0D57F">
      <w:pPr>
        <w:widowControl/>
        <w:shd w:val="clear" w:color="auto" w:fill="FDFDFE"/>
        <w:spacing w:line="360" w:lineRule="auto"/>
        <w:ind w:firstLine="420" w:firstLineChars="200"/>
        <w:jc w:val="left"/>
        <w:rPr>
          <w:rFonts w:ascii="宋体" w:hAnsi="Times New Roman"/>
          <w:kern w:val="0"/>
          <w:szCs w:val="20"/>
        </w:rPr>
      </w:pPr>
      <w:bookmarkStart w:id="24" w:name="_Toc24884212"/>
      <w:bookmarkStart w:id="25" w:name="_Toc26648466"/>
      <w:bookmarkStart w:id="26" w:name="_Toc24884219"/>
      <w:bookmarkStart w:id="27" w:name="_Toc17233326"/>
      <w:bookmarkStart w:id="28" w:name="_Toc17233334"/>
      <w:r>
        <w:rPr>
          <w:rFonts w:hint="eastAsia" w:ascii="宋体" w:hAnsi="Times New Roman"/>
          <w:kern w:val="0"/>
          <w:szCs w:val="20"/>
        </w:rPr>
        <w:t>本文件规定了以塑料为原料的仿真植物的生产过程要求。包括生产条件、生产工艺、生产过程控制、生产过程安全要求和生产记录要求。</w:t>
      </w:r>
    </w:p>
    <w:p w14:paraId="2C24C9C7">
      <w:pPr>
        <w:pStyle w:val="62"/>
        <w:spacing w:line="360" w:lineRule="auto"/>
        <w:ind w:firstLine="420"/>
      </w:pPr>
      <w:r>
        <w:rPr>
          <w:rFonts w:hint="eastAsia"/>
        </w:rPr>
        <w:t>本文件适用于雄安新区塑料仿真植物的生产制作。</w:t>
      </w:r>
    </w:p>
    <w:p w14:paraId="79DD8529">
      <w:pPr>
        <w:widowControl/>
        <w:shd w:val="clear" w:color="auto" w:fill="FDFDFE"/>
        <w:spacing w:line="360" w:lineRule="auto"/>
        <w:ind w:firstLine="420" w:firstLineChars="200"/>
        <w:jc w:val="left"/>
        <w:rPr>
          <w:rFonts w:ascii="宋体" w:hAnsi="Times New Roman"/>
          <w:kern w:val="0"/>
          <w:szCs w:val="20"/>
        </w:rPr>
      </w:pPr>
      <w:r>
        <w:rPr>
          <w:rFonts w:hint="eastAsia" w:ascii="宋体" w:hAnsi="Times New Roman"/>
          <w:kern w:val="0"/>
          <w:szCs w:val="20"/>
        </w:rPr>
        <w:t>本文件不适用于人造草坪、人造草坪围挡。</w:t>
      </w:r>
    </w:p>
    <w:p w14:paraId="40E39359">
      <w:pPr>
        <w:pStyle w:val="110"/>
        <w:spacing w:before="312" w:after="312"/>
      </w:pPr>
      <w:bookmarkStart w:id="29" w:name="_Toc20757"/>
      <w:bookmarkStart w:id="30" w:name="_Toc19853"/>
      <w:bookmarkStart w:id="31" w:name="_Toc26718931"/>
      <w:bookmarkStart w:id="32" w:name="_Toc26986772"/>
      <w:bookmarkStart w:id="33" w:name="_Toc111108498"/>
      <w:bookmarkStart w:id="34" w:name="_Toc27585"/>
      <w:bookmarkStart w:id="35" w:name="_Toc18478"/>
      <w:bookmarkStart w:id="36" w:name="_Toc187661942"/>
      <w:bookmarkStart w:id="37" w:name="_Toc200122888"/>
      <w:bookmarkStart w:id="38" w:name="_Toc26986531"/>
      <w:bookmarkStart w:id="39" w:name="_Toc28"/>
      <w:r>
        <w:rPr>
          <w:rFonts w:hint="eastAsia"/>
        </w:rPr>
        <w:t>规范性引用文件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C88B2A9">
      <w:pPr>
        <w:pStyle w:val="62"/>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828B31C">
      <w:pPr>
        <w:pStyle w:val="62"/>
        <w:spacing w:line="360" w:lineRule="auto"/>
        <w:ind w:firstLine="420"/>
      </w:pPr>
      <w:r>
        <w:rPr>
          <w:rFonts w:hint="eastAsia"/>
        </w:rPr>
        <w:t>QB/T 5732 塑料仿真植物</w:t>
      </w:r>
    </w:p>
    <w:p w14:paraId="79F8075C">
      <w:pPr>
        <w:pStyle w:val="110"/>
        <w:spacing w:before="312" w:after="312"/>
        <w:rPr>
          <w:rFonts w:ascii="宋体" w:eastAsia="宋体"/>
        </w:rPr>
      </w:pPr>
      <w:bookmarkStart w:id="40" w:name="_Toc200122889"/>
      <w:r>
        <w:rPr>
          <w:rFonts w:hint="eastAsia"/>
        </w:rPr>
        <w:t>术语和定义</w:t>
      </w:r>
      <w:bookmarkEnd w:id="40"/>
    </w:p>
    <w:p w14:paraId="2ACF43B3">
      <w:pPr>
        <w:pStyle w:val="62"/>
        <w:spacing w:line="360" w:lineRule="auto"/>
        <w:ind w:firstLine="420"/>
      </w:pPr>
      <w:r>
        <w:rPr>
          <w:rFonts w:hint="eastAsia"/>
        </w:rPr>
        <w:t>本文件</w:t>
      </w:r>
      <w:r>
        <w:t>没有需要界定的术语和定义</w:t>
      </w:r>
      <w:r>
        <w:rPr>
          <w:rFonts w:hint="eastAsia"/>
        </w:rPr>
        <w:t>。</w:t>
      </w:r>
    </w:p>
    <w:p w14:paraId="4D6E3B3C">
      <w:pPr>
        <w:pStyle w:val="110"/>
        <w:spacing w:before="312" w:after="312"/>
      </w:pPr>
      <w:bookmarkStart w:id="41" w:name="_Toc187661943"/>
      <w:bookmarkStart w:id="42" w:name="_Toc200122890"/>
      <w:r>
        <w:rPr>
          <w:rFonts w:hint="eastAsia"/>
        </w:rPr>
        <w:t>生产</w:t>
      </w:r>
      <w:bookmarkEnd w:id="41"/>
      <w:r>
        <w:rPr>
          <w:rFonts w:hint="eastAsia"/>
        </w:rPr>
        <w:t>条件</w:t>
      </w:r>
      <w:bookmarkEnd w:id="42"/>
    </w:p>
    <w:p w14:paraId="03AF49C3">
      <w:pPr>
        <w:pStyle w:val="62"/>
        <w:spacing w:line="360" w:lineRule="auto"/>
        <w:ind w:firstLine="0" w:firstLineChars="0"/>
      </w:pPr>
      <w:r>
        <w:rPr>
          <w:rFonts w:ascii="黑体" w:hAnsi="黑体" w:eastAsia="黑体"/>
        </w:rPr>
        <w:t xml:space="preserve">4.1 </w:t>
      </w:r>
      <w:r>
        <w:rPr>
          <w:rFonts w:hint="eastAsia"/>
        </w:rPr>
        <w:t>应</w:t>
      </w:r>
      <w:r>
        <w:t>配备生产操作人员和辅助人员</w:t>
      </w:r>
      <w:r>
        <w:rPr>
          <w:rFonts w:hint="eastAsia"/>
        </w:rPr>
        <w:t>，人员应满足安监要求。</w:t>
      </w:r>
    </w:p>
    <w:p w14:paraId="6BFEAE70">
      <w:pPr>
        <w:pStyle w:val="62"/>
        <w:spacing w:line="360" w:lineRule="auto"/>
        <w:ind w:firstLine="0" w:firstLineChars="0"/>
      </w:pPr>
      <w:r>
        <w:rPr>
          <w:rFonts w:ascii="黑体" w:hAnsi="黑体" w:eastAsia="黑体"/>
        </w:rPr>
        <w:t>4.2</w:t>
      </w:r>
      <w:r>
        <w:rPr>
          <w:rFonts w:hint="eastAsia"/>
        </w:rPr>
        <w:t xml:space="preserve"> 相关</w:t>
      </w:r>
      <w:r>
        <w:t>人员应经过技术培训，应具备基本的生产作业知识、作业安全以及消防</w:t>
      </w:r>
      <w:r>
        <w:rPr>
          <w:rFonts w:hint="eastAsia"/>
        </w:rPr>
        <w:t>安全知识。</w:t>
      </w:r>
    </w:p>
    <w:p w14:paraId="2C9E8553">
      <w:pPr>
        <w:pStyle w:val="62"/>
        <w:spacing w:line="360" w:lineRule="auto"/>
        <w:ind w:firstLine="0" w:firstLineChars="0"/>
      </w:pPr>
      <w:r>
        <w:rPr>
          <w:rFonts w:ascii="黑体" w:hAnsi="黑体" w:eastAsia="黑体"/>
        </w:rPr>
        <w:t>4.3</w:t>
      </w:r>
      <w:r>
        <w:rPr>
          <w:rFonts w:hint="eastAsia"/>
        </w:rPr>
        <w:t xml:space="preserve"> 应</w:t>
      </w:r>
      <w:r>
        <w:t>配备</w:t>
      </w:r>
      <w:r>
        <w:rPr>
          <w:rFonts w:hint="eastAsia"/>
        </w:rPr>
        <w:t>必需的生产</w:t>
      </w:r>
      <w:r>
        <w:t>设备</w:t>
      </w:r>
      <w:r>
        <w:rPr>
          <w:rFonts w:hint="eastAsia"/>
        </w:rPr>
        <w:t>和辅助设备。如：加热设备、成型设备（注塑机）等。</w:t>
      </w:r>
    </w:p>
    <w:p w14:paraId="780D7BD6">
      <w:pPr>
        <w:pStyle w:val="62"/>
        <w:spacing w:line="360" w:lineRule="auto"/>
        <w:ind w:firstLine="0" w:firstLineChars="0"/>
      </w:pPr>
      <w:r>
        <w:rPr>
          <w:rFonts w:ascii="黑体" w:hAnsi="黑体" w:eastAsia="黑体"/>
        </w:rPr>
        <w:t xml:space="preserve">4.4 </w:t>
      </w:r>
      <w:r>
        <w:rPr>
          <w:rFonts w:hint="eastAsia"/>
        </w:rPr>
        <w:t>应制定设备操作指导书和维护保养规程。设备的操作应进行新人员上岗培训，避免操作不当造成的机械伤害、触电等生产事故的发生。</w:t>
      </w:r>
    </w:p>
    <w:p w14:paraId="277295A7">
      <w:pPr>
        <w:pStyle w:val="62"/>
        <w:spacing w:line="360" w:lineRule="auto"/>
        <w:ind w:firstLine="0" w:firstLineChars="0"/>
      </w:pPr>
      <w:r>
        <w:rPr>
          <w:rFonts w:ascii="黑体" w:hAnsi="黑体" w:eastAsia="黑体"/>
        </w:rPr>
        <w:t>4.5</w:t>
      </w:r>
      <w:r>
        <w:rPr>
          <w:rFonts w:hint="eastAsia"/>
        </w:rPr>
        <w:t xml:space="preserve"> 应</w:t>
      </w:r>
      <w:r>
        <w:t>配备满足生产作业所需的</w:t>
      </w:r>
      <w:r>
        <w:rPr>
          <w:rFonts w:hint="eastAsia"/>
        </w:rPr>
        <w:t>常用</w:t>
      </w:r>
      <w:r>
        <w:t>零配件、润滑油</w:t>
      </w:r>
      <w:r>
        <w:rPr>
          <w:rFonts w:hint="eastAsia"/>
        </w:rPr>
        <w:t>（脂）和</w:t>
      </w:r>
      <w:r>
        <w:t>常用工具等</w:t>
      </w:r>
    </w:p>
    <w:p w14:paraId="330CE955">
      <w:pPr>
        <w:pStyle w:val="110"/>
        <w:spacing w:before="312" w:after="312"/>
      </w:pPr>
      <w:bookmarkStart w:id="43" w:name="_Toc200122891"/>
      <w:r>
        <w:rPr>
          <w:rFonts w:hint="eastAsia"/>
        </w:rPr>
        <w:t>生产工艺</w:t>
      </w:r>
      <w:bookmarkEnd w:id="43"/>
    </w:p>
    <w:p w14:paraId="6F156EA8">
      <w:pPr>
        <w:pStyle w:val="111"/>
        <w:spacing w:before="156" w:after="156"/>
      </w:pPr>
      <w:bookmarkStart w:id="44" w:name="_Toc200122892"/>
      <w:bookmarkEnd w:id="44"/>
      <w:bookmarkStart w:id="45" w:name="_Toc200122893"/>
      <w:r>
        <w:rPr>
          <w:rFonts w:hint="eastAsia"/>
        </w:rPr>
        <w:t>产品设计</w:t>
      </w:r>
      <w:bookmarkEnd w:id="45"/>
    </w:p>
    <w:p w14:paraId="547529EB">
      <w:pPr>
        <w:pStyle w:val="62"/>
        <w:spacing w:line="360" w:lineRule="auto"/>
        <w:ind w:firstLine="420"/>
      </w:pPr>
      <w:r>
        <w:rPr>
          <w:rFonts w:hint="eastAsia"/>
        </w:rPr>
        <w:t>产品设计应根据市场需求和审美趋势，突出植物颜色、形态等仿真特征。</w:t>
      </w:r>
    </w:p>
    <w:p w14:paraId="1FDE049C">
      <w:pPr>
        <w:pStyle w:val="111"/>
        <w:spacing w:before="156" w:after="156"/>
      </w:pPr>
      <w:bookmarkStart w:id="46" w:name="_Toc200122894"/>
      <w:r>
        <w:rPr>
          <w:rFonts w:hint="eastAsia"/>
        </w:rPr>
        <w:t>产品分类</w:t>
      </w:r>
      <w:bookmarkEnd w:id="46"/>
    </w:p>
    <w:p w14:paraId="1BD4B551">
      <w:pPr>
        <w:pStyle w:val="62"/>
        <w:spacing w:line="360" w:lineRule="auto"/>
        <w:ind w:firstLine="420"/>
      </w:pPr>
      <w:r>
        <w:rPr>
          <w:rFonts w:hint="eastAsia"/>
        </w:rPr>
        <w:t>塑料仿真植物的产品包括：单棵仿真植物、仿真植物群、仿真植物盆景、仿真植物片、仿真植物树、仿真植物墙和供需双方商定的其他产品类型。</w:t>
      </w:r>
    </w:p>
    <w:p w14:paraId="35694612">
      <w:pPr>
        <w:pStyle w:val="111"/>
        <w:spacing w:before="156" w:after="156"/>
      </w:pPr>
      <w:bookmarkStart w:id="47" w:name="_Toc200122895"/>
      <w:r>
        <w:rPr>
          <w:rFonts w:hint="eastAsia"/>
        </w:rPr>
        <w:t>工艺流程图</w:t>
      </w:r>
      <w:bookmarkEnd w:id="47"/>
    </w:p>
    <w:p w14:paraId="70F976BD">
      <w:pPr>
        <w:pStyle w:val="62"/>
        <w:ind w:firstLine="420"/>
      </w:pPr>
      <w:r>
        <w:rPr>
          <w:rFonts w:hint="eastAsia"/>
        </w:rPr>
        <w:t>工艺流程图见图1</w:t>
      </w:r>
    </w:p>
    <w:p w14:paraId="2B767BBE">
      <w:pPr>
        <w:pStyle w:val="62"/>
        <w:ind w:firstLine="420"/>
      </w:pPr>
    </w:p>
    <w:p w14:paraId="6596D767">
      <w:pPr>
        <w:pStyle w:val="62"/>
        <w:spacing w:after="240"/>
        <w:ind w:firstLine="420"/>
        <w:jc w:val="center"/>
      </w:pPr>
      <w:r>
        <w:drawing>
          <wp:inline distT="0" distB="0" distL="0" distR="0">
            <wp:extent cx="5097780" cy="346075"/>
            <wp:effectExtent l="19050" t="0" r="7620" b="0"/>
            <wp:docPr id="3" name="图片 3" descr="E:\360MoveData\Users\dell\Documents\WeChat Files\wumingyu312\FileStorage\Temp\1741159014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360MoveData\Users\dell\Documents\WeChat Files\wumingyu312\FileStorage\Temp\1741159014600.png"/>
                    <pic:cNvPicPr>
                      <a:picLocks noChangeAspect="1" noChangeArrowheads="1"/>
                    </pic:cNvPicPr>
                  </pic:nvPicPr>
                  <pic:blipFill>
                    <a:blip r:embed="rId14" cstate="print"/>
                    <a:srcRect/>
                    <a:stretch>
                      <a:fillRect/>
                    </a:stretch>
                  </pic:blipFill>
                  <pic:spPr>
                    <a:xfrm>
                      <a:off x="0" y="0"/>
                      <a:ext cx="5097780" cy="346233"/>
                    </a:xfrm>
                    <a:prstGeom prst="rect">
                      <a:avLst/>
                    </a:prstGeom>
                    <a:noFill/>
                    <a:ln w="9525">
                      <a:noFill/>
                      <a:miter lim="800000"/>
                      <a:headEnd/>
                      <a:tailEnd/>
                    </a:ln>
                  </pic:spPr>
                </pic:pic>
              </a:graphicData>
            </a:graphic>
          </wp:inline>
        </w:drawing>
      </w:r>
    </w:p>
    <w:p w14:paraId="1BBC8573">
      <w:pPr>
        <w:pStyle w:val="62"/>
        <w:ind w:firstLine="2730" w:firstLineChars="1300"/>
      </w:pPr>
      <w:r>
        <w:rPr>
          <w:rFonts w:hint="eastAsia"/>
        </w:rPr>
        <w:t>图1 塑料仿真植物工艺流程图</w:t>
      </w:r>
    </w:p>
    <w:p w14:paraId="3A17A5DA">
      <w:pPr>
        <w:pStyle w:val="110"/>
        <w:spacing w:before="312" w:after="312"/>
      </w:pPr>
      <w:bookmarkStart w:id="48" w:name="_Toc200122896"/>
      <w:r>
        <w:rPr>
          <w:rFonts w:hint="eastAsia"/>
        </w:rPr>
        <w:t>生产过程控制</w:t>
      </w:r>
      <w:bookmarkEnd w:id="48"/>
    </w:p>
    <w:p w14:paraId="2A0B6205">
      <w:pPr>
        <w:pStyle w:val="111"/>
        <w:spacing w:before="156" w:after="156"/>
      </w:pPr>
      <w:bookmarkStart w:id="49" w:name="_Toc200122897"/>
      <w:r>
        <w:rPr>
          <w:rFonts w:hint="eastAsia"/>
        </w:rPr>
        <w:t>温度与湿度</w:t>
      </w:r>
      <w:bookmarkEnd w:id="49"/>
    </w:p>
    <w:p w14:paraId="5B4AAE68">
      <w:pPr>
        <w:pStyle w:val="62"/>
        <w:spacing w:line="360" w:lineRule="auto"/>
        <w:ind w:firstLine="420"/>
        <w:jc w:val="left"/>
      </w:pPr>
      <w:r>
        <w:t>温度和湿度对</w:t>
      </w:r>
      <w:r>
        <w:rPr>
          <w:rFonts w:hint="eastAsia"/>
        </w:rPr>
        <w:t>生产过程会产生</w:t>
      </w:r>
      <w:r>
        <w:t>影响</w:t>
      </w:r>
      <w:r>
        <w:rPr>
          <w:rFonts w:hint="eastAsia"/>
        </w:rPr>
        <w:t>。</w:t>
      </w:r>
      <w:r>
        <w:t>生产环境的温度</w:t>
      </w:r>
      <w:r>
        <w:rPr>
          <w:rFonts w:hint="eastAsia"/>
        </w:rPr>
        <w:t>宜为</w:t>
      </w:r>
      <w:r>
        <w:t xml:space="preserve"> 20</w:t>
      </w:r>
      <w:r>
        <w:rPr>
          <w:rFonts w:hint="eastAsia"/>
        </w:rPr>
        <w:t>℃～</w:t>
      </w:r>
      <w:r>
        <w:t>30</w:t>
      </w:r>
      <w:r>
        <w:rPr>
          <w:rFonts w:hint="eastAsia"/>
        </w:rPr>
        <w:t>℃</w:t>
      </w:r>
      <w:r>
        <w:t>，相对湿度</w:t>
      </w:r>
      <w:r>
        <w:rPr>
          <w:rFonts w:hint="eastAsia"/>
        </w:rPr>
        <w:t>宜为</w:t>
      </w:r>
      <w:r>
        <w:t xml:space="preserve"> 40%</w:t>
      </w:r>
      <w:r>
        <w:rPr>
          <w:rFonts w:hint="eastAsia"/>
        </w:rPr>
        <w:t>RH～</w:t>
      </w:r>
      <w:r>
        <w:t>60%</w:t>
      </w:r>
      <w:r>
        <w:rPr>
          <w:rFonts w:hint="eastAsia"/>
        </w:rPr>
        <w:t>RH。</w:t>
      </w:r>
    </w:p>
    <w:p w14:paraId="69FB7829">
      <w:pPr>
        <w:pStyle w:val="111"/>
        <w:spacing w:before="156" w:after="156"/>
      </w:pPr>
      <w:bookmarkStart w:id="50" w:name="_Toc200122898"/>
      <w:r>
        <w:rPr>
          <w:rFonts w:hint="eastAsia"/>
        </w:rPr>
        <w:t>准备原料</w:t>
      </w:r>
      <w:bookmarkEnd w:id="50"/>
    </w:p>
    <w:p w14:paraId="500CC481">
      <w:pPr>
        <w:pStyle w:val="62"/>
        <w:ind w:firstLine="0" w:firstLineChars="0"/>
        <w:rPr>
          <w:rFonts w:ascii="黑体" w:hAnsi="黑体" w:eastAsia="黑体"/>
        </w:rPr>
      </w:pPr>
      <w:r>
        <w:rPr>
          <w:rFonts w:hint="eastAsia" w:ascii="黑体" w:hAnsi="黑体" w:eastAsia="黑体"/>
        </w:rPr>
        <w:t>6.2.1 原料要求</w:t>
      </w:r>
    </w:p>
    <w:p w14:paraId="3B05E5E8">
      <w:pPr>
        <w:pStyle w:val="62"/>
        <w:spacing w:line="360" w:lineRule="auto"/>
        <w:ind w:firstLine="420"/>
        <w:jc w:val="left"/>
      </w:pPr>
      <w:r>
        <w:rPr>
          <w:rFonts w:hint="eastAsia"/>
        </w:rPr>
        <w:t>原料宜选用高密度聚乙烯树脂。</w:t>
      </w:r>
    </w:p>
    <w:p w14:paraId="308A5B0D">
      <w:pPr>
        <w:pStyle w:val="62"/>
        <w:spacing w:line="360" w:lineRule="auto"/>
        <w:ind w:firstLine="420"/>
        <w:jc w:val="left"/>
      </w:pPr>
      <w:r>
        <w:rPr>
          <w:rFonts w:hint="eastAsia"/>
        </w:rPr>
        <w:t>原料、色粉以及需要添加的其他助剂均应具有环保性、可塑性、耐用性，原料应符合相关标准要求或合同约定的要求。其他助剂包括但不限于：阻燃剂、抗氧化剂和抗紫外线剂等。</w:t>
      </w:r>
    </w:p>
    <w:p w14:paraId="7FE4CC9F">
      <w:pPr>
        <w:pStyle w:val="62"/>
        <w:spacing w:line="360" w:lineRule="auto"/>
        <w:ind w:firstLine="420"/>
        <w:jc w:val="left"/>
      </w:pPr>
      <w:r>
        <w:rPr>
          <w:rFonts w:hint="eastAsia"/>
        </w:rPr>
        <w:t>原料、色粉以及助剂的质量是影响成品质量的直接因素，应按照生产和产品要求严格筛选。</w:t>
      </w:r>
    </w:p>
    <w:p w14:paraId="5F466A46">
      <w:pPr>
        <w:pStyle w:val="62"/>
        <w:spacing w:line="360" w:lineRule="auto"/>
        <w:ind w:firstLine="0" w:firstLineChars="0"/>
        <w:jc w:val="left"/>
        <w:rPr>
          <w:rFonts w:ascii="黑体" w:hAnsi="黑体" w:eastAsia="黑体"/>
        </w:rPr>
      </w:pPr>
      <w:r>
        <w:rPr>
          <w:rFonts w:hint="eastAsia" w:ascii="黑体" w:hAnsi="黑体" w:eastAsia="黑体"/>
        </w:rPr>
        <w:t>6.2.2 原料预处理</w:t>
      </w:r>
    </w:p>
    <w:p w14:paraId="6B8454DA">
      <w:pPr>
        <w:pStyle w:val="62"/>
        <w:spacing w:line="360" w:lineRule="auto"/>
        <w:ind w:firstLine="420"/>
        <w:jc w:val="left"/>
      </w:pPr>
      <w:r>
        <w:rPr>
          <w:rFonts w:hint="eastAsia"/>
        </w:rPr>
        <w:t>将原料、色粉按比例混合均匀后通过造粒设备制成着色原料颗粒备用。对防火、耐老化和防紫外线有要求时还应在制备时按比例加入抗阻燃剂、抗氧化剂及抗紫外线剂；也可将原料、色粉及所需的助剂委托外部有资质的生产商代加工。</w:t>
      </w:r>
    </w:p>
    <w:p w14:paraId="68C155C9">
      <w:pPr>
        <w:pStyle w:val="62"/>
        <w:spacing w:line="360" w:lineRule="auto"/>
        <w:ind w:firstLine="420"/>
        <w:jc w:val="left"/>
        <w:rPr>
          <w:color w:val="FF0000"/>
        </w:rPr>
      </w:pPr>
      <w:r>
        <w:rPr>
          <w:rFonts w:hint="eastAsia"/>
        </w:rPr>
        <w:t>原料预处理的质量控制：原料与色粉以及各种助剂的混合应严格按照比例添加，尤其是决定产品颜色的色粉。</w:t>
      </w:r>
    </w:p>
    <w:p w14:paraId="7A17E18B">
      <w:pPr>
        <w:pStyle w:val="111"/>
        <w:spacing w:before="156" w:after="156"/>
      </w:pPr>
      <w:bookmarkStart w:id="51" w:name="_Toc200122899"/>
      <w:r>
        <w:rPr>
          <w:rFonts w:hint="eastAsia"/>
        </w:rPr>
        <w:t>选制模具</w:t>
      </w:r>
      <w:bookmarkEnd w:id="51"/>
    </w:p>
    <w:p w14:paraId="52DFAC33">
      <w:pPr>
        <w:pStyle w:val="168"/>
      </w:pPr>
      <w:r>
        <w:rPr>
          <w:rFonts w:hint="eastAsia"/>
        </w:rPr>
        <w:t>基于产品设计工艺以及供需双方约定的产品类型，对当前模具状况进行检查。当现有模具不能满足生产需求时，应重新进行模具设计制造，或外购满足要求的新模具。</w:t>
      </w:r>
    </w:p>
    <w:p w14:paraId="2AD8C1AB">
      <w:pPr>
        <w:pStyle w:val="111"/>
        <w:spacing w:before="156" w:after="156"/>
      </w:pPr>
      <w:bookmarkStart w:id="52" w:name="_Toc200122900"/>
      <w:r>
        <w:rPr>
          <w:rFonts w:hint="eastAsia"/>
        </w:rPr>
        <w:t>加工成型</w:t>
      </w:r>
      <w:bookmarkEnd w:id="52"/>
      <w:r>
        <w:rPr>
          <w:rFonts w:hint="eastAsia"/>
        </w:rPr>
        <w:t xml:space="preserve"> </w:t>
      </w:r>
    </w:p>
    <w:p w14:paraId="42B18974">
      <w:pPr>
        <w:pStyle w:val="62"/>
        <w:spacing w:line="360" w:lineRule="auto"/>
        <w:ind w:firstLine="0" w:firstLineChars="0"/>
        <w:jc w:val="left"/>
        <w:rPr>
          <w:rFonts w:ascii="黑体" w:hAnsi="黑体" w:eastAsia="黑体"/>
        </w:rPr>
      </w:pPr>
      <w:r>
        <w:rPr>
          <w:rFonts w:ascii="黑体" w:hAnsi="黑体" w:eastAsia="黑体"/>
        </w:rPr>
        <w:t>6.4.1</w:t>
      </w:r>
      <w:r>
        <w:rPr>
          <w:rFonts w:hint="eastAsia" w:ascii="黑体" w:hAnsi="黑体" w:eastAsia="黑体"/>
        </w:rPr>
        <w:t>工艺</w:t>
      </w:r>
    </w:p>
    <w:p w14:paraId="5E4D4A0A">
      <w:pPr>
        <w:pStyle w:val="168"/>
      </w:pPr>
      <w:r>
        <w:rPr>
          <w:rFonts w:hint="eastAsia"/>
        </w:rPr>
        <w:t>成型工艺是指将原料经加热熔融、注塑挤压、再冷却定型的过程。制备好的原料</w:t>
      </w:r>
      <w:bookmarkStart w:id="69" w:name="_GoBack"/>
      <w:bookmarkEnd w:id="69"/>
      <w:r>
        <w:rPr>
          <w:rFonts w:hint="eastAsia"/>
        </w:rPr>
        <w:t>高温加热，直至完全熔融状态，再通过成型设备注入模具中挤压塑形，最后通过循环冷却水实现冷却后定型。成型是塑料仿真植物生产的核心工序和关键环节，在加工过程中，应控制好温度和注塑的压力等。</w:t>
      </w:r>
    </w:p>
    <w:p w14:paraId="50DD20D3">
      <w:pPr>
        <w:pStyle w:val="62"/>
        <w:spacing w:line="360" w:lineRule="auto"/>
        <w:ind w:firstLine="0" w:firstLineChars="0"/>
        <w:jc w:val="left"/>
        <w:rPr>
          <w:rFonts w:ascii="黑体" w:hAnsi="黑体" w:eastAsia="黑体"/>
        </w:rPr>
      </w:pPr>
      <w:r>
        <w:rPr>
          <w:rFonts w:ascii="黑体" w:hAnsi="黑体" w:eastAsia="黑体"/>
        </w:rPr>
        <w:t>6.4.2</w:t>
      </w:r>
      <w:r>
        <w:rPr>
          <w:rFonts w:hint="eastAsia" w:ascii="黑体" w:hAnsi="黑体" w:eastAsia="黑体"/>
        </w:rPr>
        <w:t>质量控制点</w:t>
      </w:r>
    </w:p>
    <w:p w14:paraId="0A61FC5E">
      <w:pPr>
        <w:pStyle w:val="62"/>
        <w:spacing w:line="360" w:lineRule="auto"/>
        <w:ind w:firstLine="0" w:firstLineChars="0"/>
        <w:jc w:val="left"/>
        <w:rPr>
          <w:rFonts w:ascii="黑体" w:hAnsi="黑体" w:eastAsia="黑体"/>
        </w:rPr>
      </w:pPr>
      <w:r>
        <w:rPr>
          <w:rFonts w:ascii="黑体" w:hAnsi="黑体" w:eastAsia="黑体"/>
        </w:rPr>
        <w:t>6.4.2.1</w:t>
      </w:r>
      <w:r>
        <w:rPr>
          <w:rFonts w:hint="eastAsia" w:ascii="黑体" w:hAnsi="黑体" w:eastAsia="黑体"/>
        </w:rPr>
        <w:t>温度</w:t>
      </w:r>
    </w:p>
    <w:p w14:paraId="3A56D2E5">
      <w:pPr>
        <w:pStyle w:val="168"/>
      </w:pPr>
      <w:r>
        <w:rPr>
          <w:rFonts w:hint="eastAsia"/>
        </w:rPr>
        <w:t>应根据原料以及添加助剂的比例，进行加热温度的控制和调节，原包料的加热温度宜在180℃-210℃之间。</w:t>
      </w:r>
    </w:p>
    <w:p w14:paraId="48B33103">
      <w:pPr>
        <w:pStyle w:val="62"/>
        <w:spacing w:line="360" w:lineRule="auto"/>
        <w:ind w:firstLine="0" w:firstLineChars="0"/>
        <w:jc w:val="left"/>
        <w:rPr>
          <w:rFonts w:ascii="黑体" w:hAnsi="黑体" w:eastAsia="黑体"/>
        </w:rPr>
      </w:pPr>
      <w:r>
        <w:rPr>
          <w:rFonts w:ascii="黑体" w:hAnsi="黑体" w:eastAsia="黑体"/>
        </w:rPr>
        <w:t>6.4.2</w:t>
      </w:r>
      <w:r>
        <w:rPr>
          <w:rFonts w:hint="eastAsia" w:ascii="黑体" w:hAnsi="黑体" w:eastAsia="黑体"/>
        </w:rPr>
        <w:t>.2注塑压力</w:t>
      </w:r>
    </w:p>
    <w:p w14:paraId="0687A317">
      <w:pPr>
        <w:pStyle w:val="168"/>
      </w:pPr>
      <w:r>
        <w:rPr>
          <w:rFonts w:hint="eastAsia"/>
        </w:rPr>
        <w:t>应根据产品形状、尺寸、模具规格以及使用的设备型号等因素，确定注塑压力。压力宜为80Bar</w:t>
      </w:r>
      <w:r>
        <w:t>-110</w:t>
      </w:r>
      <w:r>
        <w:rPr>
          <w:rFonts w:hint="eastAsia"/>
        </w:rPr>
        <w:t>Bar。</w:t>
      </w:r>
    </w:p>
    <w:p w14:paraId="2ACDD70F">
      <w:pPr>
        <w:pStyle w:val="111"/>
        <w:spacing w:before="156" w:after="156"/>
      </w:pPr>
      <w:bookmarkStart w:id="53" w:name="_Toc200122901"/>
      <w:r>
        <w:rPr>
          <w:rFonts w:hint="eastAsia"/>
        </w:rPr>
        <w:t>装配</w:t>
      </w:r>
      <w:bookmarkEnd w:id="53"/>
    </w:p>
    <w:p w14:paraId="5E8E4D23">
      <w:pPr>
        <w:pStyle w:val="168"/>
      </w:pPr>
      <w:r>
        <w:rPr>
          <w:rFonts w:hint="eastAsia"/>
        </w:rPr>
        <w:t>按照产品要求，将叶、杆、簇、枝等进行组装。装配的辅助材料包括但不限于塑料固定网、钢架等。</w:t>
      </w:r>
    </w:p>
    <w:p w14:paraId="681CBE49">
      <w:pPr>
        <w:pStyle w:val="168"/>
      </w:pPr>
      <w:r>
        <w:rPr>
          <w:rFonts w:hint="eastAsia"/>
        </w:rPr>
        <w:t>装配的质量控制：枝杆与叶片、叶片与固定网、枝杆与枝杆等的安装和连接应牢固、可靠。</w:t>
      </w:r>
    </w:p>
    <w:p w14:paraId="0C868B04">
      <w:pPr>
        <w:pStyle w:val="111"/>
        <w:spacing w:before="156" w:after="156"/>
      </w:pPr>
      <w:bookmarkStart w:id="54" w:name="_Toc200122902"/>
      <w:r>
        <w:rPr>
          <w:rFonts w:hint="eastAsia"/>
        </w:rPr>
        <w:t>检验</w:t>
      </w:r>
      <w:bookmarkEnd w:id="54"/>
    </w:p>
    <w:p w14:paraId="1AA65BF1">
      <w:pPr>
        <w:pStyle w:val="62"/>
        <w:spacing w:line="360" w:lineRule="auto"/>
        <w:ind w:firstLine="0" w:firstLineChars="0"/>
        <w:jc w:val="left"/>
        <w:rPr>
          <w:rFonts w:ascii="黑体" w:hAnsi="黑体" w:eastAsia="黑体"/>
        </w:rPr>
      </w:pPr>
      <w:r>
        <w:rPr>
          <w:rFonts w:ascii="黑体" w:hAnsi="黑体" w:eastAsia="黑体"/>
        </w:rPr>
        <w:t>6.6.1</w:t>
      </w:r>
      <w:r>
        <w:rPr>
          <w:rFonts w:hint="eastAsia" w:ascii="黑体" w:hAnsi="黑体" w:eastAsia="黑体"/>
        </w:rPr>
        <w:t>外观</w:t>
      </w:r>
    </w:p>
    <w:p w14:paraId="5C14B8A1">
      <w:pPr>
        <w:pStyle w:val="168"/>
      </w:pPr>
      <w:r>
        <w:rPr>
          <w:rFonts w:hint="eastAsia"/>
        </w:rPr>
        <w:t>在自然光线下，外观自然饱满，无明显污渍，颜色逼真；枝叶无毛边，形状清晰纹理细腻，叶片厚度均匀平整，无明显气泡、针孔等缺陷；枝杆具有良好的韧性。</w:t>
      </w:r>
    </w:p>
    <w:p w14:paraId="2FB97E5B">
      <w:pPr>
        <w:pStyle w:val="62"/>
        <w:spacing w:line="360" w:lineRule="auto"/>
        <w:ind w:firstLine="0" w:firstLineChars="0"/>
        <w:jc w:val="left"/>
        <w:rPr>
          <w:rFonts w:ascii="黑体" w:hAnsi="黑体" w:eastAsia="黑体"/>
        </w:rPr>
      </w:pPr>
      <w:r>
        <w:rPr>
          <w:rFonts w:ascii="黑体" w:hAnsi="黑体" w:eastAsia="黑体"/>
        </w:rPr>
        <w:t xml:space="preserve">6.6.2 </w:t>
      </w:r>
      <w:r>
        <w:rPr>
          <w:rFonts w:hint="eastAsia" w:ascii="黑体" w:hAnsi="黑体" w:eastAsia="黑体"/>
        </w:rPr>
        <w:t>尺寸</w:t>
      </w:r>
    </w:p>
    <w:p w14:paraId="6B5BC53E">
      <w:pPr>
        <w:pStyle w:val="168"/>
      </w:pPr>
      <w:r>
        <w:rPr>
          <w:rFonts w:hint="eastAsia"/>
        </w:rPr>
        <w:t>使用分度值为1mm的卷尺或钢直尺检查尺寸，尺寸偏差应在允许范围内，确保成品尺寸符合供需双方约定的要求。</w:t>
      </w:r>
    </w:p>
    <w:p w14:paraId="2100DC79">
      <w:pPr>
        <w:pStyle w:val="62"/>
        <w:spacing w:line="360" w:lineRule="auto"/>
        <w:ind w:firstLine="0" w:firstLineChars="0"/>
        <w:jc w:val="left"/>
        <w:rPr>
          <w:rFonts w:ascii="黑体" w:hAnsi="黑体" w:eastAsia="黑体"/>
        </w:rPr>
      </w:pPr>
      <w:r>
        <w:rPr>
          <w:rFonts w:ascii="黑体" w:hAnsi="黑体" w:eastAsia="黑体"/>
        </w:rPr>
        <w:t>6.6.3</w:t>
      </w:r>
      <w:r>
        <w:rPr>
          <w:rFonts w:hint="eastAsia" w:ascii="黑体" w:hAnsi="黑体" w:eastAsia="黑体"/>
        </w:rPr>
        <w:t>装配</w:t>
      </w:r>
    </w:p>
    <w:p w14:paraId="4FB2D009">
      <w:pPr>
        <w:pStyle w:val="168"/>
      </w:pPr>
      <w:r>
        <w:rPr>
          <w:rFonts w:hint="eastAsia"/>
        </w:rPr>
        <w:t>装配产品的叶、杆、簇、枝等比例协调一致，自然逼真，装配牢固。</w:t>
      </w:r>
    </w:p>
    <w:p w14:paraId="41C28E1C">
      <w:pPr>
        <w:pStyle w:val="168"/>
        <w:ind w:firstLine="0" w:firstLineChars="0"/>
        <w:rPr>
          <w:rFonts w:ascii="黑体" w:hAnsi="黑体" w:eastAsia="黑体"/>
        </w:rPr>
      </w:pPr>
      <w:r>
        <w:rPr>
          <w:rFonts w:ascii="黑体" w:hAnsi="黑体" w:eastAsia="黑体"/>
        </w:rPr>
        <w:t>6.6.4</w:t>
      </w:r>
      <w:r>
        <w:rPr>
          <w:rFonts w:hint="eastAsia" w:ascii="黑体" w:hAnsi="黑体" w:eastAsia="黑体"/>
        </w:rPr>
        <w:t>物理力学性能、有害物质释放量等</w:t>
      </w:r>
    </w:p>
    <w:p w14:paraId="3693066A">
      <w:pPr>
        <w:pStyle w:val="168"/>
      </w:pPr>
      <w:r>
        <w:rPr>
          <w:rFonts w:hint="eastAsia"/>
        </w:rPr>
        <w:t>按QB/T 5732的方法进行测定。</w:t>
      </w:r>
    </w:p>
    <w:p w14:paraId="66CE49A6">
      <w:pPr>
        <w:pStyle w:val="111"/>
        <w:spacing w:before="156" w:after="156"/>
      </w:pPr>
      <w:bookmarkStart w:id="55" w:name="_Toc200122903"/>
      <w:bookmarkEnd w:id="55"/>
      <w:bookmarkStart w:id="56" w:name="_Toc200122904"/>
      <w:r>
        <w:rPr>
          <w:rFonts w:hint="eastAsia"/>
        </w:rPr>
        <w:t>包装</w:t>
      </w:r>
      <w:bookmarkEnd w:id="56"/>
    </w:p>
    <w:p w14:paraId="7FD8E558">
      <w:pPr>
        <w:pStyle w:val="62"/>
        <w:spacing w:line="360" w:lineRule="auto"/>
        <w:ind w:firstLine="0" w:firstLineChars="0"/>
        <w:jc w:val="left"/>
        <w:rPr>
          <w:rFonts w:ascii="黑体" w:hAnsi="黑体" w:eastAsia="黑体"/>
        </w:rPr>
      </w:pPr>
      <w:r>
        <w:rPr>
          <w:rFonts w:ascii="黑体" w:hAnsi="黑体" w:eastAsia="黑体"/>
        </w:rPr>
        <w:t>6.7</w:t>
      </w:r>
      <w:r>
        <w:rPr>
          <w:rFonts w:hint="eastAsia" w:ascii="黑体" w:hAnsi="黑体" w:eastAsia="黑体"/>
        </w:rPr>
        <w:t>.1包装材质</w:t>
      </w:r>
    </w:p>
    <w:p w14:paraId="7AABA371">
      <w:pPr>
        <w:pStyle w:val="168"/>
      </w:pPr>
      <w:r>
        <w:rPr>
          <w:rFonts w:hint="eastAsia"/>
        </w:rPr>
        <w:t>宜使用塑料袋、编织袋和瓦楞纸箱等。</w:t>
      </w:r>
    </w:p>
    <w:p w14:paraId="60310A97">
      <w:pPr>
        <w:pStyle w:val="62"/>
        <w:spacing w:line="360" w:lineRule="auto"/>
        <w:ind w:firstLine="0" w:firstLineChars="0"/>
        <w:jc w:val="left"/>
      </w:pPr>
      <w:r>
        <w:rPr>
          <w:rFonts w:ascii="黑体" w:hAnsi="黑体" w:eastAsia="黑体"/>
        </w:rPr>
        <w:t>6.7</w:t>
      </w:r>
      <w:r>
        <w:rPr>
          <w:rFonts w:hint="eastAsia" w:ascii="黑体" w:hAnsi="黑体" w:eastAsia="黑体"/>
        </w:rPr>
        <w:t>.2包装方式</w:t>
      </w:r>
    </w:p>
    <w:p w14:paraId="44D5EE58">
      <w:pPr>
        <w:pStyle w:val="168"/>
      </w:pPr>
      <w:r>
        <w:rPr>
          <w:rFonts w:hint="eastAsia"/>
        </w:rPr>
        <w:t>独立包装：将装配好的产品单独一支或一棵装入包装袋或包装箱中，确保包装牢固，避免挤压、撞击。</w:t>
      </w:r>
    </w:p>
    <w:p w14:paraId="5B789B83">
      <w:pPr>
        <w:pStyle w:val="168"/>
      </w:pPr>
      <w:r>
        <w:rPr>
          <w:rFonts w:hint="eastAsia"/>
        </w:rPr>
        <w:t>捆装包装：将产品一打或一捆叠装入包装袋或包装箱中，在捆装过程中，要注意捆、装、固定的平整、紧实，避免运输过程中散开。</w:t>
      </w:r>
    </w:p>
    <w:p w14:paraId="471F4794">
      <w:pPr>
        <w:pStyle w:val="110"/>
        <w:spacing w:before="312" w:after="312"/>
      </w:pPr>
      <w:bookmarkStart w:id="57" w:name="_Toc200122905"/>
      <w:bookmarkStart w:id="58" w:name="_Toc187661946"/>
      <w:r>
        <w:rPr>
          <w:rFonts w:hint="eastAsia"/>
        </w:rPr>
        <w:t>生产过程安全要求</w:t>
      </w:r>
      <w:bookmarkEnd w:id="57"/>
      <w:bookmarkEnd w:id="58"/>
    </w:p>
    <w:p w14:paraId="3DEF6568">
      <w:pPr>
        <w:pStyle w:val="168"/>
        <w:ind w:firstLine="0" w:firstLineChars="0"/>
      </w:pPr>
      <w:r>
        <w:rPr>
          <w:rFonts w:hint="eastAsia" w:ascii="黑体" w:hAnsi="黑体" w:eastAsia="黑体"/>
        </w:rPr>
        <w:t xml:space="preserve">7.1 </w:t>
      </w:r>
      <w:r>
        <w:rPr>
          <w:rFonts w:hint="eastAsia"/>
        </w:rPr>
        <w:t>加强生产过程的安全管理，工作环境应有良好通风，工作人员在工作中应做好防护等，确保人员人身安全。</w:t>
      </w:r>
    </w:p>
    <w:p w14:paraId="6296891B">
      <w:pPr>
        <w:pStyle w:val="168"/>
        <w:ind w:firstLine="0" w:firstLineChars="0"/>
      </w:pPr>
      <w:r>
        <w:rPr>
          <w:rFonts w:hint="eastAsia" w:ascii="黑体" w:hAnsi="黑体" w:eastAsia="黑体"/>
        </w:rPr>
        <w:t xml:space="preserve">7.2 </w:t>
      </w:r>
      <w:r>
        <w:rPr>
          <w:rFonts w:hint="eastAsia"/>
        </w:rPr>
        <w:t>应制定车间、库房的安全、卫生、消防等管理制度以及风险应急预案。</w:t>
      </w:r>
    </w:p>
    <w:p w14:paraId="6CD4AE5D">
      <w:pPr>
        <w:pStyle w:val="168"/>
        <w:ind w:firstLine="0" w:firstLineChars="0"/>
      </w:pPr>
      <w:r>
        <w:rPr>
          <w:rFonts w:hint="eastAsia" w:ascii="黑体" w:hAnsi="黑体" w:eastAsia="黑体"/>
        </w:rPr>
        <w:t xml:space="preserve">7.3 </w:t>
      </w:r>
      <w:r>
        <w:rPr>
          <w:rFonts w:hint="eastAsia"/>
        </w:rPr>
        <w:t>生产全过程要符合节能环保要求，采用环保原料、优化工艺以及资源回收循环再利用等方式减少碳排放和资源消耗。制定固体废物管理制度，废气、噪声和废水的排放应符合环保要求。</w:t>
      </w:r>
    </w:p>
    <w:p w14:paraId="14D3F607">
      <w:pPr>
        <w:pStyle w:val="110"/>
        <w:spacing w:before="312" w:after="312"/>
      </w:pPr>
      <w:bookmarkStart w:id="59" w:name="_Toc200122909"/>
      <w:bookmarkEnd w:id="59"/>
      <w:bookmarkStart w:id="60" w:name="_Toc200122910"/>
      <w:bookmarkEnd w:id="60"/>
      <w:bookmarkStart w:id="61" w:name="_Toc200122911"/>
      <w:bookmarkEnd w:id="61"/>
      <w:bookmarkStart w:id="62" w:name="_Toc200122912"/>
      <w:bookmarkEnd w:id="62"/>
      <w:bookmarkStart w:id="63" w:name="_Toc200122906"/>
      <w:bookmarkEnd w:id="63"/>
      <w:bookmarkStart w:id="64" w:name="_Toc200122907"/>
      <w:bookmarkEnd w:id="64"/>
      <w:bookmarkStart w:id="65" w:name="_Toc200122908"/>
      <w:bookmarkEnd w:id="65"/>
      <w:bookmarkStart w:id="66" w:name="_Toc187661949"/>
      <w:bookmarkStart w:id="67" w:name="_Toc187662145"/>
      <w:bookmarkStart w:id="68" w:name="_Toc200122913"/>
      <w:r>
        <w:rPr>
          <w:rFonts w:hint="eastAsia"/>
        </w:rPr>
        <w:t>生产记录要求</w:t>
      </w:r>
      <w:bookmarkEnd w:id="66"/>
      <w:bookmarkEnd w:id="67"/>
      <w:bookmarkEnd w:id="68"/>
    </w:p>
    <w:p w14:paraId="3A11D07B">
      <w:pPr>
        <w:pStyle w:val="168"/>
      </w:pPr>
      <w:r>
        <w:rPr>
          <w:rFonts w:hint="eastAsia"/>
        </w:rPr>
        <w:t>应按照本文件规定，对塑料仿真植物生产全过程所形成的记录予以保存，相关记录应保存不低于3年。</w:t>
      </w:r>
    </w:p>
    <w:bookmarkEnd w:id="0"/>
    <w:p w14:paraId="54AFECAC">
      <w:pPr>
        <w:pStyle w:val="204"/>
        <w:rPr>
          <w:vanish w:val="0"/>
        </w:rPr>
      </w:pPr>
      <w:r>
        <w:rPr>
          <w:vanish w:val="0"/>
        </w:rPr>
        <w:pict>
          <v:shape id="自选图形 28" o:spid="_x0000_s1027" o:spt="32" type="#_x0000_t32" style="position:absolute;left:0pt;margin-left:118.45pt;margin-top:42.35pt;height:0pt;width:158.45pt;z-index:251662336;mso-width-relative:page;mso-height-relative:page;" filled="f" coordsize="21600,21600" o:gfxdata="UEsDBAoAAAAAAIdO4kAAAAAAAAAAAAAAAAAEAAAAZHJzL1BLAwQUAAAACACHTuJA9rCdMdgAAAAJ&#10;AQAADwAAAGRycy9kb3ducmV2LnhtbE2PTU/DMAyG70j8h8hIXBBL2tF9lKYTQuLAkW0S16zx2kLj&#10;VE26jv16jDjA0faj189bbM6uEyccQutJQzJTIJAqb1uqNex3L/crECEasqbzhBq+MMCmvL4qTG79&#10;RG942sZacAiF3GhoYuxzKUPVoDNh5nskvh394EzkcailHczE4a6TqVIL6UxL/KExPT43WH1uR6cB&#10;w5gl6mnt6v3rZbp7Ty8fU7/T+vYmUY8gIp7jHww/+qwOJTsd/Eg2iE5DOl+sGdWweliCYCDL5tzl&#10;8LuQZSH/Nyi/AVBLAwQUAAAACACHTuJA5u+FIfQBAADkAwAADgAAAGRycy9lMm9Eb2MueG1srVO9&#10;jhMxEO6ReAfLPdlk0aFjlc0VCUeDIBLwABPbm7XkP3l82aSjQzwDHSXvAG9z0vEWjL25HBxNCrbw&#10;jj0z38z3eTy/2lvDdiqi9q7ls8mUM+WEl9ptW/7xw/WzS84wgZNgvFMtPyjkV4unT+ZDaFTte2+k&#10;ioxAHDZDaHmfUmiqCkWvLODEB+XI2floIdE2bisZYSB0a6p6On1RDT7KEL1QiHS6Gp38iBjPAfRd&#10;p4VaeXFjlUsjalQGElHCXgfki9Jt1ymR3nUdqsRMy4lpKisVIXuT12oxh2YbIfRaHFuAc1p4xMmC&#10;dlT0BLWCBOwm6n+grBbRo+/SRHhbjUSKIsRiNn2kzfsegipcSGoMJ9Hx/8GKt7t1ZFq2vObMgaUL&#10;v/v8/denL7dff97++MbqyyzRELChyKVbx+MOwzpmvvsu2vwnJmxfZD2cZFX7xAQdErP6+eyCM3Hv&#10;qx4SQ8T0WnnLstFyTBH0tk9L7xxdno+zIivs3mCi0pR4n5CrGseGlr+8qDM40DB2NARk2kCE0G1L&#10;Lnqj5bU2Jmdg3G6WJrId5IEoXyZIuH+F5SIrwH6MK65xVHoF8pWTLB0CSeXohfDcglWSM6PoQWWL&#10;AKFJoM05kVTaOOogazyqmq2Nl4cidjmnyy89Hgc1T9ef+5L98Dg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2sJ0x2AAAAAkBAAAPAAAAAAAAAAEAIAAAACIAAABkcnMvZG93bnJldi54bWxQSwEC&#10;FAAUAAAACACHTuJA5u+FIfQBAADkAwAADgAAAAAAAAABACAAAAAnAQAAZHJzL2Uyb0RvYy54bWxQ&#10;SwUGAAAAAAYABgBZAQAAjQUAAAAA&#10;">
            <v:path arrowok="t"/>
            <v:fill on="f" focussize="0,0"/>
            <v:stroke/>
            <v:imagedata o:title=""/>
            <o:lock v:ext="edit"/>
          </v:shape>
        </w:pict>
      </w:r>
    </w:p>
    <w:p w14:paraId="27936603">
      <w:pPr>
        <w:jc w:val="center"/>
      </w:pPr>
    </w:p>
    <w:sectPr>
      <w:footerReference r:id="rId12" w:type="first"/>
      <w:footerReference r:id="rId11" w:type="default"/>
      <w:pgSz w:w="11906" w:h="16838"/>
      <w:pgMar w:top="1418" w:right="1797" w:bottom="1134" w:left="1797" w:header="1418" w:footer="1134" w:gutter="284"/>
      <w:pgNumType w:start="1"/>
      <w:cols w:space="425" w:num="1"/>
      <w:formProt w:val="0"/>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0441">
    <w:pPr>
      <w:pStyle w:val="19"/>
      <w:jc w:val="both"/>
    </w:pPr>
    <w:r>
      <w:pict>
        <v:shape id="文本框 3" o:spid="_x0000_s2057"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R/Fc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H8VyQEAAJkDAAAOAAAAAAAAAAEAIAAAAB4BAABkcnMvZTJvRG9j&#10;LnhtbFBLBQYAAAAABgAGAFkBAABZBQAAAAA=&#10;">
          <v:path/>
          <v:fill on="f" focussize="0,0"/>
          <v:stroke on="f" joinstyle="miter"/>
          <v:imagedata o:title=""/>
          <o:lock v:ext="edit"/>
          <v:textbox inset="0mm,0mm,0mm,0mm" style="mso-fit-shape-to-text:t;">
            <w:txbxContent>
              <w:p w14:paraId="079230B4">
                <w:pPr>
                  <w:pStyle w:val="19"/>
                </w:pPr>
              </w:p>
            </w:txbxContent>
          </v:textbox>
        </v:shape>
      </w:pict>
    </w:r>
    <w:sdt>
      <w:sdtPr>
        <w:id w:val="10896760"/>
        <w:showingPlcHdr/>
      </w:sdtPr>
      <w:sdtContent>
        <w:r>
          <w:rPr>
            <w:rFonts w:hint="eastAsia"/>
          </w:rPr>
          <w:t xml:space="preserve">     </w:t>
        </w:r>
      </w:sdtContent>
    </w:sdt>
  </w:p>
  <w:p w14:paraId="6B133E7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9768">
    <w:pPr>
      <w:adjustRightInd/>
      <w:spacing w:line="1" w:lineRule="exact"/>
      <w:jc w:val="left"/>
      <w:rPr>
        <w:rFonts w:ascii="Times New Roman" w:hAnsi="Times New Roman" w:eastAsia="Times New Roman"/>
        <w:color w:val="000000"/>
        <w:kern w:val="0"/>
        <w:sz w:val="24"/>
        <w:szCs w:val="24"/>
        <w:lang w:eastAsia="en-US" w:bidi="en-US"/>
      </w:rPr>
    </w:pPr>
    <w:r>
      <w:rPr>
        <w:rFonts w:ascii="Times New Roman" w:hAnsi="Times New Roman" w:eastAsia="Times New Roman"/>
        <w:color w:val="000000"/>
        <w:kern w:val="0"/>
        <w:sz w:val="24"/>
        <w:szCs w:val="24"/>
      </w:rPr>
      <w:pict>
        <v:shape id="Shape 273" o:spid="_x0000_s2055" o:spt="202" type="#_x0000_t202" style="position:absolute;left:0pt;margin-left:295.2pt;margin-top:770.2pt;height:5.75pt;width:8.15pt;mso-position-horizontal-relative:page;mso-position-vertical-relative:page;mso-wrap-style:none;z-index:-251649024;mso-width-relative:page;mso-height-relative:page;" filled="f" stroked="f" coordsize="21600,21600" o:gfxdata="UEsDBAoAAAAAAIdO4kAAAAAAAAAAAAAAAAAEAAAAZHJzL1BLAwQUAAAACACHTuJAeRalF9gAAAAN&#10;AQAADwAAAGRycy9kb3ducmV2LnhtbE2PMU/DMBCFdyT+g3VIbNQOatI2xOlQiYWtBSGxufE1ibDP&#10;ke2myb+vM8F2d+/p3feq/WQNG9GH3pGEbCWAITVO99RK+Pp8f9kCC1GRVsYRSpgxwL5+fKhUqd2N&#10;jjieYstSCIVSSehiHErOQ9OhVWHlBqSkXZy3KqbVt1x7dUvh1vBXIQpuVU/pQ6cGPHTY/J6uVsJm&#10;+nY4BDzgz2VsfNfPW/MxS/n8lIk3YBGn+GeGBT+hQ52Yzu5KOjAjId+JdbImIV8vU7IUotgAOy+n&#10;PNsBryv+v0V9B1BLAwQUAAAACACHTuJA5clKIdABAAC9AwAADgAAAGRycy9lMm9Eb2MueG1srVPB&#10;btswDL0P6D8IvDd2E2QdjDjF1qDFgGEb0O0DFFmOBUiiICmxs68fJdvp1l566MWmKPKR75Ha3A1G&#10;s5P0QaGt4WZRApNWYKPsoYbfvx6uPwELkduGa7SyhrMMcLe9+rDpXSWX2KFupGcEYkPVuxq6GF1V&#10;FEF00vCwQCctXbboDY909Iei8bwndKOLZVl+LHr0jfMoZAjk3Y2XMCH6twBi2yohdyiORto4onqp&#10;eSRKoVMuwDZ327ZSxB9tG2RkugZiGvOXipC9T99iu+HVwXPXKTG1wN/SwgtOhitLRS9QOx45O3r1&#10;Csoo4TFgGxcCTTESyYoQi5vyhTZPHXcycyGpg7uIHt4PVnw//fRMNTUsb1fALDc08lyXJQfJ07tQ&#10;UdSTo7g4fMGBlmb2B3Im1kPrTfoTH0b3JO75Iq4cIhMpqVytyzUwQVe3q3K5TiDFc67zIT5KNCwZ&#10;NXgaXVaUn76FOIbOIamUxQeldR6ftv85CHP0yDz/KTvRGNtNVhz2w8Rtj82ZqNGLoKod+j/AetqH&#10;GiytPzD91ZLcaXVmw8/Gfja4FZRYQwQ2mvcxr1hqK7jPx0i9Zgqp9FiPqKcDTTWLMG1gWpt/zznq&#10;+dV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5FqUX2AAAAA0BAAAPAAAAAAAAAAEAIAAAACIA&#10;AABkcnMvZG93bnJldi54bWxQSwECFAAUAAAACACHTuJA5clKIdABAAC9AwAADgAAAAAAAAABACAA&#10;AAAnAQAAZHJzL2Uyb0RvYy54bWxQSwUGAAAAAAYABgBZAQAAaQUAAAAA&#10;">
          <v:path/>
          <v:fill on="f" focussize="0,0"/>
          <v:stroke on="f" joinstyle="miter"/>
          <v:imagedata o:title=""/>
          <o:lock v:ext="edit"/>
          <v:textbox inset="0mm,0mm,0mm,0mm" style="mso-fit-shape-to-text:t;">
            <w:txbxContent>
              <w:p w14:paraId="0F8966E5">
                <w:pPr>
                  <w:spacing w:line="240" w:lineRule="auto"/>
                  <w:jc w:val="left"/>
                  <w:rPr>
                    <w:rFonts w:ascii="Times New Roman" w:hAnsi="Times New Roman" w:eastAsia="Times New Roman"/>
                    <w:color w:val="000000"/>
                    <w:sz w:val="15"/>
                    <w:szCs w:val="15"/>
                    <w:lang w:eastAsia="en-US" w:bidi="en-US"/>
                  </w:rPr>
                </w:pPr>
                <w:r>
                  <w:rPr>
                    <w:rFonts w:ascii="Times New Roman" w:hAnsi="Times New Roman" w:eastAsia="Times New Roman"/>
                    <w:color w:val="000000"/>
                    <w:sz w:val="17"/>
                    <w:szCs w:val="17"/>
                    <w:lang w:eastAsia="en-US" w:bidi="en-US"/>
                  </w:rPr>
                  <w:fldChar w:fldCharType="begin"/>
                </w:r>
                <w:r>
                  <w:rPr>
                    <w:rFonts w:ascii="Times New Roman" w:hAnsi="Times New Roman" w:eastAsia="Times New Roman"/>
                    <w:color w:val="000000"/>
                    <w:sz w:val="17"/>
                    <w:szCs w:val="17"/>
                    <w:lang w:eastAsia="en-US" w:bidi="en-US"/>
                  </w:rPr>
                  <w:instrText xml:space="preserve"> PAGE \* MERGEFORMAT </w:instrText>
                </w:r>
                <w:r>
                  <w:rPr>
                    <w:rFonts w:ascii="Times New Roman" w:hAnsi="Times New Roman" w:eastAsia="Times New Roman"/>
                    <w:color w:val="000000"/>
                    <w:sz w:val="17"/>
                    <w:szCs w:val="17"/>
                    <w:lang w:eastAsia="en-US" w:bidi="en-US"/>
                  </w:rPr>
                  <w:fldChar w:fldCharType="separate"/>
                </w:r>
                <w:r>
                  <w:rPr>
                    <w:rFonts w:ascii="Times New Roman" w:hAnsi="Times New Roman" w:eastAsia="Times New Roman"/>
                    <w:color w:val="000000"/>
                    <w:sz w:val="15"/>
                    <w:szCs w:val="15"/>
                    <w:lang w:val="zh-TW" w:eastAsia="zh-TW" w:bidi="zh-TW"/>
                  </w:rPr>
                  <w:t>#</w:t>
                </w:r>
                <w:r>
                  <w:rPr>
                    <w:rFonts w:ascii="Times New Roman" w:hAnsi="Times New Roman" w:eastAsia="Times New Roman"/>
                    <w:color w:val="000000"/>
                    <w:sz w:val="15"/>
                    <w:szCs w:val="15"/>
                    <w:lang w:val="zh-TW" w:eastAsia="zh-TW" w:bidi="zh-TW"/>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9F28">
    <w:pPr>
      <w:pStyle w:val="19"/>
      <w:jc w:val="both"/>
    </w:pPr>
    <w:r>
      <w:ptab w:relativeTo="margin" w:alignment="left" w:leader="none"/>
    </w:r>
    <w:r>
      <w:pict>
        <v:shape id="文本框 10" o:spid="_x0000_s2053"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KswcgBAACb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4SUljluc+OX7t8uPX5efX8my&#10;CNQHqDHvIWBmGt74AZOzcNkP6My8BxVt/iIjgnGU93yVVw6JiPxovVqvKwwJjM0XxGG35yFCeiu9&#10;JdloaMT5FVn56T2kMXVOydWcv9fGlBka95cDMbOH3XrMVhr2w9T43rdn5NPj6BvqcNMpMe8cKpu3&#10;ZDbibOxn4xiiPnTY2rL0BeH1MWETpbdcYYSdCuPMCrtpv/JS/HkvWbd/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vCrMHIAQAAmwMAAA4AAAAAAAAAAQAgAAAAHgEAAGRycy9lMm9Eb2Mu&#10;eG1sUEsFBgAAAAAGAAYAWQEAAFgFAAAAAA==&#10;">
          <v:path/>
          <v:fill on="f" focussize="0,0"/>
          <v:stroke on="f" joinstyle="miter"/>
          <v:imagedata o:title=""/>
          <o:lock v:ext="edit"/>
          <v:textbox inset="0mm,0mm,0mm,0mm" style="mso-fit-shape-to-text:t;">
            <w:txbxContent>
              <w:p w14:paraId="3242E8E5">
                <w:pPr>
                  <w:pStyle w:val="19"/>
                </w:pPr>
                <w:r>
                  <w:fldChar w:fldCharType="begin"/>
                </w:r>
                <w:r>
                  <w:instrText xml:space="preserve"> PAGE  \* MERGEFORMAT </w:instrText>
                </w:r>
                <w:r>
                  <w:fldChar w:fldCharType="separate"/>
                </w:r>
                <w:r>
                  <w:t>II</w:t>
                </w:r>
                <w:r>
                  <w:fldChar w:fldCharType="end"/>
                </w:r>
              </w:p>
            </w:txbxContent>
          </v:textbox>
        </v:shape>
      </w:pict>
    </w:r>
    <w:r>
      <w:pict>
        <v:shape id="文本框 8" o:spid="_x0000_s2052"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t2y8kBAACa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4iYsKbHM4MTPP3+cf/05//5O&#10;qtSf3kONaY8eE+PwwQ2YO/sBnUn2IINJXxREMI7dPV26K4ZIeHpUraqqxBDH2HxB/OLpuQ8QPwpn&#10;SDIaGnB8uavseA9xTJ1TUjXr7pTWeYTa/uNAzOQpEveRY7LisBsmQTvXnlBPj5NvqMVFp0R/stjY&#10;tCSzEWZjNxsHH9S+Q2rLzAv87SEiicwtVRhhp8I4sqxuWq+0E8/vOevpl9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23bLyQEAAJoDAAAOAAAAAAAAAAEAIAAAAB4BAABkcnMvZTJvRG9j&#10;LnhtbFBLBQYAAAAABgAGAFkBAABZBQAAAAA=&#10;">
          <v:path/>
          <v:fill on="f" focussize="0,0"/>
          <v:stroke on="f" joinstyle="miter"/>
          <v:imagedata o:title=""/>
          <o:lock v:ext="edit"/>
          <v:textbox inset="0mm,0mm,0mm,0mm" style="mso-fit-shape-to-text:t;">
            <w:txbxContent>
              <w:p w14:paraId="47AC237A">
                <w:pPr>
                  <w:pStyle w:val="19"/>
                </w:pPr>
              </w:p>
            </w:txbxContent>
          </v:textbox>
        </v:shape>
      </w:pict>
    </w:r>
    <w:sdt>
      <w:sdtPr>
        <w:id w:val="147463881"/>
        <w:showingPlcHdr/>
      </w:sdtPr>
      <w:sdtContent>
        <w:r>
          <w:rPr>
            <w:rFonts w:hint="eastAsia"/>
          </w:rPr>
          <w:t xml:space="preserve">     </w:t>
        </w:r>
      </w:sdtContent>
    </w:sdt>
  </w:p>
  <w:p w14:paraId="059C50DB">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209B">
    <w:pPr>
      <w:pStyle w:val="19"/>
    </w:pPr>
    <w:r>
      <w:pict>
        <v:shape id="文本框 9" o:spid="_x0000_s2054"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oJpc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qwocdzixC/fv11+/Lr8/Ere&#10;5P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H6CaXIAQAAmgMAAA4AAAAAAAAAAQAgAAAAHgEAAGRycy9lMm9Eb2Mu&#10;eG1sUEsFBgAAAAAGAAYAWQEAAFgFAAAAAA==&#10;">
          <v:path/>
          <v:fill on="f" focussize="0,0"/>
          <v:stroke on="f" joinstyle="miter"/>
          <v:imagedata o:title=""/>
          <o:lock v:ext="edit"/>
          <v:textbox inset="0mm,0mm,0mm,0mm" style="mso-fit-shape-to-text:t;">
            <w:txbxContent>
              <w:p w14:paraId="59D3AC96">
                <w:pPr>
                  <w:pStyle w:val="1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F0C3">
    <w:pPr>
      <w:pStyle w:val="19"/>
      <w:jc w:val="both"/>
    </w:pPr>
    <w:r>
      <w:pict>
        <v:shape id="文本框 7" o:spid="_x0000_s2050"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uwfcgBAACaAwAADgAAAGRycy9lMm9Eb2MueG1srVPNjtMwEL4j8Q6W&#10;79RpD1BFTVe7qhYhIUBaeADXsRtL/pPHbdIXgDfgxIU7z9XnYOwkXVgue+CSjGcm33zfN87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7xJqAljlvc+OX7t8uPX5efX8mb&#10;7E8foMa2h4CNabjzA/bOecBklj2oaPMbBRGsI9T56q4cEhH5o/Vqva6wJLA2HxCfPX4eIqS30luS&#10;g4ZGXF9xlZ/eQxpb55Y8zfl7bUxZoXF/JRAzZ1jmPnLMURr2wyRo79sz6ulx8w11eNEpMe8cGov8&#10;0hzEOdjPwTFEfeiQ2rLwgnB7TEiicMsTRthpMK6sqJuuV74Tf55L1+M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0LsH3IAQAAmgMAAA4AAAAAAAAAAQAgAAAAHgEAAGRycy9lMm9Eb2Mu&#10;eG1sUEsFBgAAAAAGAAYAWQEAAFgFAAAAAA==&#10;">
          <v:path/>
          <v:fill on="f" focussize="0,0"/>
          <v:stroke on="f" joinstyle="miter"/>
          <v:imagedata o:title=""/>
          <o:lock v:ext="edit"/>
          <v:textbox inset="0mm,0mm,0mm,0mm" style="mso-fit-shape-to-text:t;">
            <w:txbxContent>
              <w:p w14:paraId="33E0E1D3">
                <w:pPr>
                  <w:pStyle w:val="19"/>
                </w:pPr>
                <w:r>
                  <w:fldChar w:fldCharType="begin"/>
                </w:r>
                <w:r>
                  <w:instrText xml:space="preserve"> PAGE  \* MERGEFORMAT </w:instrText>
                </w:r>
                <w:r>
                  <w:fldChar w:fldCharType="separate"/>
                </w:r>
                <w:r>
                  <w:t>5</w:t>
                </w:r>
                <w:r>
                  <w:fldChar w:fldCharType="end"/>
                </w:r>
              </w:p>
            </w:txbxContent>
          </v:textbox>
        </v:shape>
      </w:pict>
    </w:r>
    <w:r>
      <w:pict>
        <v:shape id="文本框 6" o:spid="_x0000_s2049"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LRpN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0aTXIAQAAmQMAAA4AAAAAAAAAAQAgAAAAHgEAAGRycy9lMm9Eb2Mu&#10;eG1sUEsFBgAAAAAGAAYAWQEAAFgFAAAAAA==&#10;">
          <v:path/>
          <v:fill on="f" focussize="0,0"/>
          <v:stroke on="f" joinstyle="miter"/>
          <v:imagedata o:title=""/>
          <o:lock v:ext="edit"/>
          <v:textbox inset="0mm,0mm,0mm,0mm" style="mso-fit-shape-to-text:t;">
            <w:txbxContent>
              <w:p w14:paraId="0C3B490C">
                <w:pPr>
                  <w:pStyle w:val="19"/>
                </w:pPr>
              </w:p>
            </w:txbxContent>
          </v:textbox>
        </v:shape>
      </w:pict>
    </w:r>
    <w:sdt>
      <w:sdtPr>
        <w:id w:val="147474370"/>
        <w:showingPlcHdr/>
      </w:sdtPr>
      <w:sdtContent>
        <w:r>
          <w:rPr>
            <w:rFonts w:hint="eastAsia"/>
          </w:rPr>
          <w:t xml:space="preserve">     </w:t>
        </w:r>
      </w:sdtContent>
    </w:sdt>
  </w:p>
  <w:p w14:paraId="5B4AEA5D">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9AA9">
    <w:pPr>
      <w:pStyle w:val="19"/>
    </w:pPr>
    <w:r>
      <w:pict>
        <v:shape id="文本框 5" o:spid="_x0000_s2051"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h4NMg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ZYeDTIAQAAmQMAAA4AAAAAAAAAAQAgAAAAHgEAAGRycy9lMm9Eb2Mu&#10;eG1sUEsFBgAAAAAGAAYAWQEAAFgFAAAAAA==&#10;">
          <v:path/>
          <v:fill on="f" focussize="0,0"/>
          <v:stroke on="f" joinstyle="miter"/>
          <v:imagedata o:title=""/>
          <o:lock v:ext="edit"/>
          <v:textbox inset="0mm,0mm,0mm,0mm" style="mso-fit-shape-to-text:t;">
            <w:txbxContent>
              <w:p w14:paraId="4F2C842E">
                <w:pPr>
                  <w:pStyle w:val="19"/>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5ADC3">
    <w:pPr>
      <w:pStyle w:val="20"/>
      <w:spacing w:before="240" w:after="240"/>
    </w:pPr>
    <w:r>
      <w:rPr>
        <w:rFonts w:hAnsi="黑体"/>
      </w:rPr>
      <w:ptab w:relativeTo="margin" w:alignment="left" w:leader="none"/>
    </w:r>
    <w:r>
      <w:rPr>
        <w:rFonts w:hint="eastAsia" w:hAnsi="黑体"/>
      </w:rPr>
      <w:t xml:space="preserve">                                                                          DB/XA XXX</w:t>
    </w:r>
    <w:r>
      <w:rPr>
        <w:rFonts w:hAnsi="黑体"/>
      </w:rPr>
      <w:t>—</w:t>
    </w:r>
    <w:r>
      <w:rPr>
        <w:rFonts w:hint="eastAsia" w:hAnsi="黑体"/>
      </w:rPr>
      <w:t>2025</w:t>
    </w:r>
  </w:p>
  <w:p w14:paraId="58EC6890">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6747">
    <w:pPr>
      <w:adjustRightInd/>
      <w:spacing w:line="1" w:lineRule="exact"/>
      <w:jc w:val="left"/>
      <w:rPr>
        <w:rFonts w:ascii="Times New Roman" w:hAnsi="Times New Roman" w:eastAsia="Times New Roman"/>
        <w:color w:val="000000"/>
        <w:kern w:val="0"/>
        <w:sz w:val="24"/>
        <w:szCs w:val="24"/>
        <w:lang w:eastAsia="en-US" w:bidi="en-US"/>
      </w:rPr>
    </w:pPr>
    <w:r>
      <w:rPr>
        <w:rFonts w:ascii="Times New Roman" w:hAnsi="Times New Roman" w:eastAsia="Times New Roman"/>
        <w:color w:val="000000"/>
        <w:kern w:val="0"/>
        <w:sz w:val="24"/>
        <w:szCs w:val="24"/>
      </w:rPr>
      <w:pict>
        <v:shape id="Shape 271" o:spid="_x0000_s2056" o:spt="202" type="#_x0000_t202" style="position:absolute;left:0pt;margin-left:449.5pt;margin-top:73.95pt;height:7.9pt;width:88.55pt;mso-position-horizontal-relative:page;mso-position-vertical-relative:page;mso-wrap-style:none;z-index:-251650048;mso-width-relative:page;mso-height-relative:page;" filled="f" stroked="f" coordsize="21600,21600" o:gfxdata="UEsDBAoAAAAAAIdO4kAAAAAAAAAAAAAAAAAEAAAAZHJzL1BLAwQUAAAACACHTuJAcynVedcAAAAM&#10;AQAADwAAAGRycy9kb3ducmV2LnhtbE2PzU7DMBCE70i8g7VI3KgdQPlrnB4qceFGQUjc3HgbR7XX&#10;UeymydvjnuC2oxnNftPsFmfZjFMYPEnINgIYUuf1QL2Er8+3pxJYiIq0sp5QwooBdu39XaNq7a/0&#10;gfMh9iyVUKiVBBPjWHMeOoNOhY0fkZJ38pNTMcmp53pS11TuLH8WIudODZQ+GDXi3mB3PlychGL5&#10;9jgG3OPPae4mM6ylfV+lfHzIxBZYxCX+heGGn9ChTUxHfyEdmJVQVlXaEpPxWlTAbglR5BmwY7ry&#10;lwJ42/D/I9pfUEsDBBQAAAAIAIdO4kDwNUBn0gEAAL8DAAAOAAAAZHJzL2Uyb0RvYy54bWytU9tu&#10;1DAQfUfiHyy/s0m2FKpos1XLqggJQaXCB3gdZ2PJN3lmN1m+nrGTbKG89IGXZDyXM3OOx5vb0Rp2&#10;UhG0dw2vViVnyknfando+M8fD+9uOAMUrhXGO9XwswJ+u337ZjOEWq19702rIiMQB/UQGt4jhroo&#10;QPbKClj5oBwFOx+tQDrGQ9FGMRC6NcW6LD8Ug49tiF4qAPLupiCfEeNrAH3Xaal2Xh6tcjihRmUE&#10;EiXodQC+zdN2nZL4vetAITMNJ6aYv9SE7H36FtuNqA9RhF7LeQTxmhFecLJCO2p6gdoJFOwY9T9Q&#10;VsvowXe4kt4WE5GsCLGoyhfaPPUiqMyFpIZwER3+H6z8dnqMTLcNX3+sOHPC0pXnviw5SJ4hQE1Z&#10;T4HycLz3Iy3N4gdyJtZjF236Ex9GcRL3fBFXjchkKqrW769vrjmTFKvK8uoqq188V4cI+Fl5y5LR&#10;8EiXlzUVp6+ANAmlLimpmfMP2ph8gcb95aDEyaPyBszVicg0cLJw3I8zu71vz0SO3gR17X38xdlA&#10;G9FwRw+AM/PFkeBpeRYjLsZ+MYSTVNhw5GwyP2FesjQWhLsj0qyZQmo99SM+6UD3mpnNO5gW589z&#10;znp+d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ynVedcAAAAMAQAADwAAAAAAAAABACAAAAAi&#10;AAAAZHJzL2Rvd25yZXYueG1sUEsBAhQAFAAAAAgAh07iQPA1QGfSAQAAvwMAAA4AAAAAAAAAAQAg&#10;AAAAJgEAAGRycy9lMm9Eb2MueG1sUEsFBgAAAAAGAAYAWQEAAGoFAAAAAA==&#10;">
          <v:path/>
          <v:fill on="f" focussize="0,0"/>
          <v:stroke on="f" joinstyle="miter"/>
          <v:imagedata o:title=""/>
          <o:lock v:ext="edit"/>
          <v:textbox inset="0mm,0mm,0mm,0mm" style="mso-fit-shape-to-text:t;">
            <w:txbxContent>
              <w:p w14:paraId="44FEBD00">
                <w:pPr>
                  <w:spacing w:line="240" w:lineRule="auto"/>
                  <w:jc w:val="left"/>
                  <w:rPr>
                    <w:rFonts w:ascii="Times New Roman" w:hAnsi="Times New Roman" w:eastAsia="Times New Roman"/>
                    <w:color w:val="000000"/>
                    <w:sz w:val="17"/>
                    <w:szCs w:val="17"/>
                    <w:lang w:eastAsia="en-US" w:bidi="en-US"/>
                  </w:rPr>
                </w:pPr>
                <w:r>
                  <w:rPr>
                    <w:rFonts w:ascii="Times New Roman" w:hAnsi="Times New Roman" w:eastAsia="Times New Roman"/>
                    <w:color w:val="000000"/>
                    <w:sz w:val="17"/>
                    <w:szCs w:val="17"/>
                    <w:lang w:eastAsia="en-US" w:bidi="en-US"/>
                  </w:rPr>
                  <w:t>DB32 /T 3717-2020</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3C6778"/>
    <w:multiLevelType w:val="multilevel"/>
    <w:tmpl w:val="093C6778"/>
    <w:lvl w:ilvl="0" w:tentative="0">
      <w:start w:val="1"/>
      <w:numFmt w:val="decimal"/>
      <w:pStyle w:val="25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0D983844"/>
    <w:multiLevelType w:val="multilevel"/>
    <w:tmpl w:val="0D983844"/>
    <w:lvl w:ilvl="0" w:tentative="0">
      <w:start w:val="1"/>
      <w:numFmt w:val="decimal"/>
      <w:pStyle w:val="25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16667BBD"/>
    <w:multiLevelType w:val="multilevel"/>
    <w:tmpl w:val="16667BBD"/>
    <w:lvl w:ilvl="0" w:tentative="0">
      <w:start w:val="1"/>
      <w:numFmt w:val="lowerLetter"/>
      <w:pStyle w:val="248"/>
      <w:lvlText w:val="%1)"/>
      <w:lvlJc w:val="left"/>
      <w:pPr>
        <w:tabs>
          <w:tab w:val="left" w:pos="840"/>
        </w:tabs>
        <w:ind w:left="839" w:hanging="419"/>
      </w:pPr>
      <w:rPr>
        <w:rFonts w:hint="eastAsia"/>
        <w:b w:val="0"/>
        <w:i w:val="0"/>
        <w:sz w:val="21"/>
        <w:szCs w:val="21"/>
      </w:rPr>
    </w:lvl>
    <w:lvl w:ilvl="1" w:tentative="0">
      <w:start w:val="1"/>
      <w:numFmt w:val="decimal"/>
      <w:pStyle w:val="245"/>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lvlText w:val="%1——"/>
      <w:lvlJc w:val="left"/>
      <w:pPr>
        <w:tabs>
          <w:tab w:val="left" w:pos="710"/>
        </w:tabs>
        <w:ind w:left="710"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2"/>
      <w:suff w:val="nothing"/>
      <w:lvlText w:val="附录%1"/>
      <w:lvlJc w:val="left"/>
      <w:pPr>
        <w:ind w:left="5245"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25F7525"/>
    <w:multiLevelType w:val="multilevel"/>
    <w:tmpl w:val="725F7525"/>
    <w:lvl w:ilvl="0" w:tentative="0">
      <w:start w:val="1"/>
      <w:numFmt w:val="decimal"/>
      <w:lvlText w:val="[%1]"/>
      <w:lvlJc w:val="left"/>
      <w:pPr>
        <w:ind w:left="840" w:hanging="420"/>
      </w:pPr>
      <w:rPr>
        <w:rFonts w:hint="eastAsia"/>
      </w:rPr>
    </w:lvl>
    <w:lvl w:ilvl="1" w:tentative="0">
      <w:start w:val="1"/>
      <w:numFmt w:val="decimal"/>
      <w:pStyle w:val="252"/>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0"/>
  </w:num>
  <w:num w:numId="3">
    <w:abstractNumId w:val="6"/>
  </w:num>
  <w:num w:numId="4">
    <w:abstractNumId w:val="26"/>
  </w:num>
  <w:num w:numId="5">
    <w:abstractNumId w:val="21"/>
  </w:num>
  <w:num w:numId="6">
    <w:abstractNumId w:val="16"/>
  </w:num>
  <w:num w:numId="7">
    <w:abstractNumId w:val="11"/>
  </w:num>
  <w:num w:numId="8">
    <w:abstractNumId w:val="3"/>
  </w:num>
  <w:num w:numId="9">
    <w:abstractNumId w:val="12"/>
  </w:num>
  <w:num w:numId="10">
    <w:abstractNumId w:val="19"/>
  </w:num>
  <w:num w:numId="11">
    <w:abstractNumId w:val="28"/>
  </w:num>
  <w:num w:numId="12">
    <w:abstractNumId w:val="14"/>
  </w:num>
  <w:num w:numId="13">
    <w:abstractNumId w:val="15"/>
  </w:num>
  <w:num w:numId="14">
    <w:abstractNumId w:val="10"/>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34"/>
  </w:num>
  <w:num w:numId="22">
    <w:abstractNumId w:val="23"/>
  </w:num>
  <w:num w:numId="23">
    <w:abstractNumId w:val="7"/>
  </w:num>
  <w:num w:numId="24">
    <w:abstractNumId w:val="13"/>
  </w:num>
  <w:num w:numId="25">
    <w:abstractNumId w:val="29"/>
  </w:num>
  <w:num w:numId="26">
    <w:abstractNumId w:val="31"/>
  </w:num>
  <w:num w:numId="27">
    <w:abstractNumId w:val="2"/>
  </w:num>
  <w:num w:numId="28">
    <w:abstractNumId w:val="5"/>
  </w:num>
  <w:num w:numId="29">
    <w:abstractNumId w:val="17"/>
  </w:num>
  <w:num w:numId="30">
    <w:abstractNumId w:val="27"/>
  </w:num>
  <w:num w:numId="31">
    <w:abstractNumId w:val="25"/>
  </w:num>
  <w:num w:numId="32">
    <w:abstractNumId w:val="9"/>
  </w:num>
  <w:num w:numId="33">
    <w:abstractNumId w:val="4"/>
  </w:num>
  <w:num w:numId="34">
    <w:abstractNumId w:val="3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yMDM2NzUwYmFlODdmNmIyZjgwNjQ1NGM3MGI4YjcifQ=="/>
  </w:docVars>
  <w:rsids>
    <w:rsidRoot w:val="00E07812"/>
    <w:rsid w:val="0000040A"/>
    <w:rsid w:val="00000A94"/>
    <w:rsid w:val="00001972"/>
    <w:rsid w:val="00001D9A"/>
    <w:rsid w:val="0000320F"/>
    <w:rsid w:val="0000557F"/>
    <w:rsid w:val="000064E2"/>
    <w:rsid w:val="00007B3A"/>
    <w:rsid w:val="000107E0"/>
    <w:rsid w:val="00011851"/>
    <w:rsid w:val="000118B3"/>
    <w:rsid w:val="00011FDE"/>
    <w:rsid w:val="00012FFD"/>
    <w:rsid w:val="00014162"/>
    <w:rsid w:val="00014340"/>
    <w:rsid w:val="00016A9C"/>
    <w:rsid w:val="00017E88"/>
    <w:rsid w:val="00021949"/>
    <w:rsid w:val="00022184"/>
    <w:rsid w:val="00022762"/>
    <w:rsid w:val="000234DA"/>
    <w:rsid w:val="000238E0"/>
    <w:rsid w:val="00023958"/>
    <w:rsid w:val="000249DB"/>
    <w:rsid w:val="0002595E"/>
    <w:rsid w:val="000303C3"/>
    <w:rsid w:val="000331D3"/>
    <w:rsid w:val="000346A5"/>
    <w:rsid w:val="000359C3"/>
    <w:rsid w:val="00035A7D"/>
    <w:rsid w:val="000365ED"/>
    <w:rsid w:val="0004227A"/>
    <w:rsid w:val="0004249A"/>
    <w:rsid w:val="00043282"/>
    <w:rsid w:val="00044286"/>
    <w:rsid w:val="00047F28"/>
    <w:rsid w:val="000503AA"/>
    <w:rsid w:val="000506A1"/>
    <w:rsid w:val="000515DD"/>
    <w:rsid w:val="0005254D"/>
    <w:rsid w:val="0005265A"/>
    <w:rsid w:val="000539DD"/>
    <w:rsid w:val="00053BD3"/>
    <w:rsid w:val="0005452A"/>
    <w:rsid w:val="000556ED"/>
    <w:rsid w:val="00055FE2"/>
    <w:rsid w:val="0005616F"/>
    <w:rsid w:val="000573B1"/>
    <w:rsid w:val="00060C2E"/>
    <w:rsid w:val="00061033"/>
    <w:rsid w:val="000619E9"/>
    <w:rsid w:val="000622D4"/>
    <w:rsid w:val="0006233C"/>
    <w:rsid w:val="0006357D"/>
    <w:rsid w:val="000635A5"/>
    <w:rsid w:val="00067F1E"/>
    <w:rsid w:val="00071CC0"/>
    <w:rsid w:val="00073C8C"/>
    <w:rsid w:val="00076DF3"/>
    <w:rsid w:val="00077B64"/>
    <w:rsid w:val="00080A1C"/>
    <w:rsid w:val="00080E46"/>
    <w:rsid w:val="00081410"/>
    <w:rsid w:val="00082317"/>
    <w:rsid w:val="00083D2C"/>
    <w:rsid w:val="00084EC2"/>
    <w:rsid w:val="00086499"/>
    <w:rsid w:val="00086AA1"/>
    <w:rsid w:val="00087A77"/>
    <w:rsid w:val="00087C9B"/>
    <w:rsid w:val="00090CA6"/>
    <w:rsid w:val="0009256E"/>
    <w:rsid w:val="00092630"/>
    <w:rsid w:val="00092B8A"/>
    <w:rsid w:val="00092FB0"/>
    <w:rsid w:val="000934C5"/>
    <w:rsid w:val="00093D25"/>
    <w:rsid w:val="00093DAB"/>
    <w:rsid w:val="00094D73"/>
    <w:rsid w:val="00096963"/>
    <w:rsid w:val="00096C94"/>
    <w:rsid w:val="00096D63"/>
    <w:rsid w:val="000973B5"/>
    <w:rsid w:val="000A0B60"/>
    <w:rsid w:val="000A0EB8"/>
    <w:rsid w:val="000A19FC"/>
    <w:rsid w:val="000A2137"/>
    <w:rsid w:val="000A296B"/>
    <w:rsid w:val="000A4A1C"/>
    <w:rsid w:val="000A7311"/>
    <w:rsid w:val="000A7396"/>
    <w:rsid w:val="000B060F"/>
    <w:rsid w:val="000B1333"/>
    <w:rsid w:val="000B144A"/>
    <w:rsid w:val="000B1592"/>
    <w:rsid w:val="000B1FF2"/>
    <w:rsid w:val="000B3CDA"/>
    <w:rsid w:val="000B5DCC"/>
    <w:rsid w:val="000B64D2"/>
    <w:rsid w:val="000B6A0B"/>
    <w:rsid w:val="000C0F6C"/>
    <w:rsid w:val="000C11DB"/>
    <w:rsid w:val="000C1492"/>
    <w:rsid w:val="000C237A"/>
    <w:rsid w:val="000C2FBD"/>
    <w:rsid w:val="000C389E"/>
    <w:rsid w:val="000C3D2C"/>
    <w:rsid w:val="000C4899"/>
    <w:rsid w:val="000C4B41"/>
    <w:rsid w:val="000C57D6"/>
    <w:rsid w:val="000C5DAD"/>
    <w:rsid w:val="000C6362"/>
    <w:rsid w:val="000C736E"/>
    <w:rsid w:val="000C7666"/>
    <w:rsid w:val="000D063E"/>
    <w:rsid w:val="000D0A9C"/>
    <w:rsid w:val="000D1795"/>
    <w:rsid w:val="000D329A"/>
    <w:rsid w:val="000D4908"/>
    <w:rsid w:val="000D4B9C"/>
    <w:rsid w:val="000D4EB6"/>
    <w:rsid w:val="000D73A1"/>
    <w:rsid w:val="000D753B"/>
    <w:rsid w:val="000D7ADE"/>
    <w:rsid w:val="000E4C9E"/>
    <w:rsid w:val="000E5962"/>
    <w:rsid w:val="000E6AA9"/>
    <w:rsid w:val="000E6FD7"/>
    <w:rsid w:val="000F06E1"/>
    <w:rsid w:val="000F0E3C"/>
    <w:rsid w:val="000F1647"/>
    <w:rsid w:val="000F19D5"/>
    <w:rsid w:val="000F2DB9"/>
    <w:rsid w:val="000F3061"/>
    <w:rsid w:val="000F4AEA"/>
    <w:rsid w:val="000F5D49"/>
    <w:rsid w:val="000F633F"/>
    <w:rsid w:val="000F67E9"/>
    <w:rsid w:val="00100565"/>
    <w:rsid w:val="00104926"/>
    <w:rsid w:val="00105D36"/>
    <w:rsid w:val="00105E9D"/>
    <w:rsid w:val="00105FBB"/>
    <w:rsid w:val="00110380"/>
    <w:rsid w:val="00113B1E"/>
    <w:rsid w:val="00114F83"/>
    <w:rsid w:val="0011711C"/>
    <w:rsid w:val="0012059C"/>
    <w:rsid w:val="0012128F"/>
    <w:rsid w:val="00124DE1"/>
    <w:rsid w:val="00124E4F"/>
    <w:rsid w:val="001260B7"/>
    <w:rsid w:val="001265CB"/>
    <w:rsid w:val="001321C6"/>
    <w:rsid w:val="001325C4"/>
    <w:rsid w:val="00132796"/>
    <w:rsid w:val="00133010"/>
    <w:rsid w:val="001338EE"/>
    <w:rsid w:val="00133AAE"/>
    <w:rsid w:val="00135323"/>
    <w:rsid w:val="001356C4"/>
    <w:rsid w:val="001359F2"/>
    <w:rsid w:val="00136218"/>
    <w:rsid w:val="00136A6C"/>
    <w:rsid w:val="00141114"/>
    <w:rsid w:val="0014195B"/>
    <w:rsid w:val="001421A9"/>
    <w:rsid w:val="00142969"/>
    <w:rsid w:val="00142E6D"/>
    <w:rsid w:val="001446C2"/>
    <w:rsid w:val="001457E7"/>
    <w:rsid w:val="00145937"/>
    <w:rsid w:val="00145D9D"/>
    <w:rsid w:val="00146388"/>
    <w:rsid w:val="001479ED"/>
    <w:rsid w:val="001529E5"/>
    <w:rsid w:val="00153C7E"/>
    <w:rsid w:val="00155DA1"/>
    <w:rsid w:val="00156B25"/>
    <w:rsid w:val="00156E1A"/>
    <w:rsid w:val="00157894"/>
    <w:rsid w:val="00157B55"/>
    <w:rsid w:val="0016168A"/>
    <w:rsid w:val="001642FA"/>
    <w:rsid w:val="001649EB"/>
    <w:rsid w:val="00164BAF"/>
    <w:rsid w:val="00164FA8"/>
    <w:rsid w:val="00165065"/>
    <w:rsid w:val="00165434"/>
    <w:rsid w:val="0016580B"/>
    <w:rsid w:val="00165F49"/>
    <w:rsid w:val="001664BB"/>
    <w:rsid w:val="00166750"/>
    <w:rsid w:val="00166B88"/>
    <w:rsid w:val="0016770A"/>
    <w:rsid w:val="00167B61"/>
    <w:rsid w:val="00170804"/>
    <w:rsid w:val="001708E9"/>
    <w:rsid w:val="00170F87"/>
    <w:rsid w:val="00171F35"/>
    <w:rsid w:val="00172DD5"/>
    <w:rsid w:val="0017340B"/>
    <w:rsid w:val="00173FB1"/>
    <w:rsid w:val="00175F52"/>
    <w:rsid w:val="00176DFD"/>
    <w:rsid w:val="001819C5"/>
    <w:rsid w:val="001852C9"/>
    <w:rsid w:val="00186E6F"/>
    <w:rsid w:val="00187031"/>
    <w:rsid w:val="00190087"/>
    <w:rsid w:val="00191108"/>
    <w:rsid w:val="001913C4"/>
    <w:rsid w:val="001920B8"/>
    <w:rsid w:val="0019348F"/>
    <w:rsid w:val="001934B1"/>
    <w:rsid w:val="00193A07"/>
    <w:rsid w:val="00194C95"/>
    <w:rsid w:val="00195C34"/>
    <w:rsid w:val="00196EF5"/>
    <w:rsid w:val="001A03E6"/>
    <w:rsid w:val="001A13D5"/>
    <w:rsid w:val="001A1A53"/>
    <w:rsid w:val="001A234A"/>
    <w:rsid w:val="001A46ED"/>
    <w:rsid w:val="001A4CF3"/>
    <w:rsid w:val="001A5FC4"/>
    <w:rsid w:val="001A7692"/>
    <w:rsid w:val="001B06E8"/>
    <w:rsid w:val="001B3356"/>
    <w:rsid w:val="001B5B1F"/>
    <w:rsid w:val="001B71D0"/>
    <w:rsid w:val="001B71EE"/>
    <w:rsid w:val="001B774C"/>
    <w:rsid w:val="001C04A8"/>
    <w:rsid w:val="001C1E4D"/>
    <w:rsid w:val="001C2C03"/>
    <w:rsid w:val="001C371D"/>
    <w:rsid w:val="001C42F7"/>
    <w:rsid w:val="001C49E5"/>
    <w:rsid w:val="001C680C"/>
    <w:rsid w:val="001C68E0"/>
    <w:rsid w:val="001C6DF6"/>
    <w:rsid w:val="001C7FEA"/>
    <w:rsid w:val="001D0499"/>
    <w:rsid w:val="001D0BBE"/>
    <w:rsid w:val="001D0ED4"/>
    <w:rsid w:val="001D212F"/>
    <w:rsid w:val="001D29D7"/>
    <w:rsid w:val="001D2DE7"/>
    <w:rsid w:val="001D4119"/>
    <w:rsid w:val="001D411C"/>
    <w:rsid w:val="001D6932"/>
    <w:rsid w:val="001E1388"/>
    <w:rsid w:val="001E1B6A"/>
    <w:rsid w:val="001E2484"/>
    <w:rsid w:val="001E31BE"/>
    <w:rsid w:val="001E3CC4"/>
    <w:rsid w:val="001E4547"/>
    <w:rsid w:val="001E47EE"/>
    <w:rsid w:val="001E4882"/>
    <w:rsid w:val="001E73AB"/>
    <w:rsid w:val="001F092D"/>
    <w:rsid w:val="001F143A"/>
    <w:rsid w:val="001F1605"/>
    <w:rsid w:val="001F2508"/>
    <w:rsid w:val="001F3AC2"/>
    <w:rsid w:val="001F4816"/>
    <w:rsid w:val="001F4EE9"/>
    <w:rsid w:val="001F69B4"/>
    <w:rsid w:val="001F7420"/>
    <w:rsid w:val="001F77C7"/>
    <w:rsid w:val="00200183"/>
    <w:rsid w:val="00200333"/>
    <w:rsid w:val="0020107D"/>
    <w:rsid w:val="002018C5"/>
    <w:rsid w:val="00202AA4"/>
    <w:rsid w:val="002031F7"/>
    <w:rsid w:val="00203E7A"/>
    <w:rsid w:val="002040E6"/>
    <w:rsid w:val="00204333"/>
    <w:rsid w:val="0020527B"/>
    <w:rsid w:val="00205F2C"/>
    <w:rsid w:val="002063E8"/>
    <w:rsid w:val="00207EDD"/>
    <w:rsid w:val="0021059A"/>
    <w:rsid w:val="00210B15"/>
    <w:rsid w:val="002142EA"/>
    <w:rsid w:val="002177B0"/>
    <w:rsid w:val="002204BB"/>
    <w:rsid w:val="002206C4"/>
    <w:rsid w:val="00220A89"/>
    <w:rsid w:val="00221B79"/>
    <w:rsid w:val="00221C6B"/>
    <w:rsid w:val="00223A9F"/>
    <w:rsid w:val="00223E31"/>
    <w:rsid w:val="00225306"/>
    <w:rsid w:val="002253A1"/>
    <w:rsid w:val="00225CF5"/>
    <w:rsid w:val="00225CF8"/>
    <w:rsid w:val="00226E59"/>
    <w:rsid w:val="0022794E"/>
    <w:rsid w:val="00233197"/>
    <w:rsid w:val="00233D64"/>
    <w:rsid w:val="002341B7"/>
    <w:rsid w:val="0023482A"/>
    <w:rsid w:val="00234D54"/>
    <w:rsid w:val="002359CB"/>
    <w:rsid w:val="00236B47"/>
    <w:rsid w:val="002410AE"/>
    <w:rsid w:val="0024246F"/>
    <w:rsid w:val="00243189"/>
    <w:rsid w:val="00243540"/>
    <w:rsid w:val="0024497B"/>
    <w:rsid w:val="0024515B"/>
    <w:rsid w:val="00246021"/>
    <w:rsid w:val="0024666E"/>
    <w:rsid w:val="00246CF1"/>
    <w:rsid w:val="00247DBD"/>
    <w:rsid w:val="00247F52"/>
    <w:rsid w:val="00250B25"/>
    <w:rsid w:val="00250BBE"/>
    <w:rsid w:val="002515C2"/>
    <w:rsid w:val="0025194F"/>
    <w:rsid w:val="002519C8"/>
    <w:rsid w:val="002521BF"/>
    <w:rsid w:val="002564DB"/>
    <w:rsid w:val="00256FF7"/>
    <w:rsid w:val="002604E6"/>
    <w:rsid w:val="0026148A"/>
    <w:rsid w:val="00262696"/>
    <w:rsid w:val="00263D25"/>
    <w:rsid w:val="002643C3"/>
    <w:rsid w:val="00264A0C"/>
    <w:rsid w:val="00266EEB"/>
    <w:rsid w:val="00267EF4"/>
    <w:rsid w:val="00270CB8"/>
    <w:rsid w:val="00272B08"/>
    <w:rsid w:val="00275788"/>
    <w:rsid w:val="00277B85"/>
    <w:rsid w:val="002804AA"/>
    <w:rsid w:val="00281B3A"/>
    <w:rsid w:val="00281BB8"/>
    <w:rsid w:val="00281E9E"/>
    <w:rsid w:val="00282405"/>
    <w:rsid w:val="00285170"/>
    <w:rsid w:val="00285361"/>
    <w:rsid w:val="00286920"/>
    <w:rsid w:val="00286C3B"/>
    <w:rsid w:val="0028762A"/>
    <w:rsid w:val="0028780E"/>
    <w:rsid w:val="00290EAC"/>
    <w:rsid w:val="00291F4F"/>
    <w:rsid w:val="00292D60"/>
    <w:rsid w:val="00293B30"/>
    <w:rsid w:val="00294D34"/>
    <w:rsid w:val="00294E3B"/>
    <w:rsid w:val="00296193"/>
    <w:rsid w:val="00296C66"/>
    <w:rsid w:val="00296EBE"/>
    <w:rsid w:val="002974E3"/>
    <w:rsid w:val="002A084B"/>
    <w:rsid w:val="002A1260"/>
    <w:rsid w:val="002A1589"/>
    <w:rsid w:val="002A1608"/>
    <w:rsid w:val="002A197F"/>
    <w:rsid w:val="002A25DC"/>
    <w:rsid w:val="002A3AAB"/>
    <w:rsid w:val="002A3AEA"/>
    <w:rsid w:val="002A4CEA"/>
    <w:rsid w:val="002A58EB"/>
    <w:rsid w:val="002A5977"/>
    <w:rsid w:val="002A5A13"/>
    <w:rsid w:val="002A757F"/>
    <w:rsid w:val="002A7F44"/>
    <w:rsid w:val="002B0C40"/>
    <w:rsid w:val="002B0F39"/>
    <w:rsid w:val="002B1966"/>
    <w:rsid w:val="002B3589"/>
    <w:rsid w:val="002B3E75"/>
    <w:rsid w:val="002B42C1"/>
    <w:rsid w:val="002B4508"/>
    <w:rsid w:val="002B5779"/>
    <w:rsid w:val="002B7332"/>
    <w:rsid w:val="002B7F51"/>
    <w:rsid w:val="002C09E7"/>
    <w:rsid w:val="002C1E06"/>
    <w:rsid w:val="002C1E1C"/>
    <w:rsid w:val="002C2859"/>
    <w:rsid w:val="002C2FFC"/>
    <w:rsid w:val="002C3F07"/>
    <w:rsid w:val="002C5278"/>
    <w:rsid w:val="002C7EBB"/>
    <w:rsid w:val="002D06C1"/>
    <w:rsid w:val="002D42B5"/>
    <w:rsid w:val="002D4F1A"/>
    <w:rsid w:val="002D50CA"/>
    <w:rsid w:val="002D5B8E"/>
    <w:rsid w:val="002D5C38"/>
    <w:rsid w:val="002D6EC6"/>
    <w:rsid w:val="002D79AC"/>
    <w:rsid w:val="002E039D"/>
    <w:rsid w:val="002E048C"/>
    <w:rsid w:val="002E2898"/>
    <w:rsid w:val="002E4680"/>
    <w:rsid w:val="002E4D5A"/>
    <w:rsid w:val="002E6326"/>
    <w:rsid w:val="002F0865"/>
    <w:rsid w:val="002F30E0"/>
    <w:rsid w:val="002F35E4"/>
    <w:rsid w:val="002F3730"/>
    <w:rsid w:val="002F38AA"/>
    <w:rsid w:val="002F38E1"/>
    <w:rsid w:val="002F4E2C"/>
    <w:rsid w:val="002F7AF6"/>
    <w:rsid w:val="00300E63"/>
    <w:rsid w:val="00302F5F"/>
    <w:rsid w:val="0030441D"/>
    <w:rsid w:val="00304DD4"/>
    <w:rsid w:val="0030584A"/>
    <w:rsid w:val="00306063"/>
    <w:rsid w:val="00306567"/>
    <w:rsid w:val="0030733A"/>
    <w:rsid w:val="0031109A"/>
    <w:rsid w:val="00313B85"/>
    <w:rsid w:val="00317988"/>
    <w:rsid w:val="00317C7D"/>
    <w:rsid w:val="00317CC1"/>
    <w:rsid w:val="00320182"/>
    <w:rsid w:val="00321A3D"/>
    <w:rsid w:val="003221B4"/>
    <w:rsid w:val="0032258D"/>
    <w:rsid w:val="00322E62"/>
    <w:rsid w:val="0032468F"/>
    <w:rsid w:val="00324D13"/>
    <w:rsid w:val="00324D2A"/>
    <w:rsid w:val="00324E17"/>
    <w:rsid w:val="00324EDD"/>
    <w:rsid w:val="00325E60"/>
    <w:rsid w:val="0033184E"/>
    <w:rsid w:val="00331FF2"/>
    <w:rsid w:val="003331E4"/>
    <w:rsid w:val="00333679"/>
    <w:rsid w:val="00336C64"/>
    <w:rsid w:val="00337162"/>
    <w:rsid w:val="0034194F"/>
    <w:rsid w:val="00343A9B"/>
    <w:rsid w:val="003444A1"/>
    <w:rsid w:val="00344605"/>
    <w:rsid w:val="003449A6"/>
    <w:rsid w:val="00344C61"/>
    <w:rsid w:val="0034709B"/>
    <w:rsid w:val="003474AA"/>
    <w:rsid w:val="00350B8C"/>
    <w:rsid w:val="00350D1D"/>
    <w:rsid w:val="00351935"/>
    <w:rsid w:val="00352C83"/>
    <w:rsid w:val="00354CEB"/>
    <w:rsid w:val="00355A7E"/>
    <w:rsid w:val="00357DB9"/>
    <w:rsid w:val="00357F25"/>
    <w:rsid w:val="00360D3B"/>
    <w:rsid w:val="00361189"/>
    <w:rsid w:val="003615D2"/>
    <w:rsid w:val="0036429C"/>
    <w:rsid w:val="00364728"/>
    <w:rsid w:val="00364A53"/>
    <w:rsid w:val="003654CB"/>
    <w:rsid w:val="00365AA9"/>
    <w:rsid w:val="00365F86"/>
    <w:rsid w:val="00365F87"/>
    <w:rsid w:val="00366E89"/>
    <w:rsid w:val="00367ED0"/>
    <w:rsid w:val="003705F4"/>
    <w:rsid w:val="00370D58"/>
    <w:rsid w:val="00371316"/>
    <w:rsid w:val="0037416F"/>
    <w:rsid w:val="00375A3E"/>
    <w:rsid w:val="0037661E"/>
    <w:rsid w:val="00376713"/>
    <w:rsid w:val="00376B9E"/>
    <w:rsid w:val="00377DC8"/>
    <w:rsid w:val="00381815"/>
    <w:rsid w:val="0038191A"/>
    <w:rsid w:val="003819AF"/>
    <w:rsid w:val="00381F33"/>
    <w:rsid w:val="003820E9"/>
    <w:rsid w:val="00382DE7"/>
    <w:rsid w:val="00383FE7"/>
    <w:rsid w:val="00384FFC"/>
    <w:rsid w:val="00385AF4"/>
    <w:rsid w:val="00386642"/>
    <w:rsid w:val="003869D9"/>
    <w:rsid w:val="003872FC"/>
    <w:rsid w:val="00387ADC"/>
    <w:rsid w:val="00390020"/>
    <w:rsid w:val="003903D6"/>
    <w:rsid w:val="00390EE6"/>
    <w:rsid w:val="0039118F"/>
    <w:rsid w:val="00391B1F"/>
    <w:rsid w:val="00392AD7"/>
    <w:rsid w:val="003938D9"/>
    <w:rsid w:val="00394376"/>
    <w:rsid w:val="003943FF"/>
    <w:rsid w:val="0039472D"/>
    <w:rsid w:val="00395700"/>
    <w:rsid w:val="003958DB"/>
    <w:rsid w:val="00396F3D"/>
    <w:rsid w:val="003974EB"/>
    <w:rsid w:val="00397CC5"/>
    <w:rsid w:val="003A1582"/>
    <w:rsid w:val="003A4077"/>
    <w:rsid w:val="003B09AD"/>
    <w:rsid w:val="003B1F18"/>
    <w:rsid w:val="003B4675"/>
    <w:rsid w:val="003B5BF0"/>
    <w:rsid w:val="003B60BF"/>
    <w:rsid w:val="003B6BE3"/>
    <w:rsid w:val="003B78AC"/>
    <w:rsid w:val="003C010C"/>
    <w:rsid w:val="003C0A6C"/>
    <w:rsid w:val="003C14F8"/>
    <w:rsid w:val="003C2686"/>
    <w:rsid w:val="003C2E6F"/>
    <w:rsid w:val="003C5A43"/>
    <w:rsid w:val="003C6EB4"/>
    <w:rsid w:val="003C797C"/>
    <w:rsid w:val="003D0519"/>
    <w:rsid w:val="003D09D8"/>
    <w:rsid w:val="003D0FF6"/>
    <w:rsid w:val="003D262C"/>
    <w:rsid w:val="003D366F"/>
    <w:rsid w:val="003D3D9E"/>
    <w:rsid w:val="003D652A"/>
    <w:rsid w:val="003D6D61"/>
    <w:rsid w:val="003E091D"/>
    <w:rsid w:val="003E1C53"/>
    <w:rsid w:val="003E2A69"/>
    <w:rsid w:val="003E2D49"/>
    <w:rsid w:val="003E2FD4"/>
    <w:rsid w:val="003E49F6"/>
    <w:rsid w:val="003E5C66"/>
    <w:rsid w:val="003E5F52"/>
    <w:rsid w:val="003E660F"/>
    <w:rsid w:val="003E7353"/>
    <w:rsid w:val="003F0841"/>
    <w:rsid w:val="003F0A66"/>
    <w:rsid w:val="003F23D3"/>
    <w:rsid w:val="003F2CFF"/>
    <w:rsid w:val="003F3CFA"/>
    <w:rsid w:val="003F3F08"/>
    <w:rsid w:val="003F49F1"/>
    <w:rsid w:val="003F6272"/>
    <w:rsid w:val="00400E72"/>
    <w:rsid w:val="00401400"/>
    <w:rsid w:val="00404869"/>
    <w:rsid w:val="00405884"/>
    <w:rsid w:val="00405E8B"/>
    <w:rsid w:val="004074B4"/>
    <w:rsid w:val="00407D39"/>
    <w:rsid w:val="004109FF"/>
    <w:rsid w:val="0041284D"/>
    <w:rsid w:val="00413071"/>
    <w:rsid w:val="0041477A"/>
    <w:rsid w:val="00415150"/>
    <w:rsid w:val="004160F1"/>
    <w:rsid w:val="004167A3"/>
    <w:rsid w:val="004249D7"/>
    <w:rsid w:val="00424B96"/>
    <w:rsid w:val="004272D1"/>
    <w:rsid w:val="00431260"/>
    <w:rsid w:val="00431575"/>
    <w:rsid w:val="00431B5B"/>
    <w:rsid w:val="00432DAA"/>
    <w:rsid w:val="00434305"/>
    <w:rsid w:val="00434AE6"/>
    <w:rsid w:val="00435DF7"/>
    <w:rsid w:val="00435EEF"/>
    <w:rsid w:val="0044083F"/>
    <w:rsid w:val="00441AE7"/>
    <w:rsid w:val="00445574"/>
    <w:rsid w:val="004459B3"/>
    <w:rsid w:val="004467FB"/>
    <w:rsid w:val="00446C65"/>
    <w:rsid w:val="00451C91"/>
    <w:rsid w:val="00452D6B"/>
    <w:rsid w:val="00454484"/>
    <w:rsid w:val="0045517B"/>
    <w:rsid w:val="00457625"/>
    <w:rsid w:val="00460A7A"/>
    <w:rsid w:val="00463B77"/>
    <w:rsid w:val="00463C7B"/>
    <w:rsid w:val="004644A6"/>
    <w:rsid w:val="00465932"/>
    <w:rsid w:val="004659BD"/>
    <w:rsid w:val="00470775"/>
    <w:rsid w:val="00471486"/>
    <w:rsid w:val="0047182F"/>
    <w:rsid w:val="00471883"/>
    <w:rsid w:val="00473C32"/>
    <w:rsid w:val="00473DF6"/>
    <w:rsid w:val="004746B1"/>
    <w:rsid w:val="00474A40"/>
    <w:rsid w:val="004757F9"/>
    <w:rsid w:val="0047583F"/>
    <w:rsid w:val="00475A53"/>
    <w:rsid w:val="00475DE8"/>
    <w:rsid w:val="00481C44"/>
    <w:rsid w:val="00484936"/>
    <w:rsid w:val="00485188"/>
    <w:rsid w:val="00485C89"/>
    <w:rsid w:val="00486BE3"/>
    <w:rsid w:val="004905E4"/>
    <w:rsid w:val="00490A89"/>
    <w:rsid w:val="00490AB4"/>
    <w:rsid w:val="00492F02"/>
    <w:rsid w:val="004939AE"/>
    <w:rsid w:val="00493C68"/>
    <w:rsid w:val="00497681"/>
    <w:rsid w:val="004A0FE9"/>
    <w:rsid w:val="004A12DF"/>
    <w:rsid w:val="004A17E6"/>
    <w:rsid w:val="004A1A5E"/>
    <w:rsid w:val="004A1BA8"/>
    <w:rsid w:val="004A4B57"/>
    <w:rsid w:val="004A4D53"/>
    <w:rsid w:val="004A63FA"/>
    <w:rsid w:val="004B0272"/>
    <w:rsid w:val="004B0EF6"/>
    <w:rsid w:val="004B1542"/>
    <w:rsid w:val="004B2701"/>
    <w:rsid w:val="004B2E1B"/>
    <w:rsid w:val="004B3AA8"/>
    <w:rsid w:val="004B3E93"/>
    <w:rsid w:val="004B6838"/>
    <w:rsid w:val="004C18AA"/>
    <w:rsid w:val="004C1FBC"/>
    <w:rsid w:val="004C3F1D"/>
    <w:rsid w:val="004C458D"/>
    <w:rsid w:val="004C61DA"/>
    <w:rsid w:val="004C6DF2"/>
    <w:rsid w:val="004C7556"/>
    <w:rsid w:val="004C7E8B"/>
    <w:rsid w:val="004C7E9D"/>
    <w:rsid w:val="004C7F67"/>
    <w:rsid w:val="004D076D"/>
    <w:rsid w:val="004D0EF1"/>
    <w:rsid w:val="004D1E86"/>
    <w:rsid w:val="004D2253"/>
    <w:rsid w:val="004D2FC2"/>
    <w:rsid w:val="004D4406"/>
    <w:rsid w:val="004D5245"/>
    <w:rsid w:val="004D54DC"/>
    <w:rsid w:val="004D7243"/>
    <w:rsid w:val="004D7C42"/>
    <w:rsid w:val="004E0465"/>
    <w:rsid w:val="004E127B"/>
    <w:rsid w:val="004E1C0A"/>
    <w:rsid w:val="004E24C2"/>
    <w:rsid w:val="004E2B06"/>
    <w:rsid w:val="004E30C5"/>
    <w:rsid w:val="004E44E0"/>
    <w:rsid w:val="004E4AA5"/>
    <w:rsid w:val="004E4AEE"/>
    <w:rsid w:val="004E5073"/>
    <w:rsid w:val="004E5328"/>
    <w:rsid w:val="004E59E3"/>
    <w:rsid w:val="004E5DE7"/>
    <w:rsid w:val="004E67C0"/>
    <w:rsid w:val="004E6F0C"/>
    <w:rsid w:val="004F03FE"/>
    <w:rsid w:val="004F2C94"/>
    <w:rsid w:val="004F391A"/>
    <w:rsid w:val="004F3CFB"/>
    <w:rsid w:val="004F6456"/>
    <w:rsid w:val="004F696E"/>
    <w:rsid w:val="004F6C71"/>
    <w:rsid w:val="00500FBA"/>
    <w:rsid w:val="00501139"/>
    <w:rsid w:val="005014D2"/>
    <w:rsid w:val="0050363E"/>
    <w:rsid w:val="005039BC"/>
    <w:rsid w:val="005043BB"/>
    <w:rsid w:val="00504A3D"/>
    <w:rsid w:val="00505767"/>
    <w:rsid w:val="00505D75"/>
    <w:rsid w:val="005073F0"/>
    <w:rsid w:val="00507411"/>
    <w:rsid w:val="00510A7B"/>
    <w:rsid w:val="005128D4"/>
    <w:rsid w:val="00512F6E"/>
    <w:rsid w:val="00513038"/>
    <w:rsid w:val="00513204"/>
    <w:rsid w:val="00513E19"/>
    <w:rsid w:val="00514174"/>
    <w:rsid w:val="00515E26"/>
    <w:rsid w:val="00515E45"/>
    <w:rsid w:val="00516088"/>
    <w:rsid w:val="00516B0B"/>
    <w:rsid w:val="005220EC"/>
    <w:rsid w:val="00523B48"/>
    <w:rsid w:val="00523F95"/>
    <w:rsid w:val="00524103"/>
    <w:rsid w:val="00524D65"/>
    <w:rsid w:val="00524E37"/>
    <w:rsid w:val="00525724"/>
    <w:rsid w:val="00525B16"/>
    <w:rsid w:val="0052678F"/>
    <w:rsid w:val="00526BCE"/>
    <w:rsid w:val="00530CEC"/>
    <w:rsid w:val="00533D04"/>
    <w:rsid w:val="00534804"/>
    <w:rsid w:val="00534BDF"/>
    <w:rsid w:val="005354EA"/>
    <w:rsid w:val="0053585F"/>
    <w:rsid w:val="00535EC4"/>
    <w:rsid w:val="00535ED9"/>
    <w:rsid w:val="0053692B"/>
    <w:rsid w:val="00536A27"/>
    <w:rsid w:val="00541853"/>
    <w:rsid w:val="00542257"/>
    <w:rsid w:val="00542F22"/>
    <w:rsid w:val="00543BDA"/>
    <w:rsid w:val="005441CC"/>
    <w:rsid w:val="005479DA"/>
    <w:rsid w:val="00547B09"/>
    <w:rsid w:val="00547BCC"/>
    <w:rsid w:val="0055013B"/>
    <w:rsid w:val="005505B5"/>
    <w:rsid w:val="0055137F"/>
    <w:rsid w:val="00551F6F"/>
    <w:rsid w:val="00555044"/>
    <w:rsid w:val="00555957"/>
    <w:rsid w:val="00555F98"/>
    <w:rsid w:val="005574FA"/>
    <w:rsid w:val="00561475"/>
    <w:rsid w:val="00562F37"/>
    <w:rsid w:val="0056487B"/>
    <w:rsid w:val="00564FB9"/>
    <w:rsid w:val="00566B86"/>
    <w:rsid w:val="00573D9E"/>
    <w:rsid w:val="005749FF"/>
    <w:rsid w:val="0057635B"/>
    <w:rsid w:val="00576387"/>
    <w:rsid w:val="005777C4"/>
    <w:rsid w:val="005801E3"/>
    <w:rsid w:val="00581802"/>
    <w:rsid w:val="005836A8"/>
    <w:rsid w:val="0058409C"/>
    <w:rsid w:val="00584262"/>
    <w:rsid w:val="00586630"/>
    <w:rsid w:val="00587ADD"/>
    <w:rsid w:val="005913D1"/>
    <w:rsid w:val="00595DEB"/>
    <w:rsid w:val="00596160"/>
    <w:rsid w:val="005966E2"/>
    <w:rsid w:val="00597007"/>
    <w:rsid w:val="00597E42"/>
    <w:rsid w:val="005A0966"/>
    <w:rsid w:val="005A11B7"/>
    <w:rsid w:val="005A1226"/>
    <w:rsid w:val="005A260B"/>
    <w:rsid w:val="005A48D0"/>
    <w:rsid w:val="005A4A1B"/>
    <w:rsid w:val="005A7810"/>
    <w:rsid w:val="005A7830"/>
    <w:rsid w:val="005A7FCE"/>
    <w:rsid w:val="005B0AE6"/>
    <w:rsid w:val="005B0F3F"/>
    <w:rsid w:val="005B4159"/>
    <w:rsid w:val="005B4903"/>
    <w:rsid w:val="005B51CE"/>
    <w:rsid w:val="005B5885"/>
    <w:rsid w:val="005B5CD7"/>
    <w:rsid w:val="005B6CF6"/>
    <w:rsid w:val="005B7422"/>
    <w:rsid w:val="005B7620"/>
    <w:rsid w:val="005C0845"/>
    <w:rsid w:val="005C27E0"/>
    <w:rsid w:val="005C29B8"/>
    <w:rsid w:val="005C452E"/>
    <w:rsid w:val="005C55A9"/>
    <w:rsid w:val="005C5F21"/>
    <w:rsid w:val="005C6421"/>
    <w:rsid w:val="005C7156"/>
    <w:rsid w:val="005D0C75"/>
    <w:rsid w:val="005D10E6"/>
    <w:rsid w:val="005D4171"/>
    <w:rsid w:val="005D6A95"/>
    <w:rsid w:val="005D6B2C"/>
    <w:rsid w:val="005D6D9C"/>
    <w:rsid w:val="005E2335"/>
    <w:rsid w:val="005E34CA"/>
    <w:rsid w:val="005E3C18"/>
    <w:rsid w:val="005E6812"/>
    <w:rsid w:val="005E6E13"/>
    <w:rsid w:val="005E7881"/>
    <w:rsid w:val="005E78E0"/>
    <w:rsid w:val="005F0D9C"/>
    <w:rsid w:val="005F23D8"/>
    <w:rsid w:val="005F284E"/>
    <w:rsid w:val="005F4712"/>
    <w:rsid w:val="005F4BB9"/>
    <w:rsid w:val="005F59D9"/>
    <w:rsid w:val="005F7C14"/>
    <w:rsid w:val="006015CE"/>
    <w:rsid w:val="00602D0E"/>
    <w:rsid w:val="00604784"/>
    <w:rsid w:val="00606419"/>
    <w:rsid w:val="0060716B"/>
    <w:rsid w:val="00607D29"/>
    <w:rsid w:val="00612952"/>
    <w:rsid w:val="00614CC1"/>
    <w:rsid w:val="00615A9D"/>
    <w:rsid w:val="00617387"/>
    <w:rsid w:val="00617775"/>
    <w:rsid w:val="006205D6"/>
    <w:rsid w:val="006207BC"/>
    <w:rsid w:val="00620A8D"/>
    <w:rsid w:val="00624ADC"/>
    <w:rsid w:val="006252D8"/>
    <w:rsid w:val="006259BC"/>
    <w:rsid w:val="0062636B"/>
    <w:rsid w:val="00627763"/>
    <w:rsid w:val="006309B8"/>
    <w:rsid w:val="00631D69"/>
    <w:rsid w:val="00632182"/>
    <w:rsid w:val="00632AE0"/>
    <w:rsid w:val="00633C17"/>
    <w:rsid w:val="00633E97"/>
    <w:rsid w:val="00634D9E"/>
    <w:rsid w:val="00635D01"/>
    <w:rsid w:val="00636E3E"/>
    <w:rsid w:val="006379F7"/>
    <w:rsid w:val="00637E4D"/>
    <w:rsid w:val="00640620"/>
    <w:rsid w:val="006410E1"/>
    <w:rsid w:val="00641A1F"/>
    <w:rsid w:val="00645904"/>
    <w:rsid w:val="00646AA1"/>
    <w:rsid w:val="006473BF"/>
    <w:rsid w:val="00647AA8"/>
    <w:rsid w:val="00650268"/>
    <w:rsid w:val="00650F2B"/>
    <w:rsid w:val="00651ACB"/>
    <w:rsid w:val="00651AF3"/>
    <w:rsid w:val="00651C47"/>
    <w:rsid w:val="00652AB2"/>
    <w:rsid w:val="0065341B"/>
    <w:rsid w:val="00653FED"/>
    <w:rsid w:val="00654B64"/>
    <w:rsid w:val="00654EC0"/>
    <w:rsid w:val="0065525B"/>
    <w:rsid w:val="00655B0E"/>
    <w:rsid w:val="00655D4F"/>
    <w:rsid w:val="00656D29"/>
    <w:rsid w:val="00656F1D"/>
    <w:rsid w:val="00661606"/>
    <w:rsid w:val="006640E5"/>
    <w:rsid w:val="006646F1"/>
    <w:rsid w:val="00664929"/>
    <w:rsid w:val="00664F62"/>
    <w:rsid w:val="006655E1"/>
    <w:rsid w:val="00672060"/>
    <w:rsid w:val="00672BAE"/>
    <w:rsid w:val="00672BFD"/>
    <w:rsid w:val="00675A6D"/>
    <w:rsid w:val="00676B03"/>
    <w:rsid w:val="006770F4"/>
    <w:rsid w:val="00677A84"/>
    <w:rsid w:val="0068026D"/>
    <w:rsid w:val="00680A27"/>
    <w:rsid w:val="006816A4"/>
    <w:rsid w:val="006819B8"/>
    <w:rsid w:val="00683392"/>
    <w:rsid w:val="006840A6"/>
    <w:rsid w:val="006850CD"/>
    <w:rsid w:val="00685AAB"/>
    <w:rsid w:val="00687848"/>
    <w:rsid w:val="00687F1B"/>
    <w:rsid w:val="00693B44"/>
    <w:rsid w:val="006A07AA"/>
    <w:rsid w:val="006A1311"/>
    <w:rsid w:val="006A1EE9"/>
    <w:rsid w:val="006A1F16"/>
    <w:rsid w:val="006A25E5"/>
    <w:rsid w:val="006A2B46"/>
    <w:rsid w:val="006A31BB"/>
    <w:rsid w:val="006A336D"/>
    <w:rsid w:val="006A37B9"/>
    <w:rsid w:val="006A3838"/>
    <w:rsid w:val="006A64C5"/>
    <w:rsid w:val="006B0B4F"/>
    <w:rsid w:val="006B2672"/>
    <w:rsid w:val="006B4EA5"/>
    <w:rsid w:val="006B54BF"/>
    <w:rsid w:val="006B5F44"/>
    <w:rsid w:val="006B5F90"/>
    <w:rsid w:val="006B62E4"/>
    <w:rsid w:val="006C08D2"/>
    <w:rsid w:val="006C1BBA"/>
    <w:rsid w:val="006C2079"/>
    <w:rsid w:val="006C4E7F"/>
    <w:rsid w:val="006C5A62"/>
    <w:rsid w:val="006C5D68"/>
    <w:rsid w:val="006C663A"/>
    <w:rsid w:val="006C6976"/>
    <w:rsid w:val="006C6DD0"/>
    <w:rsid w:val="006C6F8D"/>
    <w:rsid w:val="006D04EA"/>
    <w:rsid w:val="006D16C4"/>
    <w:rsid w:val="006D3E96"/>
    <w:rsid w:val="006D4515"/>
    <w:rsid w:val="006D4BB1"/>
    <w:rsid w:val="006D6593"/>
    <w:rsid w:val="006E23EA"/>
    <w:rsid w:val="006E3D43"/>
    <w:rsid w:val="006E558A"/>
    <w:rsid w:val="006E6241"/>
    <w:rsid w:val="006F03A8"/>
    <w:rsid w:val="006F1F32"/>
    <w:rsid w:val="006F2ACA"/>
    <w:rsid w:val="006F2ADC"/>
    <w:rsid w:val="006F2BFE"/>
    <w:rsid w:val="006F31E9"/>
    <w:rsid w:val="006F6284"/>
    <w:rsid w:val="006F6A23"/>
    <w:rsid w:val="006F75EA"/>
    <w:rsid w:val="00700059"/>
    <w:rsid w:val="007002C5"/>
    <w:rsid w:val="007032AC"/>
    <w:rsid w:val="00704387"/>
    <w:rsid w:val="007055E6"/>
    <w:rsid w:val="00707669"/>
    <w:rsid w:val="00711CBA"/>
    <w:rsid w:val="00711FB5"/>
    <w:rsid w:val="00712A01"/>
    <w:rsid w:val="007130EE"/>
    <w:rsid w:val="007132F8"/>
    <w:rsid w:val="007134F6"/>
    <w:rsid w:val="0071463B"/>
    <w:rsid w:val="00714F58"/>
    <w:rsid w:val="00717AC4"/>
    <w:rsid w:val="00720007"/>
    <w:rsid w:val="007219E0"/>
    <w:rsid w:val="00722E50"/>
    <w:rsid w:val="00722FBF"/>
    <w:rsid w:val="00722FC2"/>
    <w:rsid w:val="00724879"/>
    <w:rsid w:val="00724E1B"/>
    <w:rsid w:val="00725478"/>
    <w:rsid w:val="00725580"/>
    <w:rsid w:val="007257C8"/>
    <w:rsid w:val="00725949"/>
    <w:rsid w:val="00727B5A"/>
    <w:rsid w:val="00727ED9"/>
    <w:rsid w:val="00727FA2"/>
    <w:rsid w:val="007322D9"/>
    <w:rsid w:val="00732BC0"/>
    <w:rsid w:val="00733201"/>
    <w:rsid w:val="007335BF"/>
    <w:rsid w:val="00735579"/>
    <w:rsid w:val="0073565C"/>
    <w:rsid w:val="0073698F"/>
    <w:rsid w:val="0073720F"/>
    <w:rsid w:val="00737796"/>
    <w:rsid w:val="0074023D"/>
    <w:rsid w:val="0074165C"/>
    <w:rsid w:val="00742296"/>
    <w:rsid w:val="00742C35"/>
    <w:rsid w:val="007432CA"/>
    <w:rsid w:val="007439EB"/>
    <w:rsid w:val="00743CB4"/>
    <w:rsid w:val="00743F0A"/>
    <w:rsid w:val="007444E8"/>
    <w:rsid w:val="00744C63"/>
    <w:rsid w:val="0074548E"/>
    <w:rsid w:val="00745773"/>
    <w:rsid w:val="00746800"/>
    <w:rsid w:val="007501A8"/>
    <w:rsid w:val="00750D61"/>
    <w:rsid w:val="00750EE1"/>
    <w:rsid w:val="00751D18"/>
    <w:rsid w:val="00752B4D"/>
    <w:rsid w:val="00754198"/>
    <w:rsid w:val="00755402"/>
    <w:rsid w:val="0075609D"/>
    <w:rsid w:val="00756B26"/>
    <w:rsid w:val="00756EDF"/>
    <w:rsid w:val="00757A9A"/>
    <w:rsid w:val="007600E3"/>
    <w:rsid w:val="00764BFE"/>
    <w:rsid w:val="00764C5A"/>
    <w:rsid w:val="00765C43"/>
    <w:rsid w:val="00765D9A"/>
    <w:rsid w:val="00765EFB"/>
    <w:rsid w:val="0076715C"/>
    <w:rsid w:val="007671CA"/>
    <w:rsid w:val="00767C61"/>
    <w:rsid w:val="0077008A"/>
    <w:rsid w:val="00770C77"/>
    <w:rsid w:val="0077171E"/>
    <w:rsid w:val="00773C1F"/>
    <w:rsid w:val="00774090"/>
    <w:rsid w:val="00774DA4"/>
    <w:rsid w:val="00776599"/>
    <w:rsid w:val="00777F94"/>
    <w:rsid w:val="007805A6"/>
    <w:rsid w:val="0078114B"/>
    <w:rsid w:val="00781DD2"/>
    <w:rsid w:val="00783ECF"/>
    <w:rsid w:val="0078413A"/>
    <w:rsid w:val="00784226"/>
    <w:rsid w:val="00784EDD"/>
    <w:rsid w:val="0078655E"/>
    <w:rsid w:val="0078689E"/>
    <w:rsid w:val="00786FC1"/>
    <w:rsid w:val="00791D52"/>
    <w:rsid w:val="00792EF3"/>
    <w:rsid w:val="00794A1F"/>
    <w:rsid w:val="00794D9E"/>
    <w:rsid w:val="007959E8"/>
    <w:rsid w:val="00795E9C"/>
    <w:rsid w:val="007A0521"/>
    <w:rsid w:val="007A2E12"/>
    <w:rsid w:val="007A3475"/>
    <w:rsid w:val="007A3CC6"/>
    <w:rsid w:val="007A3DB5"/>
    <w:rsid w:val="007A41C8"/>
    <w:rsid w:val="007A4E5F"/>
    <w:rsid w:val="007A54CE"/>
    <w:rsid w:val="007A6FD9"/>
    <w:rsid w:val="007A7FFA"/>
    <w:rsid w:val="007B04EB"/>
    <w:rsid w:val="007B0D4F"/>
    <w:rsid w:val="007B210D"/>
    <w:rsid w:val="007B560E"/>
    <w:rsid w:val="007B5A3D"/>
    <w:rsid w:val="007B5B95"/>
    <w:rsid w:val="007B68EA"/>
    <w:rsid w:val="007B72BC"/>
    <w:rsid w:val="007B7453"/>
    <w:rsid w:val="007C1E8B"/>
    <w:rsid w:val="007C2D89"/>
    <w:rsid w:val="007C35CD"/>
    <w:rsid w:val="007C4593"/>
    <w:rsid w:val="007C4E09"/>
    <w:rsid w:val="007C5309"/>
    <w:rsid w:val="007C6069"/>
    <w:rsid w:val="007C621D"/>
    <w:rsid w:val="007C6D17"/>
    <w:rsid w:val="007C7DA5"/>
    <w:rsid w:val="007D06C4"/>
    <w:rsid w:val="007D1352"/>
    <w:rsid w:val="007D2508"/>
    <w:rsid w:val="007D346A"/>
    <w:rsid w:val="007D51A4"/>
    <w:rsid w:val="007D6518"/>
    <w:rsid w:val="007D6754"/>
    <w:rsid w:val="007D76BD"/>
    <w:rsid w:val="007E0BF1"/>
    <w:rsid w:val="007E3413"/>
    <w:rsid w:val="007E3A80"/>
    <w:rsid w:val="007E5E82"/>
    <w:rsid w:val="007E751F"/>
    <w:rsid w:val="007E7876"/>
    <w:rsid w:val="007F0ED8"/>
    <w:rsid w:val="007F0F63"/>
    <w:rsid w:val="007F2264"/>
    <w:rsid w:val="007F60FE"/>
    <w:rsid w:val="007F75CE"/>
    <w:rsid w:val="00800B33"/>
    <w:rsid w:val="008013A4"/>
    <w:rsid w:val="00801973"/>
    <w:rsid w:val="00802404"/>
    <w:rsid w:val="008027CE"/>
    <w:rsid w:val="00802B80"/>
    <w:rsid w:val="00802F42"/>
    <w:rsid w:val="00804383"/>
    <w:rsid w:val="00804BB7"/>
    <w:rsid w:val="00804D41"/>
    <w:rsid w:val="0080523D"/>
    <w:rsid w:val="00806E39"/>
    <w:rsid w:val="00810257"/>
    <w:rsid w:val="008104F5"/>
    <w:rsid w:val="00810FA0"/>
    <w:rsid w:val="00811072"/>
    <w:rsid w:val="00811369"/>
    <w:rsid w:val="00815419"/>
    <w:rsid w:val="008163C8"/>
    <w:rsid w:val="008164A1"/>
    <w:rsid w:val="00817325"/>
    <w:rsid w:val="008209E6"/>
    <w:rsid w:val="00820FC4"/>
    <w:rsid w:val="00823303"/>
    <w:rsid w:val="008233B2"/>
    <w:rsid w:val="00823A9F"/>
    <w:rsid w:val="00823C85"/>
    <w:rsid w:val="00824925"/>
    <w:rsid w:val="00825138"/>
    <w:rsid w:val="00826043"/>
    <w:rsid w:val="00826841"/>
    <w:rsid w:val="008269DD"/>
    <w:rsid w:val="008304DB"/>
    <w:rsid w:val="00830621"/>
    <w:rsid w:val="0083348C"/>
    <w:rsid w:val="00834FE0"/>
    <w:rsid w:val="008373D3"/>
    <w:rsid w:val="00840617"/>
    <w:rsid w:val="00840F84"/>
    <w:rsid w:val="00842A47"/>
    <w:rsid w:val="0084381E"/>
    <w:rsid w:val="00843C13"/>
    <w:rsid w:val="00844CFC"/>
    <w:rsid w:val="008454F8"/>
    <w:rsid w:val="008469D0"/>
    <w:rsid w:val="00847371"/>
    <w:rsid w:val="008510C2"/>
    <w:rsid w:val="0085173A"/>
    <w:rsid w:val="00856316"/>
    <w:rsid w:val="008603CE"/>
    <w:rsid w:val="008606E8"/>
    <w:rsid w:val="00861A79"/>
    <w:rsid w:val="008620FC"/>
    <w:rsid w:val="008627A5"/>
    <w:rsid w:val="00862CD2"/>
    <w:rsid w:val="00863E05"/>
    <w:rsid w:val="008650B9"/>
    <w:rsid w:val="00865ACA"/>
    <w:rsid w:val="00865D28"/>
    <w:rsid w:val="00865F85"/>
    <w:rsid w:val="00867C10"/>
    <w:rsid w:val="00870439"/>
    <w:rsid w:val="00870DA1"/>
    <w:rsid w:val="00874153"/>
    <w:rsid w:val="00877E2C"/>
    <w:rsid w:val="008814BA"/>
    <w:rsid w:val="00883F93"/>
    <w:rsid w:val="0088435F"/>
    <w:rsid w:val="00884DB3"/>
    <w:rsid w:val="00885A9D"/>
    <w:rsid w:val="008864F6"/>
    <w:rsid w:val="0089049D"/>
    <w:rsid w:val="0089088A"/>
    <w:rsid w:val="008928C9"/>
    <w:rsid w:val="008930CB"/>
    <w:rsid w:val="008938DC"/>
    <w:rsid w:val="00893FD1"/>
    <w:rsid w:val="00894836"/>
    <w:rsid w:val="00895172"/>
    <w:rsid w:val="00895680"/>
    <w:rsid w:val="00896DFF"/>
    <w:rsid w:val="0089762C"/>
    <w:rsid w:val="008979E7"/>
    <w:rsid w:val="008A1893"/>
    <w:rsid w:val="008A3215"/>
    <w:rsid w:val="008A57E6"/>
    <w:rsid w:val="008A6F81"/>
    <w:rsid w:val="008A769A"/>
    <w:rsid w:val="008B0418"/>
    <w:rsid w:val="008B0C9C"/>
    <w:rsid w:val="008B166D"/>
    <w:rsid w:val="008B17F4"/>
    <w:rsid w:val="008B3615"/>
    <w:rsid w:val="008B413D"/>
    <w:rsid w:val="008B4AC4"/>
    <w:rsid w:val="008B50C8"/>
    <w:rsid w:val="008B5281"/>
    <w:rsid w:val="008B5C07"/>
    <w:rsid w:val="008B6101"/>
    <w:rsid w:val="008B7E05"/>
    <w:rsid w:val="008C0CA5"/>
    <w:rsid w:val="008C0EEA"/>
    <w:rsid w:val="008C1797"/>
    <w:rsid w:val="008C219C"/>
    <w:rsid w:val="008C25B0"/>
    <w:rsid w:val="008C475E"/>
    <w:rsid w:val="008C619A"/>
    <w:rsid w:val="008D0CE8"/>
    <w:rsid w:val="008D13AC"/>
    <w:rsid w:val="008D17B9"/>
    <w:rsid w:val="008D1F2F"/>
    <w:rsid w:val="008D2D1D"/>
    <w:rsid w:val="008D453D"/>
    <w:rsid w:val="008D53AD"/>
    <w:rsid w:val="008D562B"/>
    <w:rsid w:val="008D5733"/>
    <w:rsid w:val="008D622B"/>
    <w:rsid w:val="008D666C"/>
    <w:rsid w:val="008D78CB"/>
    <w:rsid w:val="008D7B54"/>
    <w:rsid w:val="008E0C9D"/>
    <w:rsid w:val="008E1648"/>
    <w:rsid w:val="008E1B3E"/>
    <w:rsid w:val="008E2319"/>
    <w:rsid w:val="008E3F38"/>
    <w:rsid w:val="008E4BB6"/>
    <w:rsid w:val="008E5518"/>
    <w:rsid w:val="008E6A84"/>
    <w:rsid w:val="008E79D2"/>
    <w:rsid w:val="008F0265"/>
    <w:rsid w:val="008F0CDC"/>
    <w:rsid w:val="008F17A3"/>
    <w:rsid w:val="008F1ED3"/>
    <w:rsid w:val="008F23A5"/>
    <w:rsid w:val="008F3F9A"/>
    <w:rsid w:val="008F4C29"/>
    <w:rsid w:val="008F4DEB"/>
    <w:rsid w:val="008F642C"/>
    <w:rsid w:val="008F70BD"/>
    <w:rsid w:val="008F7369"/>
    <w:rsid w:val="008F788F"/>
    <w:rsid w:val="008F7EA2"/>
    <w:rsid w:val="00902722"/>
    <w:rsid w:val="009027BC"/>
    <w:rsid w:val="009062E6"/>
    <w:rsid w:val="00911AD5"/>
    <w:rsid w:val="00911BE5"/>
    <w:rsid w:val="009128D4"/>
    <w:rsid w:val="00912A72"/>
    <w:rsid w:val="00912EAF"/>
    <w:rsid w:val="00913CA9"/>
    <w:rsid w:val="009145AE"/>
    <w:rsid w:val="009146CE"/>
    <w:rsid w:val="00914CA7"/>
    <w:rsid w:val="00915C3E"/>
    <w:rsid w:val="009161A8"/>
    <w:rsid w:val="00916B36"/>
    <w:rsid w:val="00921CBF"/>
    <w:rsid w:val="00922E6F"/>
    <w:rsid w:val="009245F5"/>
    <w:rsid w:val="009249EC"/>
    <w:rsid w:val="009273B3"/>
    <w:rsid w:val="0093046D"/>
    <w:rsid w:val="009305B5"/>
    <w:rsid w:val="009308AE"/>
    <w:rsid w:val="009315E2"/>
    <w:rsid w:val="009333CE"/>
    <w:rsid w:val="00934D07"/>
    <w:rsid w:val="00941927"/>
    <w:rsid w:val="009427AE"/>
    <w:rsid w:val="009429D5"/>
    <w:rsid w:val="00942BF1"/>
    <w:rsid w:val="00944FCD"/>
    <w:rsid w:val="00945180"/>
    <w:rsid w:val="009452E9"/>
    <w:rsid w:val="00945428"/>
    <w:rsid w:val="00945909"/>
    <w:rsid w:val="0094607B"/>
    <w:rsid w:val="00946281"/>
    <w:rsid w:val="00946400"/>
    <w:rsid w:val="009475C8"/>
    <w:rsid w:val="00951655"/>
    <w:rsid w:val="0095258D"/>
    <w:rsid w:val="00953604"/>
    <w:rsid w:val="00954033"/>
    <w:rsid w:val="0095496B"/>
    <w:rsid w:val="00954F62"/>
    <w:rsid w:val="00955C58"/>
    <w:rsid w:val="009610DC"/>
    <w:rsid w:val="00961490"/>
    <w:rsid w:val="00961892"/>
    <w:rsid w:val="0096381A"/>
    <w:rsid w:val="009640B2"/>
    <w:rsid w:val="009642AE"/>
    <w:rsid w:val="009645AD"/>
    <w:rsid w:val="00965E04"/>
    <w:rsid w:val="009674AD"/>
    <w:rsid w:val="00970CDC"/>
    <w:rsid w:val="0097345F"/>
    <w:rsid w:val="00973BBE"/>
    <w:rsid w:val="00974007"/>
    <w:rsid w:val="00975902"/>
    <w:rsid w:val="009763DD"/>
    <w:rsid w:val="00977010"/>
    <w:rsid w:val="00977D02"/>
    <w:rsid w:val="00980738"/>
    <w:rsid w:val="009809BB"/>
    <w:rsid w:val="009819BD"/>
    <w:rsid w:val="00982850"/>
    <w:rsid w:val="0098364B"/>
    <w:rsid w:val="00985988"/>
    <w:rsid w:val="009911AF"/>
    <w:rsid w:val="00991875"/>
    <w:rsid w:val="00991F92"/>
    <w:rsid w:val="00992985"/>
    <w:rsid w:val="0099321A"/>
    <w:rsid w:val="00993889"/>
    <w:rsid w:val="0099551B"/>
    <w:rsid w:val="00997BF1"/>
    <w:rsid w:val="009A089C"/>
    <w:rsid w:val="009A0912"/>
    <w:rsid w:val="009A118E"/>
    <w:rsid w:val="009A21CD"/>
    <w:rsid w:val="009A278C"/>
    <w:rsid w:val="009A2BC2"/>
    <w:rsid w:val="009A42C1"/>
    <w:rsid w:val="009A5429"/>
    <w:rsid w:val="009A6666"/>
    <w:rsid w:val="009A6819"/>
    <w:rsid w:val="009A6995"/>
    <w:rsid w:val="009A72AD"/>
    <w:rsid w:val="009B0253"/>
    <w:rsid w:val="009B09E0"/>
    <w:rsid w:val="009B0BC5"/>
    <w:rsid w:val="009B1247"/>
    <w:rsid w:val="009B19BD"/>
    <w:rsid w:val="009B48F6"/>
    <w:rsid w:val="009B51E4"/>
    <w:rsid w:val="009B6029"/>
    <w:rsid w:val="009B6971"/>
    <w:rsid w:val="009B6E97"/>
    <w:rsid w:val="009C0882"/>
    <w:rsid w:val="009C0E9B"/>
    <w:rsid w:val="009C1EFC"/>
    <w:rsid w:val="009C2248"/>
    <w:rsid w:val="009C27F1"/>
    <w:rsid w:val="009C3152"/>
    <w:rsid w:val="009C4CFA"/>
    <w:rsid w:val="009C5070"/>
    <w:rsid w:val="009D112C"/>
    <w:rsid w:val="009D1D0E"/>
    <w:rsid w:val="009D47FA"/>
    <w:rsid w:val="009D4C5B"/>
    <w:rsid w:val="009D50D2"/>
    <w:rsid w:val="009D6BCA"/>
    <w:rsid w:val="009E0F62"/>
    <w:rsid w:val="009E3DC7"/>
    <w:rsid w:val="009E4A58"/>
    <w:rsid w:val="009E4AEB"/>
    <w:rsid w:val="009E5A2D"/>
    <w:rsid w:val="009E5AB2"/>
    <w:rsid w:val="009E6219"/>
    <w:rsid w:val="009E63AE"/>
    <w:rsid w:val="009F03B3"/>
    <w:rsid w:val="009F264F"/>
    <w:rsid w:val="00A0096C"/>
    <w:rsid w:val="00A01757"/>
    <w:rsid w:val="00A022E3"/>
    <w:rsid w:val="00A028BA"/>
    <w:rsid w:val="00A028C0"/>
    <w:rsid w:val="00A02BAE"/>
    <w:rsid w:val="00A03205"/>
    <w:rsid w:val="00A03294"/>
    <w:rsid w:val="00A039B7"/>
    <w:rsid w:val="00A0420D"/>
    <w:rsid w:val="00A04EB3"/>
    <w:rsid w:val="00A05B0A"/>
    <w:rsid w:val="00A06A6B"/>
    <w:rsid w:val="00A07C93"/>
    <w:rsid w:val="00A07E47"/>
    <w:rsid w:val="00A11014"/>
    <w:rsid w:val="00A129D0"/>
    <w:rsid w:val="00A12C33"/>
    <w:rsid w:val="00A138BA"/>
    <w:rsid w:val="00A14C8E"/>
    <w:rsid w:val="00A153D9"/>
    <w:rsid w:val="00A15F09"/>
    <w:rsid w:val="00A16414"/>
    <w:rsid w:val="00A169B6"/>
    <w:rsid w:val="00A2271D"/>
    <w:rsid w:val="00A22A91"/>
    <w:rsid w:val="00A237D5"/>
    <w:rsid w:val="00A24DF0"/>
    <w:rsid w:val="00A30189"/>
    <w:rsid w:val="00A30EFC"/>
    <w:rsid w:val="00A31483"/>
    <w:rsid w:val="00A31984"/>
    <w:rsid w:val="00A32D73"/>
    <w:rsid w:val="00A3367B"/>
    <w:rsid w:val="00A336E2"/>
    <w:rsid w:val="00A3597D"/>
    <w:rsid w:val="00A36DD1"/>
    <w:rsid w:val="00A4006C"/>
    <w:rsid w:val="00A40091"/>
    <w:rsid w:val="00A4030F"/>
    <w:rsid w:val="00A41C79"/>
    <w:rsid w:val="00A41CB5"/>
    <w:rsid w:val="00A41F2F"/>
    <w:rsid w:val="00A42C66"/>
    <w:rsid w:val="00A42CDF"/>
    <w:rsid w:val="00A43D4D"/>
    <w:rsid w:val="00A4452E"/>
    <w:rsid w:val="00A4472C"/>
    <w:rsid w:val="00A44E69"/>
    <w:rsid w:val="00A4661E"/>
    <w:rsid w:val="00A46A2F"/>
    <w:rsid w:val="00A55BD6"/>
    <w:rsid w:val="00A55D50"/>
    <w:rsid w:val="00A5688D"/>
    <w:rsid w:val="00A57142"/>
    <w:rsid w:val="00A615DC"/>
    <w:rsid w:val="00A62023"/>
    <w:rsid w:val="00A621E4"/>
    <w:rsid w:val="00A64298"/>
    <w:rsid w:val="00A648CD"/>
    <w:rsid w:val="00A6537A"/>
    <w:rsid w:val="00A66C5B"/>
    <w:rsid w:val="00A67866"/>
    <w:rsid w:val="00A70B07"/>
    <w:rsid w:val="00A723F8"/>
    <w:rsid w:val="00A72B56"/>
    <w:rsid w:val="00A73230"/>
    <w:rsid w:val="00A741C5"/>
    <w:rsid w:val="00A75B34"/>
    <w:rsid w:val="00A77CCB"/>
    <w:rsid w:val="00A80AB8"/>
    <w:rsid w:val="00A83D8D"/>
    <w:rsid w:val="00A8446B"/>
    <w:rsid w:val="00A8473F"/>
    <w:rsid w:val="00A862CA"/>
    <w:rsid w:val="00A862D6"/>
    <w:rsid w:val="00A8715E"/>
    <w:rsid w:val="00A90DF6"/>
    <w:rsid w:val="00A92221"/>
    <w:rsid w:val="00A9295B"/>
    <w:rsid w:val="00A93B09"/>
    <w:rsid w:val="00A94247"/>
    <w:rsid w:val="00A952D7"/>
    <w:rsid w:val="00A963F7"/>
    <w:rsid w:val="00A96AD8"/>
    <w:rsid w:val="00A96E5B"/>
    <w:rsid w:val="00AA052C"/>
    <w:rsid w:val="00AA1CBA"/>
    <w:rsid w:val="00AA1E45"/>
    <w:rsid w:val="00AA374D"/>
    <w:rsid w:val="00AA4286"/>
    <w:rsid w:val="00AA456B"/>
    <w:rsid w:val="00AA57F5"/>
    <w:rsid w:val="00AA672E"/>
    <w:rsid w:val="00AA6A50"/>
    <w:rsid w:val="00AA6EC9"/>
    <w:rsid w:val="00AB27A4"/>
    <w:rsid w:val="00AB3E21"/>
    <w:rsid w:val="00AB41D5"/>
    <w:rsid w:val="00AB5A37"/>
    <w:rsid w:val="00AB6309"/>
    <w:rsid w:val="00AB6C5F"/>
    <w:rsid w:val="00AB7129"/>
    <w:rsid w:val="00AC0E34"/>
    <w:rsid w:val="00AC27A6"/>
    <w:rsid w:val="00AC30F7"/>
    <w:rsid w:val="00AC3639"/>
    <w:rsid w:val="00AC3A5A"/>
    <w:rsid w:val="00AC4D95"/>
    <w:rsid w:val="00AC5DF4"/>
    <w:rsid w:val="00AC6056"/>
    <w:rsid w:val="00AD0483"/>
    <w:rsid w:val="00AD0AEF"/>
    <w:rsid w:val="00AD11B7"/>
    <w:rsid w:val="00AD1A94"/>
    <w:rsid w:val="00AD1C05"/>
    <w:rsid w:val="00AD2D94"/>
    <w:rsid w:val="00AD3912"/>
    <w:rsid w:val="00AD4126"/>
    <w:rsid w:val="00AD421C"/>
    <w:rsid w:val="00AD44FA"/>
    <w:rsid w:val="00AD4F1D"/>
    <w:rsid w:val="00AD72DC"/>
    <w:rsid w:val="00AD7700"/>
    <w:rsid w:val="00AE070A"/>
    <w:rsid w:val="00AE101C"/>
    <w:rsid w:val="00AE327C"/>
    <w:rsid w:val="00AE37E5"/>
    <w:rsid w:val="00AE5EB4"/>
    <w:rsid w:val="00AF0C18"/>
    <w:rsid w:val="00AF47C5"/>
    <w:rsid w:val="00AF5398"/>
    <w:rsid w:val="00AF5891"/>
    <w:rsid w:val="00B049AF"/>
    <w:rsid w:val="00B07242"/>
    <w:rsid w:val="00B10534"/>
    <w:rsid w:val="00B10919"/>
    <w:rsid w:val="00B113DB"/>
    <w:rsid w:val="00B11D8A"/>
    <w:rsid w:val="00B11F97"/>
    <w:rsid w:val="00B12981"/>
    <w:rsid w:val="00B147DD"/>
    <w:rsid w:val="00B156FD"/>
    <w:rsid w:val="00B20EAB"/>
    <w:rsid w:val="00B210D3"/>
    <w:rsid w:val="00B21F61"/>
    <w:rsid w:val="00B228C2"/>
    <w:rsid w:val="00B23876"/>
    <w:rsid w:val="00B24E0A"/>
    <w:rsid w:val="00B24E77"/>
    <w:rsid w:val="00B260E8"/>
    <w:rsid w:val="00B261F1"/>
    <w:rsid w:val="00B265BC"/>
    <w:rsid w:val="00B3060D"/>
    <w:rsid w:val="00B3100C"/>
    <w:rsid w:val="00B31FB1"/>
    <w:rsid w:val="00B32CF3"/>
    <w:rsid w:val="00B33952"/>
    <w:rsid w:val="00B33C5E"/>
    <w:rsid w:val="00B342F4"/>
    <w:rsid w:val="00B34369"/>
    <w:rsid w:val="00B34DC2"/>
    <w:rsid w:val="00B362CA"/>
    <w:rsid w:val="00B378E5"/>
    <w:rsid w:val="00B415BF"/>
    <w:rsid w:val="00B430A3"/>
    <w:rsid w:val="00B4346D"/>
    <w:rsid w:val="00B440F4"/>
    <w:rsid w:val="00B447A5"/>
    <w:rsid w:val="00B4505B"/>
    <w:rsid w:val="00B45E04"/>
    <w:rsid w:val="00B4621A"/>
    <w:rsid w:val="00B4654C"/>
    <w:rsid w:val="00B47293"/>
    <w:rsid w:val="00B478FD"/>
    <w:rsid w:val="00B50C98"/>
    <w:rsid w:val="00B50E50"/>
    <w:rsid w:val="00B52120"/>
    <w:rsid w:val="00B53B13"/>
    <w:rsid w:val="00B54ABC"/>
    <w:rsid w:val="00B54DDE"/>
    <w:rsid w:val="00B56FBE"/>
    <w:rsid w:val="00B60ACF"/>
    <w:rsid w:val="00B621C9"/>
    <w:rsid w:val="00B62B58"/>
    <w:rsid w:val="00B62DC3"/>
    <w:rsid w:val="00B63F52"/>
    <w:rsid w:val="00B6458D"/>
    <w:rsid w:val="00B65149"/>
    <w:rsid w:val="00B656F2"/>
    <w:rsid w:val="00B662B3"/>
    <w:rsid w:val="00B66567"/>
    <w:rsid w:val="00B665FB"/>
    <w:rsid w:val="00B66A07"/>
    <w:rsid w:val="00B66F28"/>
    <w:rsid w:val="00B66F52"/>
    <w:rsid w:val="00B66FE5"/>
    <w:rsid w:val="00B72469"/>
    <w:rsid w:val="00B72880"/>
    <w:rsid w:val="00B758BF"/>
    <w:rsid w:val="00B75D52"/>
    <w:rsid w:val="00B76BB2"/>
    <w:rsid w:val="00B77EC8"/>
    <w:rsid w:val="00B827A6"/>
    <w:rsid w:val="00B831CE"/>
    <w:rsid w:val="00B86677"/>
    <w:rsid w:val="00B87131"/>
    <w:rsid w:val="00B92C13"/>
    <w:rsid w:val="00B939B1"/>
    <w:rsid w:val="00B957A0"/>
    <w:rsid w:val="00B96D40"/>
    <w:rsid w:val="00B97386"/>
    <w:rsid w:val="00BA263B"/>
    <w:rsid w:val="00BA374A"/>
    <w:rsid w:val="00BA42B2"/>
    <w:rsid w:val="00BA58D4"/>
    <w:rsid w:val="00BA5B9E"/>
    <w:rsid w:val="00BA67ED"/>
    <w:rsid w:val="00BA7C9A"/>
    <w:rsid w:val="00BB5F8F"/>
    <w:rsid w:val="00BB657A"/>
    <w:rsid w:val="00BC1A4E"/>
    <w:rsid w:val="00BC2F95"/>
    <w:rsid w:val="00BC5DC7"/>
    <w:rsid w:val="00BC6696"/>
    <w:rsid w:val="00BC6B8B"/>
    <w:rsid w:val="00BC73D8"/>
    <w:rsid w:val="00BD52D7"/>
    <w:rsid w:val="00BD5AD2"/>
    <w:rsid w:val="00BD70D4"/>
    <w:rsid w:val="00BE22F3"/>
    <w:rsid w:val="00BE2D16"/>
    <w:rsid w:val="00BE32CF"/>
    <w:rsid w:val="00BE4A97"/>
    <w:rsid w:val="00BE51C0"/>
    <w:rsid w:val="00BE5491"/>
    <w:rsid w:val="00BE5B52"/>
    <w:rsid w:val="00BE7B8D"/>
    <w:rsid w:val="00BF0993"/>
    <w:rsid w:val="00BF0D7C"/>
    <w:rsid w:val="00BF10A9"/>
    <w:rsid w:val="00BF1703"/>
    <w:rsid w:val="00BF231C"/>
    <w:rsid w:val="00BF51E5"/>
    <w:rsid w:val="00BF619B"/>
    <w:rsid w:val="00BF63EB"/>
    <w:rsid w:val="00BF6FC1"/>
    <w:rsid w:val="00BF74A6"/>
    <w:rsid w:val="00C013AD"/>
    <w:rsid w:val="00C0436F"/>
    <w:rsid w:val="00C04904"/>
    <w:rsid w:val="00C056B3"/>
    <w:rsid w:val="00C057CC"/>
    <w:rsid w:val="00C103E5"/>
    <w:rsid w:val="00C13319"/>
    <w:rsid w:val="00C1341C"/>
    <w:rsid w:val="00C13C5B"/>
    <w:rsid w:val="00C13EE9"/>
    <w:rsid w:val="00C2053E"/>
    <w:rsid w:val="00C21540"/>
    <w:rsid w:val="00C21906"/>
    <w:rsid w:val="00C21BFA"/>
    <w:rsid w:val="00C22148"/>
    <w:rsid w:val="00C240BB"/>
    <w:rsid w:val="00C24C8D"/>
    <w:rsid w:val="00C25AD8"/>
    <w:rsid w:val="00C25FE2"/>
    <w:rsid w:val="00C26B53"/>
    <w:rsid w:val="00C279B2"/>
    <w:rsid w:val="00C3167D"/>
    <w:rsid w:val="00C33E50"/>
    <w:rsid w:val="00C34C20"/>
    <w:rsid w:val="00C35A3E"/>
    <w:rsid w:val="00C42130"/>
    <w:rsid w:val="00C423A4"/>
    <w:rsid w:val="00C44BF5"/>
    <w:rsid w:val="00C45297"/>
    <w:rsid w:val="00C46C18"/>
    <w:rsid w:val="00C46E9F"/>
    <w:rsid w:val="00C47A52"/>
    <w:rsid w:val="00C50002"/>
    <w:rsid w:val="00C51D12"/>
    <w:rsid w:val="00C521D6"/>
    <w:rsid w:val="00C53FAA"/>
    <w:rsid w:val="00C55232"/>
    <w:rsid w:val="00C553A4"/>
    <w:rsid w:val="00C55A06"/>
    <w:rsid w:val="00C55D03"/>
    <w:rsid w:val="00C601BC"/>
    <w:rsid w:val="00C60ED8"/>
    <w:rsid w:val="00C61F8E"/>
    <w:rsid w:val="00C62C93"/>
    <w:rsid w:val="00C6329F"/>
    <w:rsid w:val="00C63340"/>
    <w:rsid w:val="00C6352E"/>
    <w:rsid w:val="00C643F9"/>
    <w:rsid w:val="00C64E95"/>
    <w:rsid w:val="00C65577"/>
    <w:rsid w:val="00C65B94"/>
    <w:rsid w:val="00C65C64"/>
    <w:rsid w:val="00C66D8B"/>
    <w:rsid w:val="00C7121E"/>
    <w:rsid w:val="00C71372"/>
    <w:rsid w:val="00C72410"/>
    <w:rsid w:val="00C7287F"/>
    <w:rsid w:val="00C80CB8"/>
    <w:rsid w:val="00C8137E"/>
    <w:rsid w:val="00C819F8"/>
    <w:rsid w:val="00C81B65"/>
    <w:rsid w:val="00C8248C"/>
    <w:rsid w:val="00C8451A"/>
    <w:rsid w:val="00C84BB1"/>
    <w:rsid w:val="00C84E33"/>
    <w:rsid w:val="00C86D6F"/>
    <w:rsid w:val="00C905FC"/>
    <w:rsid w:val="00C908FE"/>
    <w:rsid w:val="00C91CCD"/>
    <w:rsid w:val="00C92C44"/>
    <w:rsid w:val="00C92D03"/>
    <w:rsid w:val="00C9319C"/>
    <w:rsid w:val="00C9323F"/>
    <w:rsid w:val="00C9435D"/>
    <w:rsid w:val="00C94DF2"/>
    <w:rsid w:val="00C96741"/>
    <w:rsid w:val="00C970CC"/>
    <w:rsid w:val="00C972AB"/>
    <w:rsid w:val="00CA2299"/>
    <w:rsid w:val="00CA2D1B"/>
    <w:rsid w:val="00CA375D"/>
    <w:rsid w:val="00CA5DB8"/>
    <w:rsid w:val="00CA662A"/>
    <w:rsid w:val="00CA7AFD"/>
    <w:rsid w:val="00CA7C3C"/>
    <w:rsid w:val="00CB0189"/>
    <w:rsid w:val="00CB0BA2"/>
    <w:rsid w:val="00CB1A42"/>
    <w:rsid w:val="00CB1B0C"/>
    <w:rsid w:val="00CB2C0B"/>
    <w:rsid w:val="00CB517D"/>
    <w:rsid w:val="00CB5588"/>
    <w:rsid w:val="00CC038D"/>
    <w:rsid w:val="00CC08DB"/>
    <w:rsid w:val="00CC2479"/>
    <w:rsid w:val="00CC2626"/>
    <w:rsid w:val="00CC39FF"/>
    <w:rsid w:val="00CC3C2F"/>
    <w:rsid w:val="00CC4AC8"/>
    <w:rsid w:val="00CC5233"/>
    <w:rsid w:val="00CC5DE6"/>
    <w:rsid w:val="00CC6E4E"/>
    <w:rsid w:val="00CC6FE8"/>
    <w:rsid w:val="00CC7202"/>
    <w:rsid w:val="00CD2808"/>
    <w:rsid w:val="00CD28BF"/>
    <w:rsid w:val="00CD2B50"/>
    <w:rsid w:val="00CD4092"/>
    <w:rsid w:val="00CD4A20"/>
    <w:rsid w:val="00CD50A1"/>
    <w:rsid w:val="00CD519E"/>
    <w:rsid w:val="00CD574E"/>
    <w:rsid w:val="00CD5E0D"/>
    <w:rsid w:val="00CD65CE"/>
    <w:rsid w:val="00CE0C4F"/>
    <w:rsid w:val="00CE30EA"/>
    <w:rsid w:val="00CE4326"/>
    <w:rsid w:val="00CE5BCE"/>
    <w:rsid w:val="00CE78C0"/>
    <w:rsid w:val="00CF048A"/>
    <w:rsid w:val="00CF155A"/>
    <w:rsid w:val="00CF1824"/>
    <w:rsid w:val="00CF2947"/>
    <w:rsid w:val="00CF4359"/>
    <w:rsid w:val="00CF686F"/>
    <w:rsid w:val="00CF6E60"/>
    <w:rsid w:val="00CF7BCA"/>
    <w:rsid w:val="00D00173"/>
    <w:rsid w:val="00D008FD"/>
    <w:rsid w:val="00D00F53"/>
    <w:rsid w:val="00D025C4"/>
    <w:rsid w:val="00D0276A"/>
    <w:rsid w:val="00D0321C"/>
    <w:rsid w:val="00D035EC"/>
    <w:rsid w:val="00D06AB1"/>
    <w:rsid w:val="00D072ED"/>
    <w:rsid w:val="00D07A16"/>
    <w:rsid w:val="00D1067E"/>
    <w:rsid w:val="00D10EBD"/>
    <w:rsid w:val="00D10F50"/>
    <w:rsid w:val="00D11272"/>
    <w:rsid w:val="00D126F5"/>
    <w:rsid w:val="00D1288B"/>
    <w:rsid w:val="00D12961"/>
    <w:rsid w:val="00D1340F"/>
    <w:rsid w:val="00D1489E"/>
    <w:rsid w:val="00D14C84"/>
    <w:rsid w:val="00D15C52"/>
    <w:rsid w:val="00D16E85"/>
    <w:rsid w:val="00D20737"/>
    <w:rsid w:val="00D2145C"/>
    <w:rsid w:val="00D215D1"/>
    <w:rsid w:val="00D21E81"/>
    <w:rsid w:val="00D220D2"/>
    <w:rsid w:val="00D223DE"/>
    <w:rsid w:val="00D2240D"/>
    <w:rsid w:val="00D25E37"/>
    <w:rsid w:val="00D2661A"/>
    <w:rsid w:val="00D27582"/>
    <w:rsid w:val="00D27EC4"/>
    <w:rsid w:val="00D32719"/>
    <w:rsid w:val="00D33333"/>
    <w:rsid w:val="00D33457"/>
    <w:rsid w:val="00D352A2"/>
    <w:rsid w:val="00D37DF2"/>
    <w:rsid w:val="00D400B6"/>
    <w:rsid w:val="00D415CD"/>
    <w:rsid w:val="00D4162B"/>
    <w:rsid w:val="00D44471"/>
    <w:rsid w:val="00D447EC"/>
    <w:rsid w:val="00D44C2B"/>
    <w:rsid w:val="00D4514F"/>
    <w:rsid w:val="00D451E2"/>
    <w:rsid w:val="00D45E89"/>
    <w:rsid w:val="00D45E8D"/>
    <w:rsid w:val="00D466AE"/>
    <w:rsid w:val="00D470F3"/>
    <w:rsid w:val="00D4728D"/>
    <w:rsid w:val="00D4734F"/>
    <w:rsid w:val="00D50C8F"/>
    <w:rsid w:val="00D514B9"/>
    <w:rsid w:val="00D51BF3"/>
    <w:rsid w:val="00D5481F"/>
    <w:rsid w:val="00D55A93"/>
    <w:rsid w:val="00D56AAA"/>
    <w:rsid w:val="00D60189"/>
    <w:rsid w:val="00D60F4D"/>
    <w:rsid w:val="00D62088"/>
    <w:rsid w:val="00D62E2E"/>
    <w:rsid w:val="00D64F08"/>
    <w:rsid w:val="00D65649"/>
    <w:rsid w:val="00D66846"/>
    <w:rsid w:val="00D675FB"/>
    <w:rsid w:val="00D679B7"/>
    <w:rsid w:val="00D7174E"/>
    <w:rsid w:val="00D71F25"/>
    <w:rsid w:val="00D72A9C"/>
    <w:rsid w:val="00D73CBA"/>
    <w:rsid w:val="00D77031"/>
    <w:rsid w:val="00D80C96"/>
    <w:rsid w:val="00D83D8D"/>
    <w:rsid w:val="00D8412B"/>
    <w:rsid w:val="00D84546"/>
    <w:rsid w:val="00D84941"/>
    <w:rsid w:val="00D84FA1"/>
    <w:rsid w:val="00D84FAB"/>
    <w:rsid w:val="00D851F0"/>
    <w:rsid w:val="00D852E6"/>
    <w:rsid w:val="00D86DB7"/>
    <w:rsid w:val="00D92199"/>
    <w:rsid w:val="00D926D0"/>
    <w:rsid w:val="00D93030"/>
    <w:rsid w:val="00D93CAE"/>
    <w:rsid w:val="00D94342"/>
    <w:rsid w:val="00D950E1"/>
    <w:rsid w:val="00D952A6"/>
    <w:rsid w:val="00D9753A"/>
    <w:rsid w:val="00D97C6F"/>
    <w:rsid w:val="00D97F99"/>
    <w:rsid w:val="00DA093E"/>
    <w:rsid w:val="00DA1E08"/>
    <w:rsid w:val="00DA21F5"/>
    <w:rsid w:val="00DA24F8"/>
    <w:rsid w:val="00DA28E8"/>
    <w:rsid w:val="00DA38D3"/>
    <w:rsid w:val="00DA3932"/>
    <w:rsid w:val="00DA3AFC"/>
    <w:rsid w:val="00DA56EA"/>
    <w:rsid w:val="00DA5FCE"/>
    <w:rsid w:val="00DA6291"/>
    <w:rsid w:val="00DA64F8"/>
    <w:rsid w:val="00DA6C15"/>
    <w:rsid w:val="00DB0258"/>
    <w:rsid w:val="00DB135C"/>
    <w:rsid w:val="00DB38EE"/>
    <w:rsid w:val="00DB498B"/>
    <w:rsid w:val="00DB5FEF"/>
    <w:rsid w:val="00DB66CA"/>
    <w:rsid w:val="00DB6BCA"/>
    <w:rsid w:val="00DB73F7"/>
    <w:rsid w:val="00DC0321"/>
    <w:rsid w:val="00DC3067"/>
    <w:rsid w:val="00DC370B"/>
    <w:rsid w:val="00DC5303"/>
    <w:rsid w:val="00DC5898"/>
    <w:rsid w:val="00DC5B90"/>
    <w:rsid w:val="00DD00FF"/>
    <w:rsid w:val="00DD0619"/>
    <w:rsid w:val="00DD07FB"/>
    <w:rsid w:val="00DD0A83"/>
    <w:rsid w:val="00DD1188"/>
    <w:rsid w:val="00DD25C6"/>
    <w:rsid w:val="00DD4C98"/>
    <w:rsid w:val="00DD4FE5"/>
    <w:rsid w:val="00DD54B0"/>
    <w:rsid w:val="00DD57EE"/>
    <w:rsid w:val="00DD6BCC"/>
    <w:rsid w:val="00DD7131"/>
    <w:rsid w:val="00DE0A4B"/>
    <w:rsid w:val="00DE0F8D"/>
    <w:rsid w:val="00DE2410"/>
    <w:rsid w:val="00DE2939"/>
    <w:rsid w:val="00DE427D"/>
    <w:rsid w:val="00DE6E81"/>
    <w:rsid w:val="00DE703F"/>
    <w:rsid w:val="00DE7595"/>
    <w:rsid w:val="00DF0D0E"/>
    <w:rsid w:val="00DF1961"/>
    <w:rsid w:val="00DF2F8B"/>
    <w:rsid w:val="00DF3FA7"/>
    <w:rsid w:val="00DF44DE"/>
    <w:rsid w:val="00DF5F11"/>
    <w:rsid w:val="00E01138"/>
    <w:rsid w:val="00E02D12"/>
    <w:rsid w:val="00E02DFB"/>
    <w:rsid w:val="00E030F9"/>
    <w:rsid w:val="00E0311A"/>
    <w:rsid w:val="00E03138"/>
    <w:rsid w:val="00E06404"/>
    <w:rsid w:val="00E068CD"/>
    <w:rsid w:val="00E07812"/>
    <w:rsid w:val="00E0784C"/>
    <w:rsid w:val="00E119FA"/>
    <w:rsid w:val="00E11A85"/>
    <w:rsid w:val="00E12495"/>
    <w:rsid w:val="00E15CCD"/>
    <w:rsid w:val="00E202EF"/>
    <w:rsid w:val="00E210B5"/>
    <w:rsid w:val="00E23D99"/>
    <w:rsid w:val="00E2552F"/>
    <w:rsid w:val="00E26443"/>
    <w:rsid w:val="00E3137A"/>
    <w:rsid w:val="00E3162E"/>
    <w:rsid w:val="00E32CCF"/>
    <w:rsid w:val="00E3476D"/>
    <w:rsid w:val="00E34A98"/>
    <w:rsid w:val="00E35D1E"/>
    <w:rsid w:val="00E364F9"/>
    <w:rsid w:val="00E365FA"/>
    <w:rsid w:val="00E36789"/>
    <w:rsid w:val="00E4000F"/>
    <w:rsid w:val="00E43702"/>
    <w:rsid w:val="00E44A83"/>
    <w:rsid w:val="00E4648C"/>
    <w:rsid w:val="00E46555"/>
    <w:rsid w:val="00E47E3C"/>
    <w:rsid w:val="00E502C1"/>
    <w:rsid w:val="00E502DD"/>
    <w:rsid w:val="00E50D3A"/>
    <w:rsid w:val="00E51387"/>
    <w:rsid w:val="00E51E68"/>
    <w:rsid w:val="00E52EFD"/>
    <w:rsid w:val="00E5408A"/>
    <w:rsid w:val="00E5491A"/>
    <w:rsid w:val="00E54D41"/>
    <w:rsid w:val="00E56800"/>
    <w:rsid w:val="00E5688B"/>
    <w:rsid w:val="00E57862"/>
    <w:rsid w:val="00E60C63"/>
    <w:rsid w:val="00E61B9D"/>
    <w:rsid w:val="00E62FF9"/>
    <w:rsid w:val="00E6329F"/>
    <w:rsid w:val="00E635D6"/>
    <w:rsid w:val="00E639BC"/>
    <w:rsid w:val="00E65786"/>
    <w:rsid w:val="00E664CC"/>
    <w:rsid w:val="00E70388"/>
    <w:rsid w:val="00E7091A"/>
    <w:rsid w:val="00E70F92"/>
    <w:rsid w:val="00E719F6"/>
    <w:rsid w:val="00E72934"/>
    <w:rsid w:val="00E743A8"/>
    <w:rsid w:val="00E74C54"/>
    <w:rsid w:val="00E77A03"/>
    <w:rsid w:val="00E81B1B"/>
    <w:rsid w:val="00E822E8"/>
    <w:rsid w:val="00E82554"/>
    <w:rsid w:val="00E82606"/>
    <w:rsid w:val="00E8294D"/>
    <w:rsid w:val="00E82D6B"/>
    <w:rsid w:val="00E846C8"/>
    <w:rsid w:val="00E84957"/>
    <w:rsid w:val="00E84A55"/>
    <w:rsid w:val="00E84C38"/>
    <w:rsid w:val="00E85881"/>
    <w:rsid w:val="00E85BFF"/>
    <w:rsid w:val="00E90391"/>
    <w:rsid w:val="00E906C2"/>
    <w:rsid w:val="00E9311F"/>
    <w:rsid w:val="00E934D1"/>
    <w:rsid w:val="00E94AF0"/>
    <w:rsid w:val="00E95D13"/>
    <w:rsid w:val="00E95DD3"/>
    <w:rsid w:val="00E969D5"/>
    <w:rsid w:val="00E97505"/>
    <w:rsid w:val="00EA116E"/>
    <w:rsid w:val="00EA13FB"/>
    <w:rsid w:val="00EA2AEC"/>
    <w:rsid w:val="00EA2D00"/>
    <w:rsid w:val="00EA389D"/>
    <w:rsid w:val="00EA58D1"/>
    <w:rsid w:val="00EA6131"/>
    <w:rsid w:val="00EA61BC"/>
    <w:rsid w:val="00EA681A"/>
    <w:rsid w:val="00EA735B"/>
    <w:rsid w:val="00EA7FE4"/>
    <w:rsid w:val="00EB17DE"/>
    <w:rsid w:val="00EB1E69"/>
    <w:rsid w:val="00EB2086"/>
    <w:rsid w:val="00EB5EDF"/>
    <w:rsid w:val="00EB60FE"/>
    <w:rsid w:val="00EB74DB"/>
    <w:rsid w:val="00EC5359"/>
    <w:rsid w:val="00EC562A"/>
    <w:rsid w:val="00EC671D"/>
    <w:rsid w:val="00ED067A"/>
    <w:rsid w:val="00ED10FA"/>
    <w:rsid w:val="00ED23FE"/>
    <w:rsid w:val="00ED2B50"/>
    <w:rsid w:val="00ED323B"/>
    <w:rsid w:val="00ED35DE"/>
    <w:rsid w:val="00ED515F"/>
    <w:rsid w:val="00ED6DFB"/>
    <w:rsid w:val="00EE0350"/>
    <w:rsid w:val="00EE0719"/>
    <w:rsid w:val="00EE0E80"/>
    <w:rsid w:val="00EE1B56"/>
    <w:rsid w:val="00EE20E1"/>
    <w:rsid w:val="00EE239A"/>
    <w:rsid w:val="00EE28BB"/>
    <w:rsid w:val="00EE3908"/>
    <w:rsid w:val="00EE3F67"/>
    <w:rsid w:val="00EE54A6"/>
    <w:rsid w:val="00EE613F"/>
    <w:rsid w:val="00EE7295"/>
    <w:rsid w:val="00EE7869"/>
    <w:rsid w:val="00EF054A"/>
    <w:rsid w:val="00EF0FDE"/>
    <w:rsid w:val="00EF21CE"/>
    <w:rsid w:val="00EF3235"/>
    <w:rsid w:val="00EF32B8"/>
    <w:rsid w:val="00EF3C4A"/>
    <w:rsid w:val="00EF74F4"/>
    <w:rsid w:val="00EF7E72"/>
    <w:rsid w:val="00F01B11"/>
    <w:rsid w:val="00F03926"/>
    <w:rsid w:val="00F06089"/>
    <w:rsid w:val="00F06D37"/>
    <w:rsid w:val="00F07B9D"/>
    <w:rsid w:val="00F11586"/>
    <w:rsid w:val="00F1183B"/>
    <w:rsid w:val="00F11C9F"/>
    <w:rsid w:val="00F12263"/>
    <w:rsid w:val="00F132E3"/>
    <w:rsid w:val="00F1409D"/>
    <w:rsid w:val="00F14214"/>
    <w:rsid w:val="00F14BA8"/>
    <w:rsid w:val="00F1511C"/>
    <w:rsid w:val="00F1528E"/>
    <w:rsid w:val="00F157A9"/>
    <w:rsid w:val="00F23BD0"/>
    <w:rsid w:val="00F24EC5"/>
    <w:rsid w:val="00F25BB6"/>
    <w:rsid w:val="00F26B7E"/>
    <w:rsid w:val="00F27A3B"/>
    <w:rsid w:val="00F27DF2"/>
    <w:rsid w:val="00F33817"/>
    <w:rsid w:val="00F34E46"/>
    <w:rsid w:val="00F359E1"/>
    <w:rsid w:val="00F40632"/>
    <w:rsid w:val="00F4080C"/>
    <w:rsid w:val="00F417E7"/>
    <w:rsid w:val="00F420D5"/>
    <w:rsid w:val="00F451EA"/>
    <w:rsid w:val="00F45447"/>
    <w:rsid w:val="00F456C6"/>
    <w:rsid w:val="00F4577B"/>
    <w:rsid w:val="00F46496"/>
    <w:rsid w:val="00F474D0"/>
    <w:rsid w:val="00F50179"/>
    <w:rsid w:val="00F515EE"/>
    <w:rsid w:val="00F528E7"/>
    <w:rsid w:val="00F5393F"/>
    <w:rsid w:val="00F563F3"/>
    <w:rsid w:val="00F56511"/>
    <w:rsid w:val="00F6194E"/>
    <w:rsid w:val="00F623AC"/>
    <w:rsid w:val="00F62CC3"/>
    <w:rsid w:val="00F63DE9"/>
    <w:rsid w:val="00F6412A"/>
    <w:rsid w:val="00F64537"/>
    <w:rsid w:val="00F65399"/>
    <w:rsid w:val="00F65893"/>
    <w:rsid w:val="00F65E5F"/>
    <w:rsid w:val="00F6692D"/>
    <w:rsid w:val="00F66A4A"/>
    <w:rsid w:val="00F67A9A"/>
    <w:rsid w:val="00F71E22"/>
    <w:rsid w:val="00F72142"/>
    <w:rsid w:val="00F72AE7"/>
    <w:rsid w:val="00F75720"/>
    <w:rsid w:val="00F77AD8"/>
    <w:rsid w:val="00F80330"/>
    <w:rsid w:val="00F8108F"/>
    <w:rsid w:val="00F81141"/>
    <w:rsid w:val="00F833BA"/>
    <w:rsid w:val="00F83794"/>
    <w:rsid w:val="00F84FD0"/>
    <w:rsid w:val="00F850B5"/>
    <w:rsid w:val="00F859A8"/>
    <w:rsid w:val="00F865A2"/>
    <w:rsid w:val="00F86D87"/>
    <w:rsid w:val="00F87E5C"/>
    <w:rsid w:val="00F9108B"/>
    <w:rsid w:val="00F91349"/>
    <w:rsid w:val="00F91DA2"/>
    <w:rsid w:val="00F92155"/>
    <w:rsid w:val="00F929F2"/>
    <w:rsid w:val="00F93951"/>
    <w:rsid w:val="00F93A8A"/>
    <w:rsid w:val="00F95248"/>
    <w:rsid w:val="00F956A9"/>
    <w:rsid w:val="00F95E6A"/>
    <w:rsid w:val="00F9603D"/>
    <w:rsid w:val="00F963ED"/>
    <w:rsid w:val="00F96563"/>
    <w:rsid w:val="00F96670"/>
    <w:rsid w:val="00F966CF"/>
    <w:rsid w:val="00F96CAE"/>
    <w:rsid w:val="00F97C99"/>
    <w:rsid w:val="00FA17AD"/>
    <w:rsid w:val="00FA35AC"/>
    <w:rsid w:val="00FA4DAC"/>
    <w:rsid w:val="00FA54BF"/>
    <w:rsid w:val="00FA662D"/>
    <w:rsid w:val="00FA6C8A"/>
    <w:rsid w:val="00FA73B1"/>
    <w:rsid w:val="00FB0BED"/>
    <w:rsid w:val="00FB0CB9"/>
    <w:rsid w:val="00FB231D"/>
    <w:rsid w:val="00FB32F8"/>
    <w:rsid w:val="00FB45F1"/>
    <w:rsid w:val="00FB4A72"/>
    <w:rsid w:val="00FB54E8"/>
    <w:rsid w:val="00FB6845"/>
    <w:rsid w:val="00FB6AC9"/>
    <w:rsid w:val="00FB7054"/>
    <w:rsid w:val="00FC0926"/>
    <w:rsid w:val="00FC17B7"/>
    <w:rsid w:val="00FC2CB7"/>
    <w:rsid w:val="00FC4090"/>
    <w:rsid w:val="00FC46CE"/>
    <w:rsid w:val="00FC55B4"/>
    <w:rsid w:val="00FD00E6"/>
    <w:rsid w:val="00FD09A1"/>
    <w:rsid w:val="00FD0A4E"/>
    <w:rsid w:val="00FD2106"/>
    <w:rsid w:val="00FD2A7C"/>
    <w:rsid w:val="00FD59EB"/>
    <w:rsid w:val="00FD7299"/>
    <w:rsid w:val="00FE1D5C"/>
    <w:rsid w:val="00FE1FBE"/>
    <w:rsid w:val="00FE2AFC"/>
    <w:rsid w:val="00FE3901"/>
    <w:rsid w:val="00FE3971"/>
    <w:rsid w:val="00FE39D3"/>
    <w:rsid w:val="00FE4BCE"/>
    <w:rsid w:val="00FE54AE"/>
    <w:rsid w:val="00FE576A"/>
    <w:rsid w:val="00FE5BDC"/>
    <w:rsid w:val="00FE75F6"/>
    <w:rsid w:val="00FE7E79"/>
    <w:rsid w:val="00FF11C3"/>
    <w:rsid w:val="00FF2731"/>
    <w:rsid w:val="00FF2A6B"/>
    <w:rsid w:val="00FF3CA5"/>
    <w:rsid w:val="00FF3E7D"/>
    <w:rsid w:val="00FF4C28"/>
    <w:rsid w:val="00FF4EC3"/>
    <w:rsid w:val="00FF5B99"/>
    <w:rsid w:val="00FF69AF"/>
    <w:rsid w:val="00FF730C"/>
    <w:rsid w:val="00FF73F4"/>
    <w:rsid w:val="00FF7CE4"/>
    <w:rsid w:val="00FF7E39"/>
    <w:rsid w:val="019F652F"/>
    <w:rsid w:val="03E26AAD"/>
    <w:rsid w:val="04462169"/>
    <w:rsid w:val="051C3BF0"/>
    <w:rsid w:val="052D2C9A"/>
    <w:rsid w:val="05676CE4"/>
    <w:rsid w:val="067D52B3"/>
    <w:rsid w:val="084A6FDD"/>
    <w:rsid w:val="084A7FF7"/>
    <w:rsid w:val="08525F4F"/>
    <w:rsid w:val="08E80B6F"/>
    <w:rsid w:val="09057BE9"/>
    <w:rsid w:val="0A762489"/>
    <w:rsid w:val="0ABE63CB"/>
    <w:rsid w:val="0CA505AB"/>
    <w:rsid w:val="0D236E67"/>
    <w:rsid w:val="0D4C1C87"/>
    <w:rsid w:val="0DB452FF"/>
    <w:rsid w:val="0DFE11D3"/>
    <w:rsid w:val="0F672E49"/>
    <w:rsid w:val="103D5DA2"/>
    <w:rsid w:val="110E3E23"/>
    <w:rsid w:val="1241311F"/>
    <w:rsid w:val="13EE47D8"/>
    <w:rsid w:val="14AC5FD2"/>
    <w:rsid w:val="179166C3"/>
    <w:rsid w:val="17E8444C"/>
    <w:rsid w:val="182C3E7E"/>
    <w:rsid w:val="18F579B9"/>
    <w:rsid w:val="1A2E3D03"/>
    <w:rsid w:val="1C05671A"/>
    <w:rsid w:val="1D484219"/>
    <w:rsid w:val="1D8F1E47"/>
    <w:rsid w:val="1E9365EC"/>
    <w:rsid w:val="1E9B481C"/>
    <w:rsid w:val="1EEA318A"/>
    <w:rsid w:val="1EFD1033"/>
    <w:rsid w:val="1F414B06"/>
    <w:rsid w:val="1FAF1BD6"/>
    <w:rsid w:val="208F356B"/>
    <w:rsid w:val="20B55766"/>
    <w:rsid w:val="20F660E3"/>
    <w:rsid w:val="21467A44"/>
    <w:rsid w:val="22AA14D2"/>
    <w:rsid w:val="245C6EA8"/>
    <w:rsid w:val="251C4037"/>
    <w:rsid w:val="259F2E44"/>
    <w:rsid w:val="25E97374"/>
    <w:rsid w:val="270E3F30"/>
    <w:rsid w:val="273A5DCF"/>
    <w:rsid w:val="29BD6C1A"/>
    <w:rsid w:val="29C464D3"/>
    <w:rsid w:val="29C50161"/>
    <w:rsid w:val="2C2C73FB"/>
    <w:rsid w:val="2C5F6FFB"/>
    <w:rsid w:val="2E4F2F2D"/>
    <w:rsid w:val="2F226380"/>
    <w:rsid w:val="304679BE"/>
    <w:rsid w:val="31FC6B2C"/>
    <w:rsid w:val="328409C5"/>
    <w:rsid w:val="34C76312"/>
    <w:rsid w:val="354F2EA8"/>
    <w:rsid w:val="358A379A"/>
    <w:rsid w:val="366627E2"/>
    <w:rsid w:val="36C26992"/>
    <w:rsid w:val="37620175"/>
    <w:rsid w:val="387C7014"/>
    <w:rsid w:val="39CF4214"/>
    <w:rsid w:val="3A2A31CC"/>
    <w:rsid w:val="3AC548D9"/>
    <w:rsid w:val="3ACF3903"/>
    <w:rsid w:val="3AE65B55"/>
    <w:rsid w:val="3AF100E2"/>
    <w:rsid w:val="3B0251EF"/>
    <w:rsid w:val="3B061112"/>
    <w:rsid w:val="3B421DAF"/>
    <w:rsid w:val="3BF71667"/>
    <w:rsid w:val="3CA5356E"/>
    <w:rsid w:val="3D54685A"/>
    <w:rsid w:val="3D7931CE"/>
    <w:rsid w:val="3D881438"/>
    <w:rsid w:val="3DAF2F8D"/>
    <w:rsid w:val="3DB42DAD"/>
    <w:rsid w:val="3E310173"/>
    <w:rsid w:val="3E9737B6"/>
    <w:rsid w:val="400E49F6"/>
    <w:rsid w:val="414341D7"/>
    <w:rsid w:val="414549F8"/>
    <w:rsid w:val="416B7C26"/>
    <w:rsid w:val="42880EAC"/>
    <w:rsid w:val="42F06635"/>
    <w:rsid w:val="434B5906"/>
    <w:rsid w:val="436E3370"/>
    <w:rsid w:val="44676DCB"/>
    <w:rsid w:val="456B60BD"/>
    <w:rsid w:val="48BF71D5"/>
    <w:rsid w:val="49437E06"/>
    <w:rsid w:val="49AD1724"/>
    <w:rsid w:val="49C16B3C"/>
    <w:rsid w:val="4ADE331E"/>
    <w:rsid w:val="4AEB13C3"/>
    <w:rsid w:val="4B590688"/>
    <w:rsid w:val="4BD04B78"/>
    <w:rsid w:val="4BD351E5"/>
    <w:rsid w:val="4C337A48"/>
    <w:rsid w:val="4E8C043C"/>
    <w:rsid w:val="50342257"/>
    <w:rsid w:val="54426E65"/>
    <w:rsid w:val="54534C76"/>
    <w:rsid w:val="56BE3DC8"/>
    <w:rsid w:val="5805632C"/>
    <w:rsid w:val="586116F9"/>
    <w:rsid w:val="5878638E"/>
    <w:rsid w:val="58BF69F0"/>
    <w:rsid w:val="5D241237"/>
    <w:rsid w:val="5E7423B8"/>
    <w:rsid w:val="5EA02328"/>
    <w:rsid w:val="6145251F"/>
    <w:rsid w:val="61AD6244"/>
    <w:rsid w:val="61BB4D98"/>
    <w:rsid w:val="6277555D"/>
    <w:rsid w:val="629A717C"/>
    <w:rsid w:val="64B36E40"/>
    <w:rsid w:val="6526613A"/>
    <w:rsid w:val="654C551F"/>
    <w:rsid w:val="6581268C"/>
    <w:rsid w:val="65AB7870"/>
    <w:rsid w:val="66430FEE"/>
    <w:rsid w:val="66F371C0"/>
    <w:rsid w:val="679A28BA"/>
    <w:rsid w:val="67C16734"/>
    <w:rsid w:val="69786E7A"/>
    <w:rsid w:val="6A702E61"/>
    <w:rsid w:val="6B8005EE"/>
    <w:rsid w:val="6B923942"/>
    <w:rsid w:val="6CAC452D"/>
    <w:rsid w:val="6CB701E1"/>
    <w:rsid w:val="6CE56CE0"/>
    <w:rsid w:val="6D7C1630"/>
    <w:rsid w:val="6E0723D7"/>
    <w:rsid w:val="70FE6D9A"/>
    <w:rsid w:val="71C427AD"/>
    <w:rsid w:val="724D4FA2"/>
    <w:rsid w:val="726B5B54"/>
    <w:rsid w:val="72D12243"/>
    <w:rsid w:val="72EE0533"/>
    <w:rsid w:val="73655D9D"/>
    <w:rsid w:val="748B74BE"/>
    <w:rsid w:val="749C569E"/>
    <w:rsid w:val="75FE0989"/>
    <w:rsid w:val="76A431DF"/>
    <w:rsid w:val="770138D2"/>
    <w:rsid w:val="777811D4"/>
    <w:rsid w:val="789536B0"/>
    <w:rsid w:val="78B33B09"/>
    <w:rsid w:val="791113DB"/>
    <w:rsid w:val="798E65D4"/>
    <w:rsid w:val="7ABA09F3"/>
    <w:rsid w:val="7B2C502E"/>
    <w:rsid w:val="7BCB31C0"/>
    <w:rsid w:val="7CA45F2E"/>
    <w:rsid w:val="7D133070"/>
    <w:rsid w:val="7DA020E1"/>
    <w:rsid w:val="7E783D13"/>
    <w:rsid w:val="7E8B30DA"/>
    <w:rsid w:val="7EED6A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autoRedefine/>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7"/>
    <w:autoRedefine/>
    <w:unhideWhenUsed/>
    <w:qFormat/>
    <w:uiPriority w:val="99"/>
    <w:pPr>
      <w:jc w:val="left"/>
    </w:pPr>
  </w:style>
  <w:style w:type="paragraph" w:styleId="14">
    <w:name w:val="Body Text"/>
    <w:basedOn w:val="1"/>
    <w:link w:val="92"/>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41"/>
    <w:semiHidden/>
    <w:unhideWhenUsed/>
    <w:qFormat/>
    <w:uiPriority w:val="99"/>
    <w:pPr>
      <w:ind w:left="100" w:leftChars="2500"/>
    </w:pPr>
  </w:style>
  <w:style w:type="paragraph" w:styleId="18">
    <w:name w:val="Balloon Text"/>
    <w:basedOn w:val="1"/>
    <w:link w:val="51"/>
    <w:autoRedefine/>
    <w:semiHidden/>
    <w:unhideWhenUsed/>
    <w:qFormat/>
    <w:uiPriority w:val="99"/>
    <w:rPr>
      <w:sz w:val="18"/>
      <w:szCs w:val="18"/>
    </w:rPr>
  </w:style>
  <w:style w:type="paragraph" w:styleId="19">
    <w:name w:val="footer"/>
    <w:basedOn w:val="1"/>
    <w:link w:val="50"/>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9"/>
    <w:autoRedefine/>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5"/>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Normal (Web)"/>
    <w:basedOn w:val="1"/>
    <w:autoRedefine/>
    <w:semiHidden/>
    <w:unhideWhenUsed/>
    <w:qFormat/>
    <w:uiPriority w:val="99"/>
    <w:pPr>
      <w:spacing w:beforeAutospacing="1" w:afterAutospacing="1"/>
      <w:jc w:val="left"/>
    </w:pPr>
    <w:rPr>
      <w:kern w:val="0"/>
      <w:sz w:val="24"/>
    </w:rPr>
  </w:style>
  <w:style w:type="paragraph" w:styleId="28">
    <w:name w:val="Title"/>
    <w:basedOn w:val="1"/>
    <w:link w:val="54"/>
    <w:autoRedefine/>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38"/>
    <w:autoRedefine/>
    <w:semiHidden/>
    <w:unhideWhenUsed/>
    <w:qFormat/>
    <w:uiPriority w:val="99"/>
    <w:rPr>
      <w:b/>
      <w:bCs/>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2"/>
    <w:rPr>
      <w:b/>
      <w:bCs/>
    </w:rPr>
  </w:style>
  <w:style w:type="character" w:styleId="34">
    <w:name w:val="page number"/>
    <w:autoRedefine/>
    <w:qFormat/>
    <w:uiPriority w:val="0"/>
    <w:rPr>
      <w:rFonts w:ascii="宋体" w:hAnsi="Times New Roman" w:eastAsia="宋体"/>
      <w:sz w:val="18"/>
    </w:rPr>
  </w:style>
  <w:style w:type="character" w:styleId="35">
    <w:name w:val="FollowedHyperlink"/>
    <w:basedOn w:val="32"/>
    <w:autoRedefine/>
    <w:semiHidden/>
    <w:unhideWhenUsed/>
    <w:qFormat/>
    <w:uiPriority w:val="99"/>
    <w:rPr>
      <w:color w:val="333333"/>
      <w:u w:val="none"/>
    </w:rPr>
  </w:style>
  <w:style w:type="character" w:styleId="36">
    <w:name w:val="Emphasis"/>
    <w:autoRedefine/>
    <w:qFormat/>
    <w:uiPriority w:val="20"/>
    <w:rPr>
      <w:i/>
      <w:iCs/>
    </w:rPr>
  </w:style>
  <w:style w:type="character" w:styleId="37">
    <w:name w:val="Hyperlink"/>
    <w:autoRedefine/>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2"/>
    <w:autoRedefine/>
    <w:semiHidden/>
    <w:unhideWhenUsed/>
    <w:qFormat/>
    <w:uiPriority w:val="99"/>
    <w:rPr>
      <w:sz w:val="21"/>
      <w:szCs w:val="21"/>
    </w:rPr>
  </w:style>
  <w:style w:type="character" w:styleId="39">
    <w:name w:val="footnote reference"/>
    <w:autoRedefine/>
    <w:semiHidden/>
    <w:qFormat/>
    <w:uiPriority w:val="0"/>
    <w:rPr>
      <w:rFonts w:ascii="宋体" w:hAnsi="宋体" w:eastAsia="宋体" w:cs="Times New Roman"/>
      <w:spacing w:val="0"/>
      <w:sz w:val="18"/>
      <w:vertAlign w:val="superscript"/>
    </w:rPr>
  </w:style>
  <w:style w:type="character" w:customStyle="1" w:styleId="40">
    <w:name w:val="标题 1 Char"/>
    <w:link w:val="2"/>
    <w:autoRedefine/>
    <w:qFormat/>
    <w:uiPriority w:val="0"/>
    <w:rPr>
      <w:rFonts w:ascii="Times New Roman" w:hAnsi="Times New Roman" w:eastAsia="宋体" w:cs="Times New Roman"/>
      <w:b/>
      <w:bCs/>
      <w:kern w:val="44"/>
      <w:sz w:val="44"/>
      <w:szCs w:val="44"/>
    </w:rPr>
  </w:style>
  <w:style w:type="character" w:customStyle="1" w:styleId="41">
    <w:name w:val="标题 2 Char"/>
    <w:link w:val="3"/>
    <w:autoRedefine/>
    <w:qFormat/>
    <w:uiPriority w:val="0"/>
    <w:rPr>
      <w:rFonts w:ascii="Arial" w:hAnsi="Arial" w:eastAsia="黑体" w:cs="Times New Roman"/>
      <w:b/>
      <w:bCs/>
      <w:sz w:val="32"/>
      <w:szCs w:val="32"/>
    </w:rPr>
  </w:style>
  <w:style w:type="character" w:customStyle="1" w:styleId="42">
    <w:name w:val="标题 3 Char"/>
    <w:link w:val="4"/>
    <w:autoRedefine/>
    <w:qFormat/>
    <w:uiPriority w:val="0"/>
    <w:rPr>
      <w:rFonts w:ascii="Times New Roman" w:hAnsi="Times New Roman" w:eastAsia="宋体" w:cs="Times New Roman"/>
      <w:b/>
      <w:bCs/>
      <w:sz w:val="32"/>
      <w:szCs w:val="32"/>
    </w:rPr>
  </w:style>
  <w:style w:type="character" w:customStyle="1" w:styleId="43">
    <w:name w:val="标题 4 Char"/>
    <w:link w:val="5"/>
    <w:autoRedefine/>
    <w:qFormat/>
    <w:uiPriority w:val="0"/>
    <w:rPr>
      <w:rFonts w:ascii="Arial" w:hAnsi="Arial" w:eastAsia="黑体" w:cs="Times New Roman"/>
      <w:b/>
      <w:bCs/>
      <w:sz w:val="28"/>
      <w:szCs w:val="28"/>
    </w:rPr>
  </w:style>
  <w:style w:type="character" w:customStyle="1" w:styleId="44">
    <w:name w:val="标题 5 Char"/>
    <w:link w:val="6"/>
    <w:autoRedefine/>
    <w:qFormat/>
    <w:uiPriority w:val="0"/>
    <w:rPr>
      <w:rFonts w:ascii="Times New Roman" w:hAnsi="Times New Roman" w:eastAsia="宋体" w:cs="Times New Roman"/>
      <w:b/>
      <w:bCs/>
      <w:sz w:val="28"/>
      <w:szCs w:val="28"/>
    </w:rPr>
  </w:style>
  <w:style w:type="character" w:customStyle="1" w:styleId="45">
    <w:name w:val="标题 6 Char"/>
    <w:link w:val="7"/>
    <w:autoRedefine/>
    <w:qFormat/>
    <w:uiPriority w:val="0"/>
    <w:rPr>
      <w:rFonts w:ascii="Arial" w:hAnsi="Arial" w:eastAsia="黑体" w:cs="Times New Roman"/>
      <w:b/>
      <w:bCs/>
      <w:sz w:val="24"/>
      <w:szCs w:val="24"/>
    </w:rPr>
  </w:style>
  <w:style w:type="character" w:customStyle="1" w:styleId="46">
    <w:name w:val="标题 7 Char"/>
    <w:link w:val="8"/>
    <w:autoRedefine/>
    <w:qFormat/>
    <w:uiPriority w:val="0"/>
    <w:rPr>
      <w:rFonts w:ascii="Times New Roman" w:hAnsi="Times New Roman" w:eastAsia="宋体" w:cs="Times New Roman"/>
      <w:b/>
      <w:bCs/>
      <w:sz w:val="24"/>
      <w:szCs w:val="24"/>
    </w:rPr>
  </w:style>
  <w:style w:type="character" w:customStyle="1" w:styleId="47">
    <w:name w:val="标题 8 Char"/>
    <w:link w:val="9"/>
    <w:autoRedefine/>
    <w:qFormat/>
    <w:uiPriority w:val="0"/>
    <w:rPr>
      <w:rFonts w:ascii="Arial" w:hAnsi="Arial" w:eastAsia="黑体" w:cs="Times New Roman"/>
      <w:sz w:val="24"/>
      <w:szCs w:val="24"/>
    </w:rPr>
  </w:style>
  <w:style w:type="character" w:customStyle="1" w:styleId="48">
    <w:name w:val="标题 9 Char"/>
    <w:link w:val="10"/>
    <w:autoRedefine/>
    <w:qFormat/>
    <w:uiPriority w:val="0"/>
    <w:rPr>
      <w:rFonts w:ascii="Arial" w:hAnsi="Arial" w:eastAsia="黑体" w:cs="Times New Roman"/>
      <w:szCs w:val="21"/>
    </w:rPr>
  </w:style>
  <w:style w:type="character" w:customStyle="1" w:styleId="49">
    <w:name w:val="页眉 Char"/>
    <w:link w:val="20"/>
    <w:autoRedefine/>
    <w:qFormat/>
    <w:uiPriority w:val="99"/>
    <w:rPr>
      <w:rFonts w:ascii="Times New Roman" w:hAnsi="Times New Roman" w:eastAsia="宋体" w:cs="Times New Roman"/>
      <w:sz w:val="18"/>
      <w:szCs w:val="18"/>
    </w:rPr>
  </w:style>
  <w:style w:type="character" w:customStyle="1" w:styleId="50">
    <w:name w:val="页脚 Char"/>
    <w:link w:val="19"/>
    <w:autoRedefine/>
    <w:qFormat/>
    <w:uiPriority w:val="99"/>
    <w:rPr>
      <w:rFonts w:ascii="宋体" w:hAnsi="Times New Roman" w:eastAsia="宋体" w:cs="Times New Roman"/>
      <w:sz w:val="18"/>
      <w:szCs w:val="18"/>
    </w:rPr>
  </w:style>
  <w:style w:type="character" w:customStyle="1" w:styleId="51">
    <w:name w:val="批注框文本 Char"/>
    <w:link w:val="18"/>
    <w:autoRedefine/>
    <w:semiHidden/>
    <w:qFormat/>
    <w:uiPriority w:val="99"/>
    <w:rPr>
      <w:sz w:val="18"/>
      <w:szCs w:val="18"/>
    </w:rPr>
  </w:style>
  <w:style w:type="paragraph" w:styleId="52">
    <w:name w:val="Quote"/>
    <w:basedOn w:val="1"/>
    <w:next w:val="1"/>
    <w:link w:val="53"/>
    <w:autoRedefine/>
    <w:qFormat/>
    <w:uiPriority w:val="29"/>
    <w:rPr>
      <w:i/>
      <w:iCs/>
      <w:color w:val="000000"/>
    </w:rPr>
  </w:style>
  <w:style w:type="character" w:customStyle="1" w:styleId="53">
    <w:name w:val="引用 Char"/>
    <w:link w:val="52"/>
    <w:autoRedefine/>
    <w:qFormat/>
    <w:uiPriority w:val="29"/>
    <w:rPr>
      <w:i/>
      <w:iCs/>
      <w:color w:val="000000"/>
    </w:rPr>
  </w:style>
  <w:style w:type="character" w:customStyle="1" w:styleId="54">
    <w:name w:val="标题 Char"/>
    <w:link w:val="28"/>
    <w:autoRedefine/>
    <w:qFormat/>
    <w:uiPriority w:val="0"/>
    <w:rPr>
      <w:rFonts w:ascii="Arial" w:hAnsi="Arial" w:eastAsia="宋体" w:cs="Arial"/>
      <w:b/>
      <w:bCs/>
      <w:sz w:val="32"/>
      <w:szCs w:val="32"/>
    </w:rPr>
  </w:style>
  <w:style w:type="paragraph" w:customStyle="1" w:styleId="5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autoRedefine/>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autoRedefine/>
    <w:qFormat/>
    <w:uiPriority w:val="0"/>
    <w:pPr>
      <w:spacing w:line="0" w:lineRule="atLeast"/>
    </w:pPr>
    <w:rPr>
      <w:rFonts w:ascii="黑体" w:hAnsi="宋体" w:eastAsia="黑体"/>
    </w:rPr>
  </w:style>
  <w:style w:type="paragraph" w:customStyle="1" w:styleId="61">
    <w:name w:val="标准文件_标准正文"/>
    <w:basedOn w:val="1"/>
    <w:next w:val="62"/>
    <w:autoRedefine/>
    <w:qFormat/>
    <w:uiPriority w:val="0"/>
    <w:pPr>
      <w:snapToGrid w:val="0"/>
      <w:ind w:firstLine="200" w:firstLineChars="200"/>
    </w:pPr>
    <w:rPr>
      <w:kern w:val="0"/>
    </w:rPr>
  </w:style>
  <w:style w:type="paragraph" w:customStyle="1" w:styleId="62">
    <w:name w:val="标准文件_段"/>
    <w:link w:val="19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autoRedefine/>
    <w:qFormat/>
    <w:uiPriority w:val="0"/>
    <w:pPr>
      <w:adjustRightInd/>
      <w:snapToGrid/>
      <w:ind w:firstLine="0" w:firstLineChars="0"/>
    </w:pPr>
    <w:rPr>
      <w:rFonts w:ascii="宋体" w:hAnsi="宋体"/>
      <w:kern w:val="2"/>
    </w:rPr>
  </w:style>
  <w:style w:type="paragraph" w:customStyle="1" w:styleId="64">
    <w:name w:val="标准文件_标准部门"/>
    <w:basedOn w:val="1"/>
    <w:autoRedefine/>
    <w:qFormat/>
    <w:uiPriority w:val="0"/>
    <w:pPr>
      <w:jc w:val="center"/>
    </w:pPr>
    <w:rPr>
      <w:rFonts w:ascii="黑体" w:eastAsia="黑体"/>
      <w:kern w:val="0"/>
      <w:sz w:val="44"/>
    </w:rPr>
  </w:style>
  <w:style w:type="paragraph" w:customStyle="1" w:styleId="65">
    <w:name w:val="标准文件_标准代替"/>
    <w:basedOn w:val="1"/>
    <w:next w:val="1"/>
    <w:autoRedefine/>
    <w:qFormat/>
    <w:uiPriority w:val="0"/>
    <w:pPr>
      <w:spacing w:line="310" w:lineRule="exact"/>
      <w:jc w:val="right"/>
    </w:pPr>
    <w:rPr>
      <w:rFonts w:ascii="宋体" w:hAnsi="宋体"/>
      <w:kern w:val="0"/>
    </w:rPr>
  </w:style>
  <w:style w:type="paragraph" w:customStyle="1" w:styleId="66">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autoRedefine/>
    <w:qFormat/>
    <w:uiPriority w:val="0"/>
    <w:pPr>
      <w:jc w:val="left"/>
    </w:pPr>
  </w:style>
  <w:style w:type="paragraph" w:customStyle="1" w:styleId="69">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autoRedefine/>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autoRedefine/>
    <w:qFormat/>
    <w:uiPriority w:val="0"/>
    <w:pPr>
      <w:spacing w:line="310" w:lineRule="exact"/>
    </w:pPr>
    <w:rPr>
      <w:rFonts w:ascii="黑体" w:eastAsia="黑体"/>
      <w:kern w:val="0"/>
      <w:sz w:val="28"/>
    </w:rPr>
  </w:style>
  <w:style w:type="paragraph" w:customStyle="1" w:styleId="79">
    <w:name w:val="标准文件_封面密级"/>
    <w:basedOn w:val="1"/>
    <w:autoRedefine/>
    <w:qFormat/>
    <w:uiPriority w:val="0"/>
    <w:rPr>
      <w:rFonts w:eastAsia="黑体"/>
      <w:sz w:val="32"/>
    </w:rPr>
  </w:style>
  <w:style w:type="paragraph" w:customStyle="1" w:styleId="80">
    <w:name w:val="标准文件_封面实施日期"/>
    <w:basedOn w:val="1"/>
    <w:autoRedefine/>
    <w:qFormat/>
    <w:uiPriority w:val="0"/>
    <w:pPr>
      <w:spacing w:line="310" w:lineRule="exact"/>
      <w:jc w:val="right"/>
    </w:pPr>
    <w:rPr>
      <w:rFonts w:ascii="黑体" w:eastAsia="黑体"/>
      <w:sz w:val="28"/>
    </w:rPr>
  </w:style>
  <w:style w:type="paragraph" w:customStyle="1" w:styleId="81">
    <w:name w:val="标准文件_封面抬头"/>
    <w:basedOn w:val="62"/>
    <w:autoRedefine/>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autoRedefine/>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Char"/>
    <w:link w:val="14"/>
    <w:qFormat/>
    <w:uiPriority w:val="0"/>
    <w:rPr>
      <w:rFonts w:ascii="Times New Roman" w:hAnsi="Times New Roman" w:eastAsia="宋体" w:cs="Times New Roman"/>
      <w:szCs w:val="20"/>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autoRedefine/>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autoRedefine/>
    <w:qFormat/>
    <w:uiPriority w:val="0"/>
    <w:pPr>
      <w:spacing w:line="460" w:lineRule="exact"/>
    </w:pPr>
  </w:style>
  <w:style w:type="paragraph" w:customStyle="1" w:styleId="97">
    <w:name w:val="标准文件_目录标题"/>
    <w:basedOn w:val="1"/>
    <w:qFormat/>
    <w:uiPriority w:val="0"/>
    <w:pPr>
      <w:spacing w:afterLines="150" w:line="240" w:lineRule="auto"/>
      <w:jc w:val="center"/>
    </w:pPr>
    <w:rPr>
      <w:rFonts w:ascii="黑体" w:eastAsia="黑体"/>
      <w:sz w:val="32"/>
    </w:rPr>
  </w:style>
  <w:style w:type="paragraph" w:customStyle="1" w:styleId="98">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autoRedefine/>
    <w:qFormat/>
    <w:uiPriority w:val="0"/>
    <w:pPr>
      <w:numPr>
        <w:numId w:val="10"/>
      </w:numPr>
      <w:ind w:left="0" w:firstLine="200"/>
    </w:pPr>
  </w:style>
  <w:style w:type="paragraph" w:customStyle="1" w:styleId="100">
    <w:name w:val="标准文件_三级条标题"/>
    <w:basedOn w:val="71"/>
    <w:next w:val="62"/>
    <w:autoRedefine/>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5">
    <w:name w:val="脚注文本 Char"/>
    <w:link w:val="23"/>
    <w:semiHidden/>
    <w:qFormat/>
    <w:uiPriority w:val="0"/>
    <w:rPr>
      <w:rFonts w:ascii="宋体" w:hAnsi="Times New Roman" w:eastAsia="宋体" w:cs="Times New Roman"/>
      <w:sz w:val="18"/>
      <w:szCs w:val="18"/>
    </w:rPr>
  </w:style>
  <w:style w:type="paragraph" w:customStyle="1" w:styleId="106">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autoRedefine/>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autoRedefine/>
    <w:qFormat/>
    <w:uiPriority w:val="0"/>
    <w:pPr>
      <w:numPr>
        <w:ilvl w:val="2"/>
      </w:numPr>
      <w:spacing w:beforeLines="50" w:afterLines="50"/>
      <w:outlineLvl w:val="1"/>
    </w:pPr>
  </w:style>
  <w:style w:type="paragraph" w:customStyle="1" w:styleId="112">
    <w:name w:val="标准文件_一致程度"/>
    <w:basedOn w:val="1"/>
    <w:autoRedefine/>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4">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5">
    <w:name w:val="发布部门"/>
    <w:next w:val="62"/>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autoRedefine/>
    <w:qFormat/>
    <w:uiPriority w:val="0"/>
    <w:pPr>
      <w:spacing w:before="156" w:after="156" w:line="400" w:lineRule="exact"/>
      <w:jc w:val="center"/>
    </w:pPr>
    <w:rPr>
      <w:rFonts w:ascii="宋体" w:hAnsi="Times New Roman" w:eastAsia="宋体" w:cs="Times New Roman"/>
      <w:sz w:val="24"/>
      <w:lang w:val="en-US" w:eastAsia="zh-CN" w:bidi="ar-SA"/>
    </w:rPr>
  </w:style>
  <w:style w:type="paragraph" w:customStyle="1" w:styleId="131">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autoRedefine/>
    <w:qFormat/>
    <w:uiPriority w:val="0"/>
    <w:pPr>
      <w:framePr w:w="7561" w:h="3721" w:hRule="exact" w:wrap="around" w:vAnchor="margin" w:hAnchor="margin" w:xAlign="center" w:y="5955" w:anchorLock="1"/>
      <w:spacing w:before="440" w:line="500" w:lineRule="exact"/>
      <w:jc w:val="center"/>
    </w:pPr>
    <w:rPr>
      <w:rFonts w:ascii="Times New Roman" w:hAnsi="Times New Roman" w:eastAsia="宋体" w:cs="Times New Roman"/>
      <w:sz w:val="28"/>
      <w:lang w:val="en-US" w:eastAsia="zh-CN" w:bidi="ar-SA"/>
    </w:rPr>
  </w:style>
  <w:style w:type="paragraph" w:customStyle="1" w:styleId="133">
    <w:name w:val="封面正文"/>
    <w:autoRedefine/>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autoRedefine/>
    <w:qFormat/>
    <w:uiPriority w:val="0"/>
    <w:pPr>
      <w:outlineLvl w:val="4"/>
    </w:pPr>
  </w:style>
  <w:style w:type="paragraph" w:customStyle="1" w:styleId="136">
    <w:name w:val="附录四级无标题条"/>
    <w:basedOn w:val="135"/>
    <w:next w:val="62"/>
    <w:autoRedefine/>
    <w:qFormat/>
    <w:uiPriority w:val="0"/>
    <w:pPr>
      <w:outlineLvl w:val="5"/>
    </w:pPr>
  </w:style>
  <w:style w:type="paragraph" w:customStyle="1" w:styleId="137">
    <w:name w:val="附录图"/>
    <w:next w:val="62"/>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autoRedefine/>
    <w:qFormat/>
    <w:uiPriority w:val="0"/>
    <w:pPr>
      <w:tabs>
        <w:tab w:val="left" w:pos="710"/>
        <w:tab w:val="left" w:pos="851"/>
      </w:tabs>
      <w:spacing w:line="360" w:lineRule="auto"/>
      <w:ind w:firstLine="198"/>
    </w:pPr>
    <w:rPr>
      <w:rFonts w:ascii="宋体" w:hAnsi="Times New Roman" w:eastAsia="宋体" w:cs="Times New Roman"/>
      <w:sz w:val="21"/>
      <w:lang w:val="en-US" w:eastAsia="zh-CN" w:bidi="ar-SA"/>
    </w:rPr>
  </w:style>
  <w:style w:type="paragraph" w:customStyle="1" w:styleId="139">
    <w:name w:val="附录五级无标题条"/>
    <w:basedOn w:val="136"/>
    <w:next w:val="62"/>
    <w:autoRedefine/>
    <w:qFormat/>
    <w:uiPriority w:val="0"/>
    <w:pPr>
      <w:outlineLvl w:val="6"/>
    </w:pPr>
  </w:style>
  <w:style w:type="paragraph" w:customStyle="1" w:styleId="140">
    <w:name w:val="附录性质"/>
    <w:basedOn w:val="1"/>
    <w:autoRedefine/>
    <w:qFormat/>
    <w:uiPriority w:val="0"/>
    <w:pPr>
      <w:widowControl/>
      <w:adjustRightInd/>
      <w:jc w:val="center"/>
    </w:pPr>
    <w:rPr>
      <w:rFonts w:ascii="黑体" w:eastAsia="黑体"/>
    </w:rPr>
  </w:style>
  <w:style w:type="paragraph" w:customStyle="1" w:styleId="141">
    <w:name w:val="附录一级无标题条"/>
    <w:basedOn w:val="93"/>
    <w:next w:val="62"/>
    <w:autoRedefine/>
    <w:qFormat/>
    <w:uiPriority w:val="0"/>
    <w:pPr>
      <w:autoSpaceDN w:val="0"/>
      <w:outlineLvl w:val="2"/>
    </w:pPr>
    <w:rPr>
      <w:rFonts w:ascii="宋体" w:hAnsi="宋体" w:eastAsia="宋体"/>
    </w:rPr>
  </w:style>
  <w:style w:type="character" w:customStyle="1" w:styleId="142">
    <w:name w:val="个人答复风格"/>
    <w:autoRedefine/>
    <w:qFormat/>
    <w:uiPriority w:val="0"/>
    <w:rPr>
      <w:rFonts w:ascii="Arial" w:hAnsi="Arial" w:eastAsia="宋体" w:cs="Arial"/>
      <w:color w:val="auto"/>
      <w:spacing w:val="0"/>
      <w:sz w:val="20"/>
    </w:rPr>
  </w:style>
  <w:style w:type="character" w:customStyle="1" w:styleId="143">
    <w:name w:val="个人撰写风格"/>
    <w:autoRedefine/>
    <w:qFormat/>
    <w:uiPriority w:val="0"/>
    <w:rPr>
      <w:rFonts w:ascii="Arial" w:hAnsi="Arial" w:eastAsia="宋体" w:cs="Arial"/>
      <w:color w:val="auto"/>
      <w:spacing w:val="0"/>
      <w:sz w:val="20"/>
    </w:rPr>
  </w:style>
  <w:style w:type="paragraph" w:customStyle="1" w:styleId="144">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autoRedefine/>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6">
    <w:name w:val="列项·"/>
    <w:basedOn w:val="62"/>
    <w:autoRedefine/>
    <w:qFormat/>
    <w:uiPriority w:val="0"/>
    <w:pPr>
      <w:tabs>
        <w:tab w:val="left" w:pos="840"/>
      </w:tabs>
    </w:pPr>
  </w:style>
  <w:style w:type="paragraph" w:customStyle="1" w:styleId="14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autoRedefine/>
    <w:semiHidden/>
    <w:qFormat/>
    <w:uiPriority w:val="0"/>
    <w:pPr>
      <w:adjustRightInd/>
      <w:spacing w:line="240" w:lineRule="auto"/>
      <w:jc w:val="left"/>
    </w:pPr>
    <w:rPr>
      <w:bCs/>
      <w:iCs/>
    </w:rPr>
  </w:style>
  <w:style w:type="paragraph" w:customStyle="1" w:styleId="149">
    <w:name w:val="目录 31"/>
    <w:basedOn w:val="1"/>
    <w:next w:val="1"/>
    <w:autoRedefine/>
    <w:semiHidden/>
    <w:qFormat/>
    <w:uiPriority w:val="0"/>
    <w:pPr>
      <w:spacing w:line="240" w:lineRule="auto"/>
    </w:pPr>
    <w:rPr>
      <w:rFonts w:ascii="宋体" w:hAnsi="宋体"/>
      <w:iCs/>
    </w:rPr>
  </w:style>
  <w:style w:type="paragraph" w:customStyle="1" w:styleId="150">
    <w:name w:val="目录 41"/>
    <w:basedOn w:val="1"/>
    <w:next w:val="1"/>
    <w:autoRedefine/>
    <w:semiHidden/>
    <w:qFormat/>
    <w:uiPriority w:val="0"/>
    <w:pPr>
      <w:adjustRightInd/>
      <w:spacing w:line="240" w:lineRule="auto"/>
      <w:jc w:val="left"/>
    </w:pPr>
  </w:style>
  <w:style w:type="paragraph" w:customStyle="1" w:styleId="151">
    <w:name w:val="目录 51"/>
    <w:basedOn w:val="1"/>
    <w:next w:val="1"/>
    <w:autoRedefine/>
    <w:semiHidden/>
    <w:qFormat/>
    <w:uiPriority w:val="0"/>
    <w:pPr>
      <w:spacing w:line="240" w:lineRule="auto"/>
    </w:pPr>
    <w:rPr>
      <w:rFonts w:ascii="宋体" w:hAnsi="宋体"/>
    </w:rPr>
  </w:style>
  <w:style w:type="paragraph" w:customStyle="1" w:styleId="152">
    <w:name w:val="目录 61"/>
    <w:basedOn w:val="1"/>
    <w:next w:val="1"/>
    <w:autoRedefine/>
    <w:semiHidden/>
    <w:qFormat/>
    <w:uiPriority w:val="0"/>
    <w:pPr>
      <w:adjustRightInd/>
      <w:spacing w:line="240" w:lineRule="auto"/>
      <w:jc w:val="left"/>
    </w:pPr>
  </w:style>
  <w:style w:type="paragraph" w:customStyle="1" w:styleId="153">
    <w:name w:val="目录 71"/>
    <w:basedOn w:val="152"/>
    <w:autoRedefine/>
    <w:semiHidden/>
    <w:qFormat/>
    <w:uiPriority w:val="0"/>
    <w:pPr>
      <w:ind w:left="1260"/>
    </w:pPr>
  </w:style>
  <w:style w:type="paragraph" w:customStyle="1" w:styleId="154">
    <w:name w:val="目录 81"/>
    <w:basedOn w:val="153"/>
    <w:autoRedefine/>
    <w:semiHidden/>
    <w:qFormat/>
    <w:uiPriority w:val="0"/>
    <w:pPr>
      <w:ind w:left="1470"/>
    </w:pPr>
  </w:style>
  <w:style w:type="paragraph" w:customStyle="1" w:styleId="155">
    <w:name w:val="目录 91"/>
    <w:basedOn w:val="154"/>
    <w:autoRedefine/>
    <w:semiHidden/>
    <w:qFormat/>
    <w:uiPriority w:val="0"/>
    <w:pPr>
      <w:ind w:left="1680"/>
    </w:pPr>
  </w:style>
  <w:style w:type="paragraph" w:customStyle="1" w:styleId="156">
    <w:name w:val="其他标准称谓"/>
    <w:autoRedefine/>
    <w:qFormat/>
    <w:uiPriority w:val="0"/>
    <w:pPr>
      <w:spacing w:line="0" w:lineRule="atLeast"/>
      <w:jc w:val="center"/>
    </w:pPr>
    <w:rPr>
      <w:rFonts w:ascii="黑体" w:hAnsi="宋体" w:eastAsia="黑体" w:cs="Times New Roman"/>
      <w:sz w:val="52"/>
      <w:lang w:val="en-US" w:eastAsia="zh-CN" w:bidi="ar-SA"/>
    </w:rPr>
  </w:style>
  <w:style w:type="paragraph" w:customStyle="1" w:styleId="157">
    <w:name w:val="其他发布部门"/>
    <w:basedOn w:val="125"/>
    <w:autoRedefine/>
    <w:qFormat/>
    <w:uiPriority w:val="0"/>
    <w:pPr>
      <w:framePr w:w="7546" w:h="976" w:hRule="exact" w:wrap="around" w:vAnchor="page" w:hAnchor="page" w:x="2236" w:y="15121"/>
      <w:spacing w:before="156" w:after="156" w:line="0" w:lineRule="atLeast"/>
      <w:jc w:val="both"/>
    </w:pPr>
    <w:rPr>
      <w:rFonts w:ascii="黑体" w:eastAsia="黑体"/>
      <w:b w:val="0"/>
      <w:sz w:val="28"/>
      <w:szCs w:val="28"/>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autoRedefine/>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autoRedefine/>
    <w:qFormat/>
    <w:uiPriority w:val="0"/>
    <w:pPr>
      <w:numPr>
        <w:ilvl w:val="6"/>
        <w:numId w:val="20"/>
      </w:numPr>
      <w:adjustRightInd/>
    </w:pPr>
    <w:rPr>
      <w:szCs w:val="24"/>
    </w:rPr>
  </w:style>
  <w:style w:type="paragraph" w:customStyle="1" w:styleId="165">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6">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autoRedefine/>
    <w:qFormat/>
    <w:uiPriority w:val="0"/>
    <w:pPr>
      <w:ind w:left="1406" w:leftChars="0" w:hanging="499" w:firstLineChars="0"/>
    </w:pPr>
  </w:style>
  <w:style w:type="paragraph" w:customStyle="1" w:styleId="168">
    <w:name w:val="标准文件_一级无标题"/>
    <w:basedOn w:val="111"/>
    <w:autoRedefine/>
    <w:qFormat/>
    <w:uiPriority w:val="0"/>
    <w:pPr>
      <w:numPr>
        <w:ilvl w:val="0"/>
        <w:numId w:val="0"/>
      </w:numPr>
      <w:spacing w:beforeLines="0" w:afterLines="0" w:line="360" w:lineRule="auto"/>
      <w:ind w:firstLine="420" w:firstLineChars="200"/>
      <w:jc w:val="left"/>
      <w:outlineLvl w:val="9"/>
    </w:pPr>
    <w:rPr>
      <w:rFonts w:ascii="宋体" w:eastAsia="宋体"/>
    </w:rPr>
  </w:style>
  <w:style w:type="paragraph" w:customStyle="1" w:styleId="169">
    <w:name w:val="标准文件_五级无标题"/>
    <w:basedOn w:val="109"/>
    <w:autoRedefine/>
    <w:qFormat/>
    <w:uiPriority w:val="0"/>
    <w:pPr>
      <w:spacing w:beforeLines="0" w:afterLines="0"/>
      <w:outlineLvl w:val="9"/>
    </w:pPr>
    <w:rPr>
      <w:rFonts w:ascii="宋体" w:eastAsia="宋体"/>
    </w:rPr>
  </w:style>
  <w:style w:type="paragraph" w:customStyle="1" w:styleId="170">
    <w:name w:val="标准文件_三级无标题"/>
    <w:basedOn w:val="100"/>
    <w:autoRedefine/>
    <w:qFormat/>
    <w:uiPriority w:val="0"/>
    <w:pPr>
      <w:spacing w:beforeLines="0" w:afterLines="0"/>
      <w:outlineLvl w:val="9"/>
    </w:pPr>
    <w:rPr>
      <w:rFonts w:ascii="宋体" w:eastAsia="宋体"/>
    </w:rPr>
  </w:style>
  <w:style w:type="paragraph" w:customStyle="1" w:styleId="171">
    <w:name w:val="标准文件_二级无标题"/>
    <w:basedOn w:val="71"/>
    <w:autoRedefine/>
    <w:qFormat/>
    <w:uiPriority w:val="0"/>
    <w:pPr>
      <w:spacing w:beforeLines="0" w:afterLines="0"/>
      <w:outlineLvl w:val="9"/>
    </w:pPr>
    <w:rPr>
      <w:rFonts w:ascii="宋体" w:eastAsia="宋体"/>
    </w:rPr>
  </w:style>
  <w:style w:type="paragraph" w:customStyle="1" w:styleId="172">
    <w:name w:val="标准_四级无标题"/>
    <w:basedOn w:val="104"/>
    <w:next w:val="62"/>
    <w:autoRedefine/>
    <w:qFormat/>
    <w:uiPriority w:val="0"/>
    <w:rPr>
      <w:rFonts w:eastAsia="宋体"/>
    </w:rPr>
  </w:style>
  <w:style w:type="paragraph" w:customStyle="1" w:styleId="173">
    <w:name w:val="标准文件_四级无标题"/>
    <w:basedOn w:val="104"/>
    <w:autoRedefine/>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62"/>
    <w:autoRedefine/>
    <w:qFormat/>
    <w:uiPriority w:val="0"/>
    <w:pPr>
      <w:numPr>
        <w:ilvl w:val="0"/>
        <w:numId w:val="22"/>
      </w:numPr>
      <w:ind w:firstLine="0" w:firstLineChars="0"/>
    </w:pPr>
    <w:rPr>
      <w:rFonts w:ascii="Times New Roman" w:cs="Arial"/>
      <w:szCs w:val="28"/>
    </w:rPr>
  </w:style>
  <w:style w:type="paragraph" w:customStyle="1" w:styleId="175">
    <w:name w:val="标准文件_小写罗马数字编号列项"/>
    <w:basedOn w:val="62"/>
    <w:autoRedefine/>
    <w:qFormat/>
    <w:uiPriority w:val="0"/>
    <w:pPr>
      <w:numPr>
        <w:ilvl w:val="0"/>
        <w:numId w:val="23"/>
      </w:numPr>
      <w:ind w:firstLine="0" w:firstLineChars="0"/>
    </w:pPr>
    <w:rPr>
      <w:rFonts w:cs="Arial"/>
      <w:szCs w:val="28"/>
    </w:rPr>
  </w:style>
  <w:style w:type="paragraph" w:customStyle="1" w:styleId="176">
    <w:name w:val="标准文件_附录标题"/>
    <w:basedOn w:val="82"/>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sz w:val="21"/>
      <w:lang w:val="en-US" w:eastAsia="zh-CN" w:bidi="ar-SA"/>
    </w:rPr>
  </w:style>
  <w:style w:type="paragraph" w:customStyle="1" w:styleId="178">
    <w:name w:val="标准文件_三级项"/>
    <w:basedOn w:val="1"/>
    <w:autoRedefine/>
    <w:qFormat/>
    <w:uiPriority w:val="0"/>
    <w:pPr>
      <w:numPr>
        <w:ilvl w:val="2"/>
        <w:numId w:val="24"/>
      </w:numPr>
      <w:spacing w:line="536870612" w:lineRule="auto"/>
    </w:pPr>
    <w:rPr>
      <w:rFonts w:ascii="Times New Roman" w:hAnsi="Times New Roman"/>
    </w:rPr>
  </w:style>
  <w:style w:type="paragraph" w:customStyle="1" w:styleId="179">
    <w:name w:val="图表脚注说明"/>
    <w:basedOn w:val="1"/>
    <w:next w:val="62"/>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autoRedefine/>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autoRedefine/>
    <w:qFormat/>
    <w:uiPriority w:val="0"/>
    <w:pPr>
      <w:ind w:firstLine="0" w:firstLineChars="0"/>
      <w:jc w:val="center"/>
    </w:pPr>
    <w:rPr>
      <w:sz w:val="18"/>
    </w:rPr>
  </w:style>
  <w:style w:type="paragraph" w:customStyle="1" w:styleId="185">
    <w:name w:val="标准文件_注："/>
    <w:next w:val="62"/>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autoRedefine/>
    <w:qFormat/>
    <w:uiPriority w:val="0"/>
    <w:pPr>
      <w:ind w:firstLine="420"/>
    </w:pPr>
    <w:rPr>
      <w:sz w:val="18"/>
    </w:rPr>
  </w:style>
  <w:style w:type="paragraph" w:customStyle="1" w:styleId="189">
    <w:name w:val="标准文件_示例×："/>
    <w:basedOn w:val="1"/>
    <w:next w:val="188"/>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autoRedefine/>
    <w:qFormat/>
    <w:uiPriority w:val="0"/>
    <w:rPr>
      <w:rFonts w:ascii="宋体" w:hAnsi="Times New Roman"/>
      <w:sz w:val="21"/>
    </w:rPr>
  </w:style>
  <w:style w:type="paragraph" w:customStyle="1" w:styleId="191">
    <w:name w:val="标准文件_表格续"/>
    <w:basedOn w:val="62"/>
    <w:next w:val="62"/>
    <w:autoRedefine/>
    <w:qFormat/>
    <w:uiPriority w:val="0"/>
    <w:pPr>
      <w:jc w:val="center"/>
    </w:pPr>
    <w:rPr>
      <w:rFonts w:ascii="黑体" w:hAnsi="黑体" w:eastAsia="黑体"/>
    </w:rPr>
  </w:style>
  <w:style w:type="character" w:styleId="192">
    <w:name w:val="Placeholder Text"/>
    <w:basedOn w:val="32"/>
    <w:autoRedefine/>
    <w:semiHidden/>
    <w:qFormat/>
    <w:uiPriority w:val="99"/>
    <w:rPr>
      <w:color w:val="808080"/>
    </w:rPr>
  </w:style>
  <w:style w:type="paragraph" w:customStyle="1" w:styleId="193">
    <w:name w:val="标准文件_二级项2"/>
    <w:basedOn w:val="62"/>
    <w:qFormat/>
    <w:uiPriority w:val="0"/>
    <w:pPr>
      <w:numPr>
        <w:ilvl w:val="1"/>
        <w:numId w:val="24"/>
      </w:numPr>
      <w:ind w:left="1271" w:hanging="420" w:firstLineChars="0"/>
    </w:pPr>
  </w:style>
  <w:style w:type="paragraph" w:customStyle="1" w:styleId="194">
    <w:name w:val="标准文件_三级项2"/>
    <w:basedOn w:val="62"/>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2"/>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frame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Lines="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Lines="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Lines="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Lines="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Lines="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Lines="0" w:afterLines="0" w:line="276" w:lineRule="auto"/>
      <w:outlineLvl w:val="9"/>
    </w:pPr>
    <w:rPr>
      <w:rFonts w:ascii="宋体" w:eastAsia="宋体"/>
    </w:rPr>
  </w:style>
  <w:style w:type="paragraph" w:customStyle="1" w:styleId="218">
    <w:name w:val="标准文件_附录二级无标题"/>
    <w:basedOn w:val="85"/>
    <w:qFormat/>
    <w:uiPriority w:val="0"/>
    <w:pPr>
      <w:spacing w:beforeLines="0" w:afterLines="0" w:line="276" w:lineRule="auto"/>
      <w:outlineLvl w:val="9"/>
    </w:pPr>
    <w:rPr>
      <w:rFonts w:ascii="宋体" w:eastAsia="宋体"/>
    </w:rPr>
  </w:style>
  <w:style w:type="paragraph" w:customStyle="1" w:styleId="219">
    <w:name w:val="标准文件_附录三级无标题"/>
    <w:basedOn w:val="87"/>
    <w:qFormat/>
    <w:uiPriority w:val="0"/>
    <w:pPr>
      <w:spacing w:beforeLines="0" w:afterLines="0" w:line="276" w:lineRule="auto"/>
      <w:outlineLvl w:val="9"/>
    </w:pPr>
    <w:rPr>
      <w:rFonts w:ascii="宋体" w:eastAsia="宋体"/>
    </w:rPr>
  </w:style>
  <w:style w:type="paragraph" w:customStyle="1" w:styleId="220">
    <w:name w:val="标准文件_附录四级无标题"/>
    <w:basedOn w:val="88"/>
    <w:qFormat/>
    <w:uiPriority w:val="0"/>
    <w:pPr>
      <w:spacing w:beforeLines="0" w:afterLines="0" w:line="276" w:lineRule="auto"/>
      <w:outlineLvl w:val="9"/>
    </w:pPr>
    <w:rPr>
      <w:rFonts w:ascii="宋体" w:eastAsia="宋体"/>
    </w:rPr>
  </w:style>
  <w:style w:type="paragraph" w:customStyle="1" w:styleId="221">
    <w:name w:val="标准文件_附录五级无标题"/>
    <w:basedOn w:val="90"/>
    <w:qFormat/>
    <w:uiPriority w:val="0"/>
    <w:pPr>
      <w:spacing w:beforeLines="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Lines="0" w:afterLines="0" w:line="276" w:lineRule="auto"/>
    </w:pPr>
    <w:rPr>
      <w:rFonts w:ascii="宋体" w:eastAsia="宋体"/>
    </w:rPr>
  </w:style>
  <w:style w:type="paragraph" w:customStyle="1" w:styleId="223">
    <w:name w:val="标准文件_引言二级无标题"/>
    <w:basedOn w:val="207"/>
    <w:next w:val="62"/>
    <w:qFormat/>
    <w:uiPriority w:val="0"/>
    <w:pPr>
      <w:spacing w:beforeLines="0" w:afterLines="0" w:line="276" w:lineRule="auto"/>
    </w:pPr>
    <w:rPr>
      <w:rFonts w:ascii="宋体" w:eastAsia="宋体"/>
    </w:rPr>
  </w:style>
  <w:style w:type="paragraph" w:customStyle="1" w:styleId="224">
    <w:name w:val="标准文件_引言三级无标题"/>
    <w:basedOn w:val="208"/>
    <w:next w:val="62"/>
    <w:autoRedefine/>
    <w:qFormat/>
    <w:uiPriority w:val="0"/>
    <w:pPr>
      <w:spacing w:beforeLines="0" w:afterLines="0" w:line="276" w:lineRule="auto"/>
    </w:pPr>
    <w:rPr>
      <w:rFonts w:ascii="宋体" w:eastAsia="宋体"/>
    </w:rPr>
  </w:style>
  <w:style w:type="paragraph" w:customStyle="1" w:styleId="225">
    <w:name w:val="标准文件_引言四级无标题"/>
    <w:basedOn w:val="209"/>
    <w:next w:val="62"/>
    <w:autoRedefine/>
    <w:qFormat/>
    <w:uiPriority w:val="0"/>
    <w:pPr>
      <w:spacing w:beforeLines="0" w:afterLines="0" w:line="276" w:lineRule="auto"/>
    </w:pPr>
    <w:rPr>
      <w:rFonts w:ascii="宋体" w:eastAsia="宋体"/>
    </w:rPr>
  </w:style>
  <w:style w:type="paragraph" w:customStyle="1" w:styleId="226">
    <w:name w:val="标准文件_引言五级无标题"/>
    <w:basedOn w:val="210"/>
    <w:next w:val="62"/>
    <w:autoRedefine/>
    <w:qFormat/>
    <w:uiPriority w:val="0"/>
    <w:pPr>
      <w:spacing w:beforeLines="0" w:afterLines="0" w:line="276" w:lineRule="auto"/>
    </w:pPr>
    <w:rPr>
      <w:rFonts w:ascii="宋体" w:eastAsia="宋体"/>
    </w:rPr>
  </w:style>
  <w:style w:type="paragraph" w:customStyle="1" w:styleId="227">
    <w:name w:val="标准文件_索引标题"/>
    <w:basedOn w:val="69"/>
    <w:next w:val="62"/>
    <w:autoRedefine/>
    <w:qFormat/>
    <w:uiPriority w:val="0"/>
    <w:rPr>
      <w:rFonts w:hAnsi="黑体"/>
    </w:rPr>
  </w:style>
  <w:style w:type="paragraph" w:customStyle="1" w:styleId="228">
    <w:name w:val="标准文件_脚注内容"/>
    <w:basedOn w:val="62"/>
    <w:autoRedefine/>
    <w:qFormat/>
    <w:uiPriority w:val="0"/>
    <w:pPr>
      <w:ind w:left="400" w:leftChars="200" w:hanging="200" w:hangingChars="200"/>
    </w:pPr>
    <w:rPr>
      <w:sz w:val="15"/>
    </w:rPr>
  </w:style>
  <w:style w:type="paragraph" w:customStyle="1" w:styleId="229">
    <w:name w:val="标准文件_术语条一"/>
    <w:basedOn w:val="168"/>
    <w:next w:val="62"/>
    <w:autoRedefine/>
    <w:qFormat/>
    <w:uiPriority w:val="0"/>
  </w:style>
  <w:style w:type="paragraph" w:customStyle="1" w:styleId="230">
    <w:name w:val="标准文件_术语条二"/>
    <w:basedOn w:val="171"/>
    <w:next w:val="62"/>
    <w:autoRedefine/>
    <w:qFormat/>
    <w:uiPriority w:val="0"/>
  </w:style>
  <w:style w:type="paragraph" w:customStyle="1" w:styleId="231">
    <w:name w:val="标准文件_术语条三"/>
    <w:basedOn w:val="170"/>
    <w:next w:val="62"/>
    <w:autoRedefine/>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autoRedefine/>
    <w:qFormat/>
    <w:uiPriority w:val="0"/>
  </w:style>
  <w:style w:type="paragraph" w:customStyle="1" w:styleId="2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2"/>
    <w:autoRedefine/>
    <w:qFormat/>
    <w:uiPriority w:val="0"/>
    <w:rPr>
      <w:rFonts w:ascii="黑体" w:eastAsia="黑体"/>
      <w:spacing w:val="85"/>
      <w:w w:val="100"/>
      <w:position w:val="3"/>
      <w:sz w:val="28"/>
      <w:szCs w:val="28"/>
    </w:rPr>
  </w:style>
  <w:style w:type="paragraph" w:customStyle="1" w:styleId="236">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37">
    <w:name w:val="批注文字 Char"/>
    <w:basedOn w:val="32"/>
    <w:link w:val="13"/>
    <w:autoRedefine/>
    <w:qFormat/>
    <w:uiPriority w:val="99"/>
    <w:rPr>
      <w:rFonts w:ascii="Calibri" w:hAnsi="Calibri"/>
      <w:kern w:val="2"/>
      <w:sz w:val="21"/>
      <w:szCs w:val="21"/>
    </w:rPr>
  </w:style>
  <w:style w:type="character" w:customStyle="1" w:styleId="238">
    <w:name w:val="批注主题 Char"/>
    <w:basedOn w:val="237"/>
    <w:link w:val="29"/>
    <w:autoRedefine/>
    <w:semiHidden/>
    <w:qFormat/>
    <w:uiPriority w:val="99"/>
    <w:rPr>
      <w:rFonts w:ascii="Calibri" w:hAnsi="Calibri"/>
      <w:b/>
      <w:bCs/>
      <w:kern w:val="2"/>
      <w:sz w:val="21"/>
      <w:szCs w:val="21"/>
    </w:rPr>
  </w:style>
  <w:style w:type="paragraph" w:customStyle="1" w:styleId="239">
    <w:name w:val="修订2"/>
    <w:autoRedefine/>
    <w:hidden/>
    <w:semiHidden/>
    <w:qFormat/>
    <w:uiPriority w:val="99"/>
    <w:rPr>
      <w:rFonts w:ascii="Calibri" w:hAnsi="Calibri" w:eastAsia="宋体" w:cs="Times New Roman"/>
      <w:kern w:val="2"/>
      <w:sz w:val="21"/>
      <w:szCs w:val="21"/>
      <w:lang w:val="en-US" w:eastAsia="zh-CN" w:bidi="ar-SA"/>
    </w:rPr>
  </w:style>
  <w:style w:type="paragraph" w:customStyle="1" w:styleId="240">
    <w:name w:val="修订3"/>
    <w:autoRedefine/>
    <w:hidden/>
    <w:semiHidden/>
    <w:qFormat/>
    <w:uiPriority w:val="99"/>
    <w:rPr>
      <w:rFonts w:ascii="Calibri" w:hAnsi="Calibri" w:eastAsia="宋体" w:cs="Times New Roman"/>
      <w:kern w:val="2"/>
      <w:sz w:val="21"/>
      <w:szCs w:val="21"/>
      <w:lang w:val="en-US" w:eastAsia="zh-CN" w:bidi="ar-SA"/>
    </w:rPr>
  </w:style>
  <w:style w:type="character" w:customStyle="1" w:styleId="241">
    <w:name w:val="日期 Char"/>
    <w:basedOn w:val="32"/>
    <w:link w:val="17"/>
    <w:semiHidden/>
    <w:qFormat/>
    <w:uiPriority w:val="99"/>
    <w:rPr>
      <w:rFonts w:ascii="Calibri" w:hAnsi="Calibri"/>
      <w:kern w:val="2"/>
      <w:sz w:val="21"/>
      <w:szCs w:val="21"/>
    </w:rPr>
  </w:style>
  <w:style w:type="paragraph" w:customStyle="1" w:styleId="242">
    <w:name w:val="段"/>
    <w:link w:val="2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3">
    <w:name w:val="段 Char"/>
    <w:link w:val="242"/>
    <w:qFormat/>
    <w:uiPriority w:val="0"/>
    <w:rPr>
      <w:rFonts w:ascii="宋体"/>
      <w:sz w:val="21"/>
    </w:rPr>
  </w:style>
  <w:style w:type="paragraph" w:customStyle="1" w:styleId="2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5">
    <w:name w:val="数字编号列项（二级）"/>
    <w:qFormat/>
    <w:uiPriority w:val="0"/>
    <w:pPr>
      <w:numPr>
        <w:ilvl w:val="1"/>
        <w:numId w:val="32"/>
      </w:numPr>
      <w:tabs>
        <w:tab w:val="left" w:pos="840"/>
      </w:tabs>
      <w:jc w:val="both"/>
    </w:pPr>
    <w:rPr>
      <w:rFonts w:ascii="宋体" w:hAnsi="Times New Roman" w:eastAsia="宋体" w:cs="Times New Roman"/>
      <w:sz w:val="21"/>
      <w:lang w:val="en-US" w:eastAsia="zh-CN" w:bidi="ar-SA"/>
    </w:rPr>
  </w:style>
  <w:style w:type="paragraph" w:customStyle="1" w:styleId="246">
    <w:name w:val="注："/>
    <w:next w:val="24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47">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48">
    <w:name w:val="字母编号列项（一级）"/>
    <w:qFormat/>
    <w:uiPriority w:val="0"/>
    <w:pPr>
      <w:numPr>
        <w:ilvl w:val="0"/>
        <w:numId w:val="32"/>
      </w:numPr>
      <w:jc w:val="both"/>
    </w:pPr>
    <w:rPr>
      <w:rFonts w:ascii="宋体" w:hAnsi="Times New Roman" w:eastAsia="宋体" w:cs="Times New Roman"/>
      <w:sz w:val="21"/>
      <w:lang w:val="en-US" w:eastAsia="zh-CN" w:bidi="ar-SA"/>
    </w:rPr>
  </w:style>
  <w:style w:type="paragraph" w:customStyle="1" w:styleId="249">
    <w:name w:val="其他标准标志"/>
    <w:basedOn w:val="55"/>
    <w:qFormat/>
    <w:uiPriority w:val="0"/>
    <w:pPr>
      <w:framePr w:w="6101" w:h="1389" w:hRule="exact" w:hSpace="181" w:vSpace="181" w:wrap="around" w:vAnchor="page" w:hAnchor="page" w:x="4673" w:y="942"/>
    </w:pPr>
    <w:rPr>
      <w:szCs w:val="96"/>
    </w:rPr>
  </w:style>
  <w:style w:type="paragraph" w:customStyle="1" w:styleId="250">
    <w:name w:val="首示例"/>
    <w:next w:val="242"/>
    <w:qFormat/>
    <w:uiPriority w:val="0"/>
    <w:pPr>
      <w:numPr>
        <w:ilvl w:val="0"/>
        <w:numId w:val="33"/>
      </w:numPr>
      <w:tabs>
        <w:tab w:val="left" w:pos="360"/>
      </w:tabs>
      <w:ind w:firstLine="0"/>
    </w:pPr>
    <w:rPr>
      <w:rFonts w:ascii="宋体" w:hAnsi="宋体" w:eastAsia="宋体" w:cs="Times New Roman"/>
      <w:kern w:val="2"/>
      <w:sz w:val="18"/>
      <w:szCs w:val="18"/>
      <w:lang w:val="en-US" w:eastAsia="zh-CN" w:bidi="ar-SA"/>
    </w:rPr>
  </w:style>
  <w:style w:type="paragraph" w:customStyle="1" w:styleId="251">
    <w:name w:val="正文表标题"/>
    <w:next w:val="24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52">
    <w:name w:val="参考文献正文"/>
    <w:basedOn w:val="242"/>
    <w:autoRedefine/>
    <w:qFormat/>
    <w:uiPriority w:val="0"/>
    <w:pPr>
      <w:numPr>
        <w:ilvl w:val="1"/>
        <w:numId w:val="34"/>
      </w:numPr>
      <w:tabs>
        <w:tab w:val="clear" w:pos="4201"/>
        <w:tab w:val="clear" w:pos="9298"/>
      </w:tabs>
      <w:ind w:left="0" w:firstLine="420"/>
      <w:jc w:val="left"/>
    </w:pPr>
  </w:style>
  <w:style w:type="paragraph" w:customStyle="1" w:styleId="253">
    <w:name w:val="目次、标准名称标题"/>
    <w:basedOn w:val="1"/>
    <w:next w:val="242"/>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54">
    <w:name w:val="TOC 标题1"/>
    <w:basedOn w:val="2"/>
    <w:next w:val="1"/>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paragraph" w:customStyle="1" w:styleId="255">
    <w:name w:val="正文图标题"/>
    <w:next w:val="242"/>
    <w:qFormat/>
    <w:uiPriority w:val="0"/>
    <w:pPr>
      <w:numPr>
        <w:ilvl w:val="0"/>
        <w:numId w:val="35"/>
      </w:numPr>
      <w:spacing w:beforeLines="50" w:afterLines="50"/>
      <w:jc w:val="center"/>
    </w:pPr>
    <w:rPr>
      <w:rFonts w:ascii="黑体" w:hAnsi="Times New Roman" w:eastAsia="黑体" w:cs="Times New Roman"/>
      <w:sz w:val="21"/>
      <w:lang w:val="en-US" w:eastAsia="zh-CN" w:bidi="ar-SA"/>
    </w:rPr>
  </w:style>
  <w:style w:type="paragraph" w:styleId="256">
    <w:name w:val="No Spacing"/>
    <w:link w:val="257"/>
    <w:qFormat/>
    <w:uiPriority w:val="1"/>
    <w:rPr>
      <w:rFonts w:asciiTheme="minorHAnsi" w:hAnsiTheme="minorHAnsi" w:eastAsiaTheme="minorEastAsia" w:cstheme="minorBidi"/>
      <w:sz w:val="22"/>
      <w:szCs w:val="22"/>
      <w:lang w:val="en-US" w:eastAsia="zh-CN" w:bidi="ar-SA"/>
    </w:rPr>
  </w:style>
  <w:style w:type="character" w:customStyle="1" w:styleId="257">
    <w:name w:val="无间隔 Char"/>
    <w:basedOn w:val="32"/>
    <w:link w:val="256"/>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6"/>
    <customShpInfo spid="_x0000_s2057"/>
    <customShpInfo spid="_x0000_s2055"/>
    <customShpInfo spid="_x0000_s2053"/>
    <customShpInfo spid="_x0000_s2052"/>
    <customShpInfo spid="_x0000_s2054"/>
    <customShpInfo spid="_x0000_s2050"/>
    <customShpInfo spid="_x0000_s2049"/>
    <customShpInfo spid="_x0000_s2051"/>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FCCF0-E4B9-4148-B794-6A37BA61C189}">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124</Words>
  <Characters>206</Characters>
  <Lines>23</Lines>
  <Paragraphs>6</Paragraphs>
  <TotalTime>1752</TotalTime>
  <ScaleCrop>false</ScaleCrop>
  <LinksUpToDate>false</LinksUpToDate>
  <CharactersWithSpaces>265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2024-12-06T08:14:00Z</dcterms:created>
  <dc:creator>cnis</dc:creator>
  <dc:description>&lt;config cover="true" show_menu="true" version="1.0.0" doctype="SDKXY"&gt;_x000d_
&lt;/config&gt;</dc:description>
  <cp:lastModifiedBy>张晓艳</cp:lastModifiedBy>
  <cp:lastPrinted>2025-06-06T03:24:00Z</cp:lastPrinted>
  <dcterms:modified xsi:type="dcterms:W3CDTF">2025-07-21T02:52:18Z</dcterms:modified>
  <dc:title>地方标准</dc:title>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F453C28030D940428BE79A6057607220_13</vt:lpwstr>
  </property>
  <property fmtid="{D5CDD505-2E9C-101B-9397-08002B2CF9AE}" pid="16" name="KSOTemplateDocerSaveRecord">
    <vt:lpwstr>eyJoZGlkIjoiOTY0ZDE1MWUzNDNkYWI4ZDA3MWYzZDM3NzE1NjRiZTEiLCJ1c2VySWQiOiI0MzQwNTUwOTUifQ==</vt:lpwstr>
  </property>
</Properties>
</file>