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4F65C6">
      <w:pPr>
        <w:spacing w:line="560" w:lineRule="exact"/>
        <w:rPr>
          <w:rFonts w:hint="eastAsia" w:ascii="黑体" w:hAnsi="黑体" w:eastAsia="黑体" w:cs="黑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  <w:t>4</w:t>
      </w:r>
    </w:p>
    <w:p w14:paraId="0CF7289E">
      <w:pPr>
        <w:autoSpaceDE w:val="0"/>
        <w:autoSpaceDN w:val="0"/>
        <w:adjustRightInd w:val="0"/>
        <w:jc w:val="center"/>
        <w:rPr>
          <w:rFonts w:ascii="黑体" w:hAnsi="黑体" w:eastAsia="黑体"/>
          <w:b/>
          <w:bCs/>
          <w:sz w:val="36"/>
          <w:szCs w:val="36"/>
        </w:rPr>
      </w:pPr>
      <w:r>
        <w:rPr>
          <w:rFonts w:hint="eastAsia" w:ascii="黑体" w:hAnsi="黑体" w:eastAsia="黑体"/>
          <w:b/>
          <w:bCs/>
          <w:sz w:val="36"/>
          <w:szCs w:val="36"/>
        </w:rPr>
        <w:t>雄安新区地方标准征求意见</w:t>
      </w:r>
      <w:r>
        <w:rPr>
          <w:rFonts w:hint="eastAsia" w:ascii="黑体" w:hAnsi="黑体" w:eastAsia="黑体"/>
          <w:b/>
          <w:bCs/>
          <w:sz w:val="36"/>
          <w:szCs w:val="36"/>
          <w:lang w:val="en-US" w:eastAsia="zh-CN"/>
        </w:rPr>
        <w:t>采纳情况</w:t>
      </w:r>
      <w:r>
        <w:rPr>
          <w:rFonts w:hint="eastAsia" w:ascii="黑体" w:hAnsi="黑体" w:eastAsia="黑体"/>
          <w:b/>
          <w:bCs/>
          <w:sz w:val="36"/>
          <w:szCs w:val="36"/>
        </w:rPr>
        <w:t>表</w:t>
      </w:r>
    </w:p>
    <w:p w14:paraId="33315B8D">
      <w:pPr>
        <w:autoSpaceDE w:val="0"/>
        <w:autoSpaceDN w:val="0"/>
        <w:adjustRightInd w:val="0"/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 xml:space="preserve">标准名称： </w:t>
      </w:r>
      <w:r>
        <w:rPr>
          <w:rFonts w:ascii="黑体" w:hAnsi="黑体" w:eastAsia="黑体"/>
          <w:sz w:val="24"/>
          <w:szCs w:val="24"/>
        </w:rPr>
        <w:t xml:space="preserve">                                  </w:t>
      </w:r>
      <w:r>
        <w:rPr>
          <w:rFonts w:hint="eastAsia" w:ascii="黑体" w:hAnsi="黑体" w:eastAsia="黑体"/>
          <w:sz w:val="24"/>
          <w:szCs w:val="24"/>
        </w:rPr>
        <w:t xml:space="preserve">填表单位（盖章）： </w:t>
      </w:r>
      <w:r>
        <w:rPr>
          <w:rFonts w:ascii="黑体" w:hAnsi="黑体" w:eastAsia="黑体"/>
          <w:sz w:val="24"/>
          <w:szCs w:val="24"/>
        </w:rPr>
        <w:t xml:space="preserve">                              </w:t>
      </w:r>
      <w:r>
        <w:rPr>
          <w:rFonts w:hint="eastAsia" w:ascii="黑体" w:hAnsi="黑体" w:eastAsia="黑体"/>
          <w:sz w:val="24"/>
          <w:szCs w:val="24"/>
        </w:rPr>
        <w:t>填表时间：</w:t>
      </w:r>
    </w:p>
    <w:tbl>
      <w:tblPr>
        <w:tblStyle w:val="4"/>
        <w:tblW w:w="141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"/>
        <w:gridCol w:w="766"/>
        <w:gridCol w:w="4707"/>
        <w:gridCol w:w="2977"/>
        <w:gridCol w:w="1912"/>
        <w:gridCol w:w="840"/>
        <w:gridCol w:w="2464"/>
      </w:tblGrid>
      <w:tr w14:paraId="619BF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tblHeader/>
          <w:jc w:val="center"/>
        </w:trPr>
        <w:tc>
          <w:tcPr>
            <w:tcW w:w="476" w:type="dxa"/>
            <w:vAlign w:val="center"/>
          </w:tcPr>
          <w:p w14:paraId="00DDFCCF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766" w:type="dxa"/>
            <w:vAlign w:val="center"/>
          </w:tcPr>
          <w:p w14:paraId="5F3848A5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章条号</w:t>
            </w:r>
          </w:p>
        </w:tc>
        <w:tc>
          <w:tcPr>
            <w:tcW w:w="4707" w:type="dxa"/>
            <w:vAlign w:val="center"/>
          </w:tcPr>
          <w:p w14:paraId="0D47CBAB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修改建议</w:t>
            </w:r>
          </w:p>
        </w:tc>
        <w:tc>
          <w:tcPr>
            <w:tcW w:w="2977" w:type="dxa"/>
            <w:vAlign w:val="center"/>
          </w:tcPr>
          <w:p w14:paraId="165D2961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修改理由</w:t>
            </w:r>
          </w:p>
        </w:tc>
        <w:tc>
          <w:tcPr>
            <w:tcW w:w="1912" w:type="dxa"/>
            <w:vAlign w:val="center"/>
          </w:tcPr>
          <w:p w14:paraId="0F0921F1">
            <w:pPr>
              <w:jc w:val="center"/>
              <w:rPr>
                <w:rFonts w:hint="default" w:eastAsiaTheme="minorEastAsia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</w:rPr>
              <w:t>建议单位</w:t>
            </w:r>
            <w:r>
              <w:rPr>
                <w:rFonts w:hint="eastAsia"/>
                <w:b/>
                <w:sz w:val="24"/>
                <w:lang w:val="en-US" w:eastAsia="zh-CN"/>
              </w:rPr>
              <w:t>或专家</w:t>
            </w:r>
          </w:p>
        </w:tc>
        <w:tc>
          <w:tcPr>
            <w:tcW w:w="840" w:type="dxa"/>
            <w:vAlign w:val="center"/>
          </w:tcPr>
          <w:p w14:paraId="67405E3A">
            <w:pPr>
              <w:jc w:val="center"/>
              <w:rPr>
                <w:rFonts w:hint="eastAsia" w:eastAsiaTheme="minorEastAsia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</w:rPr>
              <w:t>采纳</w:t>
            </w:r>
            <w:r>
              <w:rPr>
                <w:rFonts w:hint="eastAsia"/>
                <w:b/>
                <w:sz w:val="24"/>
                <w:lang w:val="en-US" w:eastAsia="zh-CN"/>
              </w:rPr>
              <w:t>情况</w:t>
            </w:r>
          </w:p>
        </w:tc>
        <w:tc>
          <w:tcPr>
            <w:tcW w:w="2464" w:type="dxa"/>
            <w:vAlign w:val="center"/>
          </w:tcPr>
          <w:p w14:paraId="2B6BCCC9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说明</w:t>
            </w:r>
          </w:p>
        </w:tc>
      </w:tr>
      <w:tr w14:paraId="01F5EA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38275825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586D4394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72C6712F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41F111E8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5848D89B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15955F89">
            <w:pPr>
              <w:jc w:val="center"/>
            </w:pPr>
          </w:p>
        </w:tc>
        <w:tc>
          <w:tcPr>
            <w:tcW w:w="2464" w:type="dxa"/>
            <w:vAlign w:val="center"/>
          </w:tcPr>
          <w:p w14:paraId="1E7ECFC8">
            <w:pPr>
              <w:jc w:val="center"/>
              <w:rPr>
                <w:sz w:val="24"/>
              </w:rPr>
            </w:pPr>
          </w:p>
        </w:tc>
      </w:tr>
      <w:tr w14:paraId="08B554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522A39C1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38F67A48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62BDEC7A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2B25F9BC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6AEA6CF9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08F8E519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2464" w:type="dxa"/>
            <w:vAlign w:val="center"/>
          </w:tcPr>
          <w:p w14:paraId="4F79A4D5">
            <w:pPr>
              <w:jc w:val="center"/>
              <w:rPr>
                <w:sz w:val="24"/>
              </w:rPr>
            </w:pPr>
          </w:p>
        </w:tc>
      </w:tr>
      <w:tr w14:paraId="5C1906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2F74934B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264378D8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057FACB9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0E11D5CE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5D43F3D6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576D8BEB">
            <w:pPr>
              <w:jc w:val="center"/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209DAD96">
            <w:pPr>
              <w:jc w:val="center"/>
              <w:rPr>
                <w:sz w:val="24"/>
              </w:rPr>
            </w:pPr>
          </w:p>
        </w:tc>
      </w:tr>
      <w:tr w14:paraId="075A1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471ECA6A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03480C25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7E068D6D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5C6C9253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4C365125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840" w:type="dxa"/>
            <w:vAlign w:val="center"/>
          </w:tcPr>
          <w:p w14:paraId="0A8D4D76">
            <w:pPr>
              <w:jc w:val="center"/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69E167DB">
            <w:pPr>
              <w:jc w:val="center"/>
              <w:rPr>
                <w:sz w:val="24"/>
              </w:rPr>
            </w:pPr>
          </w:p>
        </w:tc>
      </w:tr>
      <w:tr w14:paraId="58CBC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26CC50B6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0741162F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66FCC829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0A97CADA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7C4DCDA1">
            <w:pPr>
              <w:jc w:val="center"/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78095F14">
            <w:pPr>
              <w:jc w:val="center"/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1A9171E9">
            <w:pPr>
              <w:jc w:val="center"/>
              <w:rPr>
                <w:sz w:val="24"/>
              </w:rPr>
            </w:pPr>
          </w:p>
        </w:tc>
      </w:tr>
      <w:tr w14:paraId="3E413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39DA072A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7C519891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6156E95C">
            <w:pPr>
              <w:spacing w:line="360" w:lineRule="auto"/>
              <w:jc w:val="center"/>
            </w:pPr>
          </w:p>
        </w:tc>
        <w:tc>
          <w:tcPr>
            <w:tcW w:w="2977" w:type="dxa"/>
            <w:vAlign w:val="center"/>
          </w:tcPr>
          <w:p w14:paraId="5E4363D5">
            <w:pPr>
              <w:spacing w:line="360" w:lineRule="auto"/>
              <w:jc w:val="center"/>
            </w:pPr>
          </w:p>
        </w:tc>
        <w:tc>
          <w:tcPr>
            <w:tcW w:w="1912" w:type="dxa"/>
            <w:vAlign w:val="center"/>
          </w:tcPr>
          <w:p w14:paraId="5A59D46B">
            <w:pPr>
              <w:jc w:val="center"/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2EDE4787">
            <w:pPr>
              <w:jc w:val="center"/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206ADA31">
            <w:pPr>
              <w:jc w:val="center"/>
              <w:rPr>
                <w:sz w:val="24"/>
              </w:rPr>
            </w:pPr>
          </w:p>
        </w:tc>
      </w:tr>
      <w:tr w14:paraId="746CC1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773A8857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1B8D6825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1AE114B5">
            <w:pPr>
              <w:spacing w:line="360" w:lineRule="auto"/>
              <w:jc w:val="left"/>
            </w:pPr>
          </w:p>
        </w:tc>
        <w:tc>
          <w:tcPr>
            <w:tcW w:w="2977" w:type="dxa"/>
            <w:vAlign w:val="center"/>
          </w:tcPr>
          <w:p w14:paraId="47E41F3F">
            <w:pPr>
              <w:spacing w:line="360" w:lineRule="auto"/>
              <w:jc w:val="left"/>
            </w:pPr>
          </w:p>
        </w:tc>
        <w:tc>
          <w:tcPr>
            <w:tcW w:w="1912" w:type="dxa"/>
          </w:tcPr>
          <w:p w14:paraId="158F9645">
            <w:pPr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3A4E4D73">
            <w:pPr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68FE0759">
            <w:pPr>
              <w:rPr>
                <w:sz w:val="24"/>
              </w:rPr>
            </w:pPr>
          </w:p>
        </w:tc>
      </w:tr>
      <w:tr w14:paraId="1E8549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60B3616A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5CACFD64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7381D604">
            <w:pPr>
              <w:spacing w:line="360" w:lineRule="auto"/>
              <w:jc w:val="left"/>
            </w:pPr>
          </w:p>
        </w:tc>
        <w:tc>
          <w:tcPr>
            <w:tcW w:w="2977" w:type="dxa"/>
            <w:vAlign w:val="center"/>
          </w:tcPr>
          <w:p w14:paraId="56FC5ED9">
            <w:pPr>
              <w:spacing w:line="360" w:lineRule="auto"/>
              <w:jc w:val="left"/>
            </w:pPr>
          </w:p>
        </w:tc>
        <w:tc>
          <w:tcPr>
            <w:tcW w:w="1912" w:type="dxa"/>
          </w:tcPr>
          <w:p w14:paraId="2ACF8D5D">
            <w:pPr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77F2AF3C">
            <w:pPr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34398A8E">
            <w:pPr>
              <w:rPr>
                <w:sz w:val="24"/>
              </w:rPr>
            </w:pPr>
          </w:p>
        </w:tc>
      </w:tr>
      <w:tr w14:paraId="463DA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789369EF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4A53FCFF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131D9031">
            <w:pPr>
              <w:spacing w:line="360" w:lineRule="auto"/>
              <w:jc w:val="left"/>
            </w:pPr>
          </w:p>
        </w:tc>
        <w:tc>
          <w:tcPr>
            <w:tcW w:w="2977" w:type="dxa"/>
            <w:vAlign w:val="center"/>
          </w:tcPr>
          <w:p w14:paraId="70315B33">
            <w:pPr>
              <w:spacing w:line="360" w:lineRule="auto"/>
              <w:jc w:val="left"/>
            </w:pPr>
          </w:p>
        </w:tc>
        <w:tc>
          <w:tcPr>
            <w:tcW w:w="1912" w:type="dxa"/>
          </w:tcPr>
          <w:p w14:paraId="3084A498">
            <w:pPr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22AF0BA8">
            <w:pPr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305EF730">
            <w:pPr>
              <w:rPr>
                <w:sz w:val="24"/>
              </w:rPr>
            </w:pPr>
          </w:p>
        </w:tc>
      </w:tr>
      <w:tr w14:paraId="5F0A65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76" w:type="dxa"/>
            <w:vAlign w:val="center"/>
          </w:tcPr>
          <w:p w14:paraId="48473B3F">
            <w:pPr>
              <w:pStyle w:val="6"/>
              <w:numPr>
                <w:ilvl w:val="0"/>
                <w:numId w:val="1"/>
              </w:numPr>
              <w:ind w:firstLineChars="0"/>
              <w:jc w:val="center"/>
              <w:rPr>
                <w:sz w:val="24"/>
              </w:rPr>
            </w:pPr>
          </w:p>
        </w:tc>
        <w:tc>
          <w:tcPr>
            <w:tcW w:w="766" w:type="dxa"/>
            <w:vAlign w:val="center"/>
          </w:tcPr>
          <w:p w14:paraId="6FB8C723">
            <w:pPr>
              <w:spacing w:line="360" w:lineRule="auto"/>
              <w:jc w:val="center"/>
            </w:pPr>
          </w:p>
        </w:tc>
        <w:tc>
          <w:tcPr>
            <w:tcW w:w="4707" w:type="dxa"/>
            <w:vAlign w:val="center"/>
          </w:tcPr>
          <w:p w14:paraId="1EBC6F18">
            <w:pPr>
              <w:spacing w:line="360" w:lineRule="auto"/>
              <w:jc w:val="left"/>
            </w:pPr>
          </w:p>
        </w:tc>
        <w:tc>
          <w:tcPr>
            <w:tcW w:w="2977" w:type="dxa"/>
            <w:vAlign w:val="center"/>
          </w:tcPr>
          <w:p w14:paraId="3DFEBC6B">
            <w:pPr>
              <w:spacing w:line="360" w:lineRule="auto"/>
              <w:jc w:val="left"/>
            </w:pPr>
          </w:p>
        </w:tc>
        <w:tc>
          <w:tcPr>
            <w:tcW w:w="1912" w:type="dxa"/>
          </w:tcPr>
          <w:p w14:paraId="708F2065">
            <w:pPr>
              <w:rPr>
                <w:sz w:val="24"/>
              </w:rPr>
            </w:pPr>
          </w:p>
        </w:tc>
        <w:tc>
          <w:tcPr>
            <w:tcW w:w="840" w:type="dxa"/>
            <w:vAlign w:val="center"/>
          </w:tcPr>
          <w:p w14:paraId="0CFD96BC">
            <w:pPr>
              <w:rPr>
                <w:sz w:val="24"/>
              </w:rPr>
            </w:pPr>
          </w:p>
        </w:tc>
        <w:tc>
          <w:tcPr>
            <w:tcW w:w="2464" w:type="dxa"/>
            <w:vAlign w:val="center"/>
          </w:tcPr>
          <w:p w14:paraId="778C5E4B">
            <w:pPr>
              <w:rPr>
                <w:sz w:val="24"/>
              </w:rPr>
            </w:pPr>
          </w:p>
        </w:tc>
      </w:tr>
    </w:tbl>
    <w:p w14:paraId="28FB1F84">
      <w:pPr>
        <w:tabs>
          <w:tab w:val="left" w:pos="5220"/>
        </w:tabs>
        <w:rPr>
          <w:rFonts w:ascii="Verdana" w:hAnsi="Verdana"/>
          <w:sz w:val="23"/>
          <w:szCs w:val="23"/>
        </w:rPr>
      </w:pPr>
      <w:r>
        <w:rPr>
          <w:rFonts w:hint="eastAsia" w:ascii="Verdana" w:hAnsi="Verdana"/>
          <w:sz w:val="23"/>
          <w:szCs w:val="23"/>
        </w:rPr>
        <w:t>（行数不够，请自行加行）</w:t>
      </w:r>
    </w:p>
    <w:p w14:paraId="56813FC7">
      <w:pPr>
        <w:tabs>
          <w:tab w:val="left" w:pos="5220"/>
        </w:tabs>
        <w:rPr>
          <w:rFonts w:ascii="Verdana" w:hAnsi="Verdana"/>
          <w:sz w:val="23"/>
          <w:szCs w:val="23"/>
        </w:rPr>
      </w:pPr>
      <w:r>
        <w:rPr>
          <w:rFonts w:ascii="Verdana" w:hAnsi="Verdana"/>
          <w:sz w:val="23"/>
          <w:szCs w:val="23"/>
        </w:rPr>
        <w:t>说明：</w:t>
      </w:r>
    </w:p>
    <w:p w14:paraId="35861EEA">
      <w:pPr>
        <w:tabs>
          <w:tab w:val="left" w:pos="5220"/>
        </w:tabs>
        <w:rPr>
          <w:rFonts w:ascii="Verdana" w:hAnsi="Verdana"/>
          <w:sz w:val="23"/>
          <w:szCs w:val="23"/>
        </w:rPr>
      </w:pPr>
      <w:r>
        <w:rPr>
          <w:rFonts w:hint="eastAsia" w:ascii="Verdana" w:hAnsi="Verdana"/>
          <w:sz w:val="23"/>
          <w:szCs w:val="23"/>
        </w:rPr>
        <w:t>①</w:t>
      </w:r>
      <w:r>
        <w:rPr>
          <w:rFonts w:ascii="Verdana" w:hAnsi="Verdana"/>
          <w:sz w:val="23"/>
          <w:szCs w:val="23"/>
        </w:rPr>
        <w:t>发送"征求意见稿"的单位数</w:t>
      </w:r>
      <w:r>
        <w:rPr>
          <w:rFonts w:hint="eastAsia" w:ascii="Verdana" w:hAnsi="Verdana"/>
          <w:sz w:val="23"/>
          <w:szCs w:val="23"/>
        </w:rPr>
        <w:t xml:space="preserve">： </w:t>
      </w:r>
      <w:r>
        <w:rPr>
          <w:rFonts w:ascii="Verdana" w:hAnsi="Verdana"/>
          <w:sz w:val="23"/>
          <w:szCs w:val="23"/>
        </w:rPr>
        <w:t>个。</w:t>
      </w:r>
    </w:p>
    <w:p w14:paraId="7CAB7955">
      <w:pPr>
        <w:tabs>
          <w:tab w:val="left" w:pos="5220"/>
        </w:tabs>
      </w:pPr>
      <w:r>
        <w:rPr>
          <w:rFonts w:hint="eastAsia" w:ascii="Verdana" w:hAnsi="Verdana"/>
          <w:sz w:val="23"/>
          <w:szCs w:val="23"/>
        </w:rPr>
        <w:t>②</w:t>
      </w:r>
      <w:r>
        <w:rPr>
          <w:rFonts w:ascii="Verdana" w:hAnsi="Verdana"/>
          <w:sz w:val="23"/>
          <w:szCs w:val="23"/>
        </w:rPr>
        <w:t>收到"征求意见稿"后，回函的单位数：</w:t>
      </w:r>
      <w:r>
        <w:rPr>
          <w:rFonts w:hint="eastAsia" w:ascii="Verdana" w:hAnsi="Verdana"/>
          <w:sz w:val="23"/>
          <w:szCs w:val="23"/>
        </w:rPr>
        <w:t xml:space="preserve"> </w:t>
      </w:r>
      <w:r>
        <w:rPr>
          <w:rFonts w:ascii="Verdana" w:hAnsi="Verdana"/>
          <w:sz w:val="23"/>
          <w:szCs w:val="23"/>
        </w:rPr>
        <w:t>个。</w:t>
      </w:r>
      <w:r>
        <w:rPr>
          <w:rFonts w:ascii="Verdana" w:hAnsi="Verdana"/>
          <w:sz w:val="23"/>
          <w:szCs w:val="23"/>
        </w:rPr>
        <w:br w:type="textWrapping"/>
      </w:r>
      <w:r>
        <w:rPr>
          <w:rFonts w:hint="eastAsia" w:ascii="Verdana" w:hAnsi="Verdana"/>
          <w:sz w:val="23"/>
          <w:szCs w:val="23"/>
        </w:rPr>
        <w:t>③</w:t>
      </w:r>
      <w:r>
        <w:rPr>
          <w:rFonts w:ascii="Verdana" w:hAnsi="Verdana"/>
          <w:sz w:val="23"/>
          <w:szCs w:val="23"/>
        </w:rPr>
        <w:t>收到"征求意见稿"后，回函并有建议或意见的单位数：</w:t>
      </w:r>
      <w:r>
        <w:rPr>
          <w:rFonts w:hint="eastAsia" w:ascii="Verdana" w:hAnsi="Verdana"/>
          <w:sz w:val="23"/>
          <w:szCs w:val="23"/>
        </w:rPr>
        <w:t xml:space="preserve"> </w:t>
      </w:r>
      <w:r>
        <w:rPr>
          <w:rFonts w:ascii="Verdana" w:hAnsi="Verdana"/>
          <w:sz w:val="23"/>
          <w:szCs w:val="23"/>
        </w:rPr>
        <w:t>个。</w:t>
      </w:r>
      <w:r>
        <w:rPr>
          <w:rFonts w:ascii="Verdana" w:hAnsi="Verdana"/>
          <w:sz w:val="23"/>
          <w:szCs w:val="23"/>
        </w:rPr>
        <w:br w:type="textWrapping"/>
      </w:r>
      <w:r>
        <w:rPr>
          <w:rFonts w:hint="eastAsia" w:ascii="Verdana" w:hAnsi="Verdana"/>
          <w:sz w:val="23"/>
          <w:szCs w:val="23"/>
        </w:rPr>
        <w:t>④</w:t>
      </w:r>
      <w:r>
        <w:rPr>
          <w:rFonts w:ascii="Verdana" w:hAnsi="Verdana"/>
          <w:sz w:val="23"/>
          <w:szCs w:val="23"/>
        </w:rPr>
        <w:t>没有回函的单位数：</w:t>
      </w:r>
      <w:r>
        <w:rPr>
          <w:rFonts w:hint="eastAsia" w:ascii="Verdana" w:hAnsi="Verdana"/>
          <w:sz w:val="23"/>
          <w:szCs w:val="23"/>
        </w:rPr>
        <w:t xml:space="preserve"> </w:t>
      </w:r>
    </w:p>
    <w:sectPr>
      <w:pgSz w:w="16838" w:h="11906" w:orient="landscape"/>
      <w:pgMar w:top="2098" w:right="1474" w:bottom="1984" w:left="1587" w:header="851" w:footer="992" w:gutter="0"/>
      <w:pgNumType w:fmt="decimal" w:start="2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2A67D26"/>
    <w:multiLevelType w:val="multilevel"/>
    <w:tmpl w:val="52A67D26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73D"/>
    <w:rsid w:val="002F042D"/>
    <w:rsid w:val="0035506F"/>
    <w:rsid w:val="0059073D"/>
    <w:rsid w:val="0082469D"/>
    <w:rsid w:val="008657DC"/>
    <w:rsid w:val="00981586"/>
    <w:rsid w:val="00CA19E7"/>
    <w:rsid w:val="215E6FE6"/>
    <w:rsid w:val="5C562E87"/>
    <w:rsid w:val="6FA00AFC"/>
    <w:rsid w:val="71777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158</Words>
  <Characters>158</Characters>
  <Lines>2</Lines>
  <Paragraphs>1</Paragraphs>
  <TotalTime>2</TotalTime>
  <ScaleCrop>false</ScaleCrop>
  <LinksUpToDate>false</LinksUpToDate>
  <CharactersWithSpaces>228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2020-03-23T09:27:00Z</dcterms:created>
  <dc:creator>boer83@sina.com</dc:creator>
  <cp:lastModifiedBy>小星</cp:lastModifiedBy>
  <cp:lastPrinted>2025-02-27T05:48:08Z</cp:lastPrinted>
  <dcterms:modified xsi:type="dcterms:W3CDTF">2025-02-27T05:48:54Z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eyJoZGlkIjoiOWQzZmEwY2UwNmZjN2ZkNWIzMmRiNTU3YWU2ZjkzZTUiLCJ1c2VySWQiOiI0NDQ5NzEyNjEifQ==</vt:lpwstr>
  </property>
  <property fmtid="{D5CDD505-2E9C-101B-9397-08002B2CF9AE}" pid="3" name="KSOProductBuildVer">
    <vt:lpwstr>2052-12.1.0.20305</vt:lpwstr>
  </property>
  <property fmtid="{D5CDD505-2E9C-101B-9397-08002B2CF9AE}" pid="4" name="ICV">
    <vt:lpwstr>86E4180B58764B3696E33A6C90E677C1_12</vt:lpwstr>
  </property>
</Properties>
</file>