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A926E">
      <w:pPr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 w14:paraId="198BEE1D">
      <w:pPr>
        <w:spacing w:line="600" w:lineRule="exact"/>
        <w:rPr>
          <w:rFonts w:eastAsia="黑体"/>
          <w:color w:val="000000"/>
          <w:szCs w:val="32"/>
        </w:rPr>
      </w:pPr>
    </w:p>
    <w:p w14:paraId="63129E24">
      <w:pPr>
        <w:spacing w:before="240" w:after="60"/>
        <w:jc w:val="center"/>
        <w:outlineLvl w:val="0"/>
        <w:rPr>
          <w:b/>
          <w:bCs/>
          <w:color w:val="000000"/>
          <w:szCs w:val="32"/>
        </w:rPr>
      </w:pPr>
      <w:bookmarkStart w:id="0" w:name="_Toc180350153"/>
      <w:r>
        <w:rPr>
          <w:b/>
          <w:bCs/>
          <w:sz w:val="36"/>
          <w:szCs w:val="36"/>
        </w:rPr>
        <w:t>卫星互联网数字科技应用大赛参赛项目申报书模板</w:t>
      </w:r>
      <w:bookmarkEnd w:id="0"/>
    </w:p>
    <w:p w14:paraId="582AE482">
      <w:pPr>
        <w:spacing w:line="600" w:lineRule="exact"/>
        <w:ind w:firstLine="420" w:firstLineChars="200"/>
        <w:jc w:val="center"/>
        <w:rPr>
          <w:color w:val="000000"/>
          <w:szCs w:val="32"/>
        </w:rPr>
      </w:pPr>
    </w:p>
    <w:p w14:paraId="7CDEDAC4">
      <w:pPr>
        <w:spacing w:line="600" w:lineRule="exact"/>
        <w:ind w:firstLine="420" w:firstLineChars="200"/>
        <w:jc w:val="center"/>
        <w:rPr>
          <w:color w:val="000000"/>
          <w:szCs w:val="32"/>
        </w:rPr>
      </w:pPr>
    </w:p>
    <w:p w14:paraId="765DF924">
      <w:pPr>
        <w:spacing w:line="600" w:lineRule="exact"/>
        <w:ind w:firstLine="420" w:firstLineChars="200"/>
        <w:jc w:val="center"/>
        <w:rPr>
          <w:color w:val="000000"/>
          <w:szCs w:val="32"/>
        </w:rPr>
      </w:pPr>
    </w:p>
    <w:p w14:paraId="32B18BA9">
      <w:pPr>
        <w:spacing w:line="600" w:lineRule="exact"/>
        <w:ind w:firstLine="420" w:firstLineChars="200"/>
        <w:jc w:val="center"/>
        <w:rPr>
          <w:color w:val="000000"/>
          <w:szCs w:val="32"/>
        </w:rPr>
      </w:pPr>
    </w:p>
    <w:p w14:paraId="1CD0CFD2">
      <w:pPr>
        <w:spacing w:line="600" w:lineRule="exact"/>
        <w:ind w:firstLine="420" w:firstLineChars="200"/>
        <w:jc w:val="center"/>
        <w:rPr>
          <w:rFonts w:eastAsia="仿宋_GB2312"/>
          <w:color w:val="000000"/>
          <w:szCs w:val="32"/>
        </w:rPr>
      </w:pPr>
    </w:p>
    <w:p w14:paraId="6551CABA">
      <w:pPr>
        <w:adjustRightInd w:val="0"/>
        <w:snapToGrid w:val="0"/>
        <w:spacing w:after="156" w:afterLines="50"/>
        <w:jc w:val="center"/>
        <w:rPr>
          <w:rFonts w:eastAsia="仿宋_GB2312"/>
          <w:bCs/>
          <w:color w:val="000000"/>
          <w:sz w:val="56"/>
          <w:szCs w:val="56"/>
        </w:rPr>
      </w:pPr>
      <w:r>
        <w:rPr>
          <w:rFonts w:eastAsia="仿宋_GB2312"/>
          <w:bCs/>
          <w:color w:val="000000"/>
          <w:sz w:val="56"/>
          <w:szCs w:val="56"/>
        </w:rPr>
        <w:t>参赛作品申报书</w:t>
      </w:r>
    </w:p>
    <w:p w14:paraId="715688C4">
      <w:pPr>
        <w:adjustRightInd w:val="0"/>
        <w:snapToGrid w:val="0"/>
        <w:spacing w:after="156" w:afterLines="50"/>
        <w:jc w:val="center"/>
        <w:rPr>
          <w:rFonts w:eastAsia="仿宋_GB2312"/>
          <w:bCs/>
          <w:color w:val="000000"/>
          <w:sz w:val="24"/>
          <w:szCs w:val="20"/>
        </w:rPr>
      </w:pPr>
    </w:p>
    <w:p w14:paraId="1A655F2A">
      <w:pPr>
        <w:adjustRightInd w:val="0"/>
        <w:snapToGrid w:val="0"/>
        <w:spacing w:after="156" w:afterLines="50"/>
        <w:jc w:val="center"/>
        <w:rPr>
          <w:rFonts w:eastAsia="仿宋_GB2312"/>
          <w:bCs/>
          <w:color w:val="000000"/>
          <w:sz w:val="40"/>
          <w:szCs w:val="40"/>
        </w:rPr>
      </w:pPr>
      <w:r>
        <w:rPr>
          <w:rFonts w:eastAsia="仿宋_GB2312"/>
          <w:bCs/>
          <w:color w:val="000000"/>
          <w:sz w:val="40"/>
          <w:szCs w:val="40"/>
        </w:rPr>
        <w:t>（项目名称：</w:t>
      </w:r>
      <w:r>
        <w:rPr>
          <w:rFonts w:eastAsia="仿宋_GB2312"/>
          <w:bCs/>
          <w:color w:val="000000"/>
          <w:sz w:val="40"/>
          <w:szCs w:val="40"/>
          <w:u w:val="single"/>
        </w:rPr>
        <w:t xml:space="preserve">                        </w:t>
      </w:r>
      <w:r>
        <w:rPr>
          <w:rFonts w:eastAsia="仿宋_GB2312"/>
          <w:bCs/>
          <w:color w:val="000000"/>
          <w:sz w:val="40"/>
          <w:szCs w:val="40"/>
        </w:rPr>
        <w:t>）</w:t>
      </w:r>
    </w:p>
    <w:p w14:paraId="7BF1191F">
      <w:pPr>
        <w:adjustRightInd w:val="0"/>
        <w:snapToGrid w:val="0"/>
        <w:spacing w:after="156" w:afterLines="50"/>
        <w:jc w:val="center"/>
        <w:rPr>
          <w:rFonts w:eastAsia="仿宋_GB2312"/>
          <w:bCs/>
          <w:color w:val="000000"/>
          <w:szCs w:val="32"/>
        </w:rPr>
      </w:pPr>
    </w:p>
    <w:p w14:paraId="5A29154C">
      <w:pPr>
        <w:adjustRightInd w:val="0"/>
        <w:snapToGrid w:val="0"/>
        <w:spacing w:after="156" w:afterLines="50"/>
        <w:jc w:val="center"/>
        <w:rPr>
          <w:rFonts w:eastAsia="仿宋_GB2312"/>
          <w:bCs/>
          <w:color w:val="000000"/>
          <w:szCs w:val="32"/>
        </w:rPr>
      </w:pPr>
    </w:p>
    <w:p w14:paraId="06657ADD">
      <w:pPr>
        <w:adjustRightInd w:val="0"/>
        <w:snapToGrid w:val="0"/>
        <w:spacing w:after="156" w:afterLines="50"/>
        <w:jc w:val="center"/>
        <w:rPr>
          <w:rFonts w:eastAsia="仿宋_GB2312"/>
          <w:bCs/>
          <w:color w:val="000000"/>
          <w:szCs w:val="32"/>
        </w:rPr>
      </w:pPr>
    </w:p>
    <w:p w14:paraId="15BA450E">
      <w:pPr>
        <w:adjustRightInd w:val="0"/>
        <w:snapToGrid w:val="0"/>
        <w:spacing w:after="156" w:afterLines="50"/>
        <w:jc w:val="center"/>
        <w:rPr>
          <w:rFonts w:eastAsia="仿宋_GB2312"/>
          <w:bCs/>
          <w:color w:val="000000"/>
          <w:szCs w:val="32"/>
        </w:rPr>
      </w:pPr>
    </w:p>
    <w:p w14:paraId="5BA82F11">
      <w:pPr>
        <w:adjustRightInd w:val="0"/>
        <w:snapToGrid w:val="0"/>
        <w:spacing w:after="156" w:afterLines="50"/>
        <w:jc w:val="center"/>
        <w:rPr>
          <w:rFonts w:eastAsia="仿宋_GB2312"/>
          <w:bCs/>
          <w:color w:val="000000"/>
          <w:szCs w:val="32"/>
        </w:rPr>
      </w:pPr>
    </w:p>
    <w:p w14:paraId="5767C5BA">
      <w:pPr>
        <w:adjustRightInd w:val="0"/>
        <w:snapToGrid w:val="0"/>
        <w:spacing w:after="156" w:afterLines="50"/>
        <w:jc w:val="center"/>
        <w:rPr>
          <w:rFonts w:eastAsia="仿宋_GB2312"/>
          <w:bCs/>
          <w:color w:val="000000"/>
          <w:szCs w:val="32"/>
        </w:rPr>
      </w:pPr>
    </w:p>
    <w:p w14:paraId="4D7D8732">
      <w:pPr>
        <w:adjustRightInd w:val="0"/>
        <w:snapToGrid w:val="0"/>
        <w:spacing w:after="156" w:afterLines="50"/>
        <w:jc w:val="center"/>
        <w:rPr>
          <w:rFonts w:hint="eastAsia" w:ascii="仿宋" w:hAnsi="仿宋"/>
          <w:bCs/>
          <w:color w:val="000000"/>
          <w:szCs w:val="32"/>
        </w:rPr>
      </w:pPr>
    </w:p>
    <w:p w14:paraId="43ADDC47">
      <w:pPr>
        <w:adjustRightInd w:val="0"/>
        <w:snapToGrid w:val="0"/>
        <w:spacing w:after="156" w:afterLines="50"/>
        <w:jc w:val="center"/>
        <w:rPr>
          <w:rFonts w:hint="eastAsia" w:ascii="仿宋" w:hAnsi="仿宋"/>
          <w:bCs/>
          <w:color w:val="000000"/>
          <w:sz w:val="36"/>
          <w:szCs w:val="36"/>
        </w:rPr>
      </w:pPr>
      <w:r>
        <w:rPr>
          <w:rFonts w:ascii="仿宋" w:hAnsi="仿宋"/>
          <w:bCs/>
          <w:color w:val="000000"/>
          <w:sz w:val="36"/>
          <w:szCs w:val="36"/>
        </w:rPr>
        <w:t>卫星互联网数字科技应用大赛</w:t>
      </w:r>
    </w:p>
    <w:p w14:paraId="469E7A2B">
      <w:pPr>
        <w:adjustRightInd w:val="0"/>
        <w:snapToGrid w:val="0"/>
        <w:spacing w:after="156" w:afterLines="50"/>
        <w:jc w:val="center"/>
        <w:rPr>
          <w:rFonts w:hint="eastAsia" w:ascii="仿宋" w:hAnsi="仿宋"/>
          <w:bCs/>
          <w:color w:val="000000"/>
          <w:sz w:val="36"/>
          <w:szCs w:val="36"/>
        </w:rPr>
      </w:pPr>
      <w:r>
        <w:rPr>
          <w:rFonts w:ascii="仿宋" w:hAnsi="仿宋"/>
          <w:bCs/>
          <w:color w:val="000000"/>
          <w:sz w:val="36"/>
          <w:szCs w:val="36"/>
        </w:rPr>
        <w:t>2024年1</w:t>
      </w:r>
      <w:r>
        <w:rPr>
          <w:rFonts w:hint="eastAsia" w:ascii="仿宋" w:hAnsi="仿宋"/>
          <w:bCs/>
          <w:color w:val="000000"/>
          <w:sz w:val="36"/>
          <w:szCs w:val="36"/>
        </w:rPr>
        <w:t>1</w:t>
      </w:r>
      <w:r>
        <w:rPr>
          <w:rFonts w:ascii="仿宋" w:hAnsi="仿宋"/>
          <w:bCs/>
          <w:color w:val="000000"/>
          <w:sz w:val="36"/>
          <w:szCs w:val="36"/>
        </w:rPr>
        <w:t>月</w:t>
      </w:r>
    </w:p>
    <w:p w14:paraId="554F67D2">
      <w:pPr>
        <w:widowControl/>
        <w:spacing w:line="360" w:lineRule="auto"/>
        <w:rPr>
          <w:rFonts w:eastAsia="方正小标宋_GBK"/>
          <w:bCs/>
          <w:color w:val="000000"/>
          <w:w w:val="95"/>
          <w:sz w:val="34"/>
          <w:szCs w:val="34"/>
        </w:rPr>
        <w:sectPr>
          <w:pgSz w:w="11906" w:h="16838"/>
          <w:pgMar w:top="2098" w:right="1474" w:bottom="1985" w:left="1588" w:header="851" w:footer="992" w:gutter="0"/>
          <w:cols w:space="0" w:num="1"/>
          <w:titlePg/>
          <w:docGrid w:type="lines" w:linePitch="312" w:charSpace="-819"/>
        </w:sectPr>
      </w:pPr>
    </w:p>
    <w:p w14:paraId="1DF12E8C">
      <w:pPr>
        <w:spacing w:line="360" w:lineRule="auto"/>
        <w:rPr>
          <w:rFonts w:eastAsia="方正小标宋_GBK"/>
          <w:bCs/>
          <w:color w:val="000000"/>
          <w:w w:val="95"/>
          <w:sz w:val="34"/>
          <w:szCs w:val="34"/>
        </w:rPr>
      </w:pPr>
    </w:p>
    <w:p w14:paraId="13B337F0">
      <w:pPr>
        <w:spacing w:line="360" w:lineRule="auto"/>
        <w:jc w:val="center"/>
        <w:rPr>
          <w:rFonts w:eastAsia="方正小标宋简体"/>
          <w:bCs/>
          <w:color w:val="000000"/>
          <w:sz w:val="48"/>
          <w:szCs w:val="48"/>
        </w:rPr>
      </w:pPr>
      <w:r>
        <w:rPr>
          <w:rFonts w:eastAsia="方正小标宋简体"/>
          <w:bCs/>
          <w:color w:val="000000"/>
          <w:sz w:val="48"/>
          <w:szCs w:val="48"/>
        </w:rPr>
        <w:t>承诺书</w:t>
      </w:r>
    </w:p>
    <w:p w14:paraId="3DB17A4C">
      <w:pPr>
        <w:spacing w:line="360" w:lineRule="auto"/>
        <w:rPr>
          <w:rFonts w:eastAsia="方正小标宋_GBK"/>
          <w:bCs/>
          <w:color w:val="000000"/>
          <w:sz w:val="34"/>
          <w:szCs w:val="34"/>
        </w:rPr>
      </w:pPr>
    </w:p>
    <w:p w14:paraId="28412492">
      <w:pPr>
        <w:spacing w:line="360" w:lineRule="auto"/>
        <w:ind w:firstLine="692" w:firstLineChars="200"/>
        <w:rPr>
          <w:rFonts w:hint="eastAsia" w:ascii="仿宋" w:hAnsi="仿宋"/>
          <w:bCs/>
          <w:color w:val="000000"/>
          <w:spacing w:val="13"/>
          <w:kern w:val="0"/>
          <w:sz w:val="32"/>
          <w:szCs w:val="32"/>
        </w:rPr>
      </w:pPr>
      <w:r>
        <w:rPr>
          <w:rFonts w:ascii="仿宋" w:hAnsi="仿宋"/>
          <w:bCs/>
          <w:color w:val="000000"/>
          <w:spacing w:val="13"/>
          <w:kern w:val="0"/>
          <w:sz w:val="32"/>
          <w:szCs w:val="32"/>
        </w:rPr>
        <w:t>单位/团队名称：</w:t>
      </w:r>
    </w:p>
    <w:p w14:paraId="12661F49">
      <w:pPr>
        <w:spacing w:line="360" w:lineRule="auto"/>
        <w:ind w:firstLine="692" w:firstLineChars="200"/>
        <w:rPr>
          <w:rFonts w:hint="eastAsia" w:ascii="仿宋" w:hAnsi="仿宋"/>
          <w:bCs/>
          <w:color w:val="000000"/>
          <w:spacing w:val="13"/>
          <w:kern w:val="0"/>
          <w:sz w:val="32"/>
          <w:szCs w:val="32"/>
        </w:rPr>
      </w:pPr>
      <w:r>
        <w:rPr>
          <w:rFonts w:ascii="仿宋" w:hAnsi="仿宋"/>
          <w:bCs/>
          <w:color w:val="000000"/>
          <w:spacing w:val="13"/>
          <w:kern w:val="0"/>
          <w:sz w:val="32"/>
          <w:szCs w:val="32"/>
        </w:rPr>
        <w:t>项目名称：</w:t>
      </w:r>
    </w:p>
    <w:p w14:paraId="53A9A982">
      <w:pPr>
        <w:spacing w:line="360" w:lineRule="auto"/>
        <w:ind w:firstLine="692" w:firstLineChars="200"/>
        <w:rPr>
          <w:rFonts w:hint="eastAsia" w:ascii="仿宋" w:hAnsi="仿宋"/>
          <w:bCs/>
          <w:color w:val="000000"/>
          <w:spacing w:val="13"/>
          <w:kern w:val="0"/>
          <w:sz w:val="32"/>
          <w:szCs w:val="32"/>
        </w:rPr>
      </w:pPr>
    </w:p>
    <w:p w14:paraId="6DAC53DE">
      <w:pPr>
        <w:spacing w:line="360" w:lineRule="auto"/>
        <w:ind w:firstLine="692" w:firstLineChars="200"/>
        <w:rPr>
          <w:rFonts w:hint="eastAsia" w:ascii="仿宋" w:hAnsi="仿宋"/>
          <w:bCs/>
          <w:color w:val="000000"/>
          <w:spacing w:val="13"/>
          <w:kern w:val="0"/>
          <w:sz w:val="32"/>
          <w:szCs w:val="32"/>
        </w:rPr>
      </w:pPr>
      <w:r>
        <w:rPr>
          <w:rFonts w:ascii="仿宋" w:hAnsi="仿宋"/>
          <w:bCs/>
          <w:color w:val="000000"/>
          <w:spacing w:val="13"/>
          <w:kern w:val="0"/>
          <w:sz w:val="32"/>
          <w:szCs w:val="32"/>
        </w:rPr>
        <w:t>1.我单位/团队近三年财务状况良好，在质量、安全、信誉和社会责任等方面无不良记录。</w:t>
      </w:r>
    </w:p>
    <w:p w14:paraId="2CBDFE71">
      <w:pPr>
        <w:spacing w:line="360" w:lineRule="auto"/>
        <w:ind w:firstLine="640" w:firstLineChars="200"/>
        <w:rPr>
          <w:rFonts w:hint="eastAsia" w:ascii="仿宋" w:hAnsi="仿宋"/>
          <w:bCs/>
          <w:color w:val="000000"/>
          <w:kern w:val="0"/>
          <w:sz w:val="32"/>
          <w:szCs w:val="32"/>
        </w:rPr>
      </w:pPr>
      <w:r>
        <w:rPr>
          <w:rFonts w:ascii="仿宋" w:hAnsi="仿宋"/>
          <w:bCs/>
          <w:color w:val="000000"/>
          <w:kern w:val="0"/>
          <w:sz w:val="32"/>
          <w:szCs w:val="32"/>
        </w:rPr>
        <w:t>2.我</w:t>
      </w:r>
      <w:r>
        <w:rPr>
          <w:rFonts w:ascii="仿宋" w:hAnsi="仿宋"/>
          <w:bCs/>
          <w:color w:val="000000"/>
          <w:spacing w:val="13"/>
          <w:kern w:val="0"/>
          <w:sz w:val="32"/>
          <w:szCs w:val="32"/>
        </w:rPr>
        <w:t>单位/团队</w:t>
      </w:r>
      <w:r>
        <w:rPr>
          <w:rFonts w:ascii="仿宋" w:hAnsi="仿宋"/>
          <w:bCs/>
          <w:color w:val="000000"/>
          <w:kern w:val="0"/>
          <w:sz w:val="32"/>
          <w:szCs w:val="32"/>
        </w:rPr>
        <w:t>的所有申报材料均真实可靠，符合我</w:t>
      </w:r>
      <w:r>
        <w:rPr>
          <w:rFonts w:ascii="仿宋" w:hAnsi="仿宋"/>
          <w:bCs/>
          <w:color w:val="000000"/>
          <w:spacing w:val="13"/>
          <w:kern w:val="0"/>
          <w:sz w:val="32"/>
          <w:szCs w:val="32"/>
        </w:rPr>
        <w:t>单位/团队</w:t>
      </w:r>
      <w:r>
        <w:rPr>
          <w:rFonts w:ascii="仿宋" w:hAnsi="仿宋"/>
          <w:bCs/>
          <w:color w:val="000000"/>
          <w:kern w:val="0"/>
          <w:sz w:val="32"/>
          <w:szCs w:val="32"/>
        </w:rPr>
        <w:t>实际情况，如有不实，愿承担相应的责任。</w:t>
      </w:r>
    </w:p>
    <w:p w14:paraId="3EBDF5CF">
      <w:pPr>
        <w:spacing w:line="360" w:lineRule="auto"/>
        <w:ind w:firstLine="692" w:firstLineChars="200"/>
        <w:rPr>
          <w:rFonts w:hint="eastAsia" w:ascii="仿宋" w:hAnsi="仿宋"/>
          <w:bCs/>
          <w:color w:val="000000"/>
          <w:spacing w:val="13"/>
          <w:kern w:val="0"/>
          <w:sz w:val="32"/>
          <w:szCs w:val="32"/>
        </w:rPr>
      </w:pPr>
      <w:r>
        <w:rPr>
          <w:rFonts w:ascii="仿宋" w:hAnsi="仿宋"/>
          <w:bCs/>
          <w:color w:val="000000"/>
          <w:spacing w:val="13"/>
          <w:kern w:val="0"/>
          <w:sz w:val="32"/>
          <w:szCs w:val="32"/>
        </w:rPr>
        <w:t>3.我单位/团队申报材料中涉及的产品无成果、权属（专利）争议或纠纷。</w:t>
      </w:r>
    </w:p>
    <w:p w14:paraId="7D38B1EC">
      <w:pPr>
        <w:spacing w:line="360" w:lineRule="auto"/>
        <w:ind w:firstLine="692" w:firstLineChars="200"/>
        <w:rPr>
          <w:rFonts w:hint="eastAsia" w:ascii="仿宋" w:hAnsi="仿宋"/>
          <w:bCs/>
          <w:color w:val="000000"/>
          <w:spacing w:val="13"/>
          <w:kern w:val="0"/>
          <w:sz w:val="32"/>
          <w:szCs w:val="32"/>
        </w:rPr>
      </w:pPr>
      <w:r>
        <w:rPr>
          <w:rFonts w:ascii="仿宋" w:hAnsi="仿宋"/>
          <w:bCs/>
          <w:color w:val="000000"/>
          <w:spacing w:val="13"/>
          <w:kern w:val="0"/>
          <w:sz w:val="32"/>
          <w:szCs w:val="32"/>
        </w:rPr>
        <w:t>4.在不涉及商业机密的情况下，自愿与其他单位分享经验。</w:t>
      </w:r>
    </w:p>
    <w:p w14:paraId="7CE6F0BB">
      <w:pPr>
        <w:spacing w:line="360" w:lineRule="auto"/>
        <w:rPr>
          <w:rFonts w:hint="eastAsia" w:ascii="仿宋" w:hAnsi="仿宋"/>
          <w:bCs/>
          <w:kern w:val="0"/>
          <w:sz w:val="32"/>
          <w:szCs w:val="32"/>
        </w:rPr>
      </w:pPr>
    </w:p>
    <w:p w14:paraId="6E329490">
      <w:pPr>
        <w:spacing w:line="360" w:lineRule="auto"/>
        <w:rPr>
          <w:rFonts w:hint="eastAsia" w:ascii="仿宋" w:hAnsi="仿宋"/>
          <w:bCs/>
          <w:kern w:val="0"/>
          <w:sz w:val="32"/>
          <w:szCs w:val="32"/>
        </w:rPr>
      </w:pPr>
    </w:p>
    <w:p w14:paraId="43F91EA1">
      <w:pPr>
        <w:spacing w:line="360" w:lineRule="auto"/>
        <w:ind w:firstLine="4498" w:firstLineChars="1300"/>
        <w:rPr>
          <w:rFonts w:hint="eastAsia" w:ascii="仿宋" w:hAnsi="仿宋"/>
          <w:bCs/>
          <w:color w:val="000000"/>
          <w:spacing w:val="13"/>
          <w:kern w:val="0"/>
          <w:sz w:val="32"/>
          <w:szCs w:val="32"/>
        </w:rPr>
      </w:pPr>
      <w:r>
        <w:rPr>
          <w:rFonts w:ascii="仿宋" w:hAnsi="仿宋"/>
          <w:bCs/>
          <w:color w:val="000000"/>
          <w:spacing w:val="13"/>
          <w:kern w:val="0"/>
          <w:sz w:val="32"/>
          <w:szCs w:val="32"/>
        </w:rPr>
        <w:t xml:space="preserve">负责人签字：           </w:t>
      </w:r>
    </w:p>
    <w:p w14:paraId="06441999">
      <w:pPr>
        <w:spacing w:line="360" w:lineRule="auto"/>
        <w:ind w:firstLine="4498" w:firstLineChars="1300"/>
        <w:rPr>
          <w:rFonts w:hint="eastAsia" w:ascii="仿宋" w:hAnsi="仿宋"/>
          <w:bCs/>
          <w:color w:val="000000"/>
          <w:spacing w:val="13"/>
          <w:kern w:val="0"/>
          <w:sz w:val="32"/>
          <w:szCs w:val="32"/>
        </w:rPr>
      </w:pPr>
      <w:r>
        <w:rPr>
          <w:rFonts w:ascii="仿宋" w:hAnsi="仿宋"/>
          <w:bCs/>
          <w:color w:val="000000"/>
          <w:spacing w:val="13"/>
          <w:kern w:val="0"/>
          <w:sz w:val="32"/>
          <w:szCs w:val="32"/>
        </w:rPr>
        <w:t>单位盖章：</w:t>
      </w:r>
    </w:p>
    <w:p w14:paraId="4333C82D">
      <w:pPr>
        <w:spacing w:line="360" w:lineRule="auto"/>
        <w:ind w:firstLine="4498" w:firstLineChars="1300"/>
        <w:rPr>
          <w:rFonts w:hint="eastAsia" w:ascii="仿宋" w:hAnsi="仿宋"/>
          <w:b/>
          <w:color w:val="000000"/>
          <w:spacing w:val="13"/>
          <w:kern w:val="0"/>
          <w:sz w:val="32"/>
          <w:szCs w:val="32"/>
        </w:rPr>
      </w:pPr>
      <w:r>
        <w:rPr>
          <w:rFonts w:ascii="仿宋" w:hAnsi="仿宋"/>
          <w:bCs/>
          <w:color w:val="000000"/>
          <w:spacing w:val="13"/>
          <w:kern w:val="0"/>
          <w:sz w:val="32"/>
          <w:szCs w:val="32"/>
        </w:rPr>
        <w:t>日期：</w:t>
      </w:r>
    </w:p>
    <w:p w14:paraId="0A9B3337">
      <w:pPr>
        <w:spacing w:line="360" w:lineRule="auto"/>
        <w:ind w:firstLine="1600" w:firstLineChars="500"/>
        <w:jc w:val="right"/>
        <w:rPr>
          <w:rFonts w:hint="eastAsia" w:ascii="仿宋" w:hAnsi="仿宋"/>
          <w:bCs/>
          <w:kern w:val="0"/>
          <w:sz w:val="32"/>
          <w:szCs w:val="32"/>
        </w:rPr>
      </w:pPr>
    </w:p>
    <w:p w14:paraId="0A15B2A9">
      <w:pPr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ascii="楷体" w:hAnsi="楷体" w:eastAsia="楷体"/>
          <w:color w:val="000000"/>
          <w:sz w:val="32"/>
          <w:szCs w:val="32"/>
        </w:rPr>
        <w:t>一、</w:t>
      </w:r>
      <w:bookmarkStart w:id="1" w:name="_Hlk181734599"/>
      <w:r>
        <w:rPr>
          <w:rFonts w:ascii="楷体" w:hAnsi="楷体" w:eastAsia="楷体"/>
          <w:color w:val="000000"/>
          <w:sz w:val="32"/>
          <w:szCs w:val="32"/>
        </w:rPr>
        <w:t>参赛单位/团队简介</w:t>
      </w:r>
    </w:p>
    <w:bookmarkEnd w:id="1"/>
    <w:tbl>
      <w:tblPr>
        <w:tblStyle w:val="3"/>
        <w:tblW w:w="86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868"/>
        <w:gridCol w:w="138"/>
        <w:gridCol w:w="2825"/>
        <w:gridCol w:w="1631"/>
      </w:tblGrid>
      <w:tr w14:paraId="24415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 w14:paraId="63718EDB">
            <w:pPr>
              <w:autoSpaceDE w:val="0"/>
              <w:autoSpaceDN w:val="0"/>
              <w:spacing w:before="30"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2006" w:type="dxa"/>
            <w:gridSpan w:val="2"/>
            <w:vAlign w:val="center"/>
          </w:tcPr>
          <w:p w14:paraId="4581718A">
            <w:pPr>
              <w:autoSpaceDE w:val="0"/>
              <w:autoSpaceDN w:val="0"/>
              <w:spacing w:before="30"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1D8CD162">
            <w:pPr>
              <w:autoSpaceDE w:val="0"/>
              <w:autoSpaceDN w:val="0"/>
              <w:spacing w:before="30"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631" w:type="dxa"/>
            <w:vAlign w:val="center"/>
          </w:tcPr>
          <w:p w14:paraId="0F5523FE">
            <w:pPr>
              <w:autoSpaceDE w:val="0"/>
              <w:autoSpaceDN w:val="0"/>
              <w:spacing w:before="30"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2373B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 w14:paraId="6AB42551">
            <w:pPr>
              <w:autoSpaceDE w:val="0"/>
              <w:autoSpaceDN w:val="0"/>
              <w:spacing w:before="30"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006" w:type="dxa"/>
            <w:gridSpan w:val="2"/>
            <w:vAlign w:val="center"/>
          </w:tcPr>
          <w:p w14:paraId="6D886E75">
            <w:pPr>
              <w:autoSpaceDE w:val="0"/>
              <w:autoSpaceDN w:val="0"/>
              <w:spacing w:before="30"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7A2D3CED">
            <w:pPr>
              <w:autoSpaceDE w:val="0"/>
              <w:autoSpaceDN w:val="0"/>
              <w:spacing w:before="30"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31" w:type="dxa"/>
            <w:vAlign w:val="center"/>
          </w:tcPr>
          <w:p w14:paraId="2EECF1BD">
            <w:pPr>
              <w:autoSpaceDE w:val="0"/>
              <w:autoSpaceDN w:val="0"/>
              <w:spacing w:before="30"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1EA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2211" w:type="dxa"/>
            <w:vAlign w:val="center"/>
          </w:tcPr>
          <w:p w14:paraId="331C1A4C">
            <w:pPr>
              <w:autoSpaceDE w:val="0"/>
              <w:autoSpaceDN w:val="0"/>
              <w:spacing w:before="30"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参赛方向</w:t>
            </w:r>
          </w:p>
        </w:tc>
        <w:tc>
          <w:tcPr>
            <w:tcW w:w="6462" w:type="dxa"/>
            <w:gridSpan w:val="4"/>
            <w:vAlign w:val="center"/>
          </w:tcPr>
          <w:p w14:paraId="5263368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□空天数据×低空经济</w:t>
            </w:r>
          </w:p>
          <w:p w14:paraId="652528E5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□空天数据×城市治理</w:t>
            </w:r>
          </w:p>
          <w:p w14:paraId="3B80D0A9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□空天数据×应急管理</w:t>
            </w:r>
          </w:p>
          <w:p w14:paraId="62932494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□空天数据×其他领域</w:t>
            </w:r>
          </w:p>
        </w:tc>
      </w:tr>
      <w:tr w14:paraId="69F4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211" w:type="dxa"/>
            <w:vAlign w:val="center"/>
          </w:tcPr>
          <w:p w14:paraId="2BF8D0B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产业化阶段</w:t>
            </w:r>
          </w:p>
        </w:tc>
        <w:tc>
          <w:tcPr>
            <w:tcW w:w="6462" w:type="dxa"/>
            <w:gridSpan w:val="4"/>
            <w:vAlign w:val="center"/>
          </w:tcPr>
          <w:p w14:paraId="7ED74EE3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□实验室      □小试中试      □小规模推广</w:t>
            </w:r>
          </w:p>
          <w:p w14:paraId="1BFFF8ED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□规模化生产  □3年内可上市  □创新创意</w:t>
            </w:r>
          </w:p>
        </w:tc>
      </w:tr>
      <w:tr w14:paraId="13B7B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1" w:type="dxa"/>
            <w:vMerge w:val="restart"/>
            <w:vAlign w:val="center"/>
          </w:tcPr>
          <w:p w14:paraId="67679916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单位/团队简介</w:t>
            </w:r>
          </w:p>
        </w:tc>
        <w:tc>
          <w:tcPr>
            <w:tcW w:w="1868" w:type="dxa"/>
            <w:vAlign w:val="center"/>
          </w:tcPr>
          <w:p w14:paraId="61C0CDDB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团队核心人员介绍</w:t>
            </w:r>
          </w:p>
        </w:tc>
        <w:tc>
          <w:tcPr>
            <w:tcW w:w="4594" w:type="dxa"/>
            <w:gridSpan w:val="3"/>
            <w:vAlign w:val="center"/>
          </w:tcPr>
          <w:p w14:paraId="066A9148">
            <w:pPr>
              <w:spacing w:line="360" w:lineRule="auto"/>
              <w:rPr>
                <w:rFonts w:eastAsia="宋体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核心团队共*人，人员介绍（包括但不限于姓名、年龄、职务/职称、主要成果）</w:t>
            </w:r>
          </w:p>
        </w:tc>
      </w:tr>
      <w:tr w14:paraId="66522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211" w:type="dxa"/>
            <w:vMerge w:val="continue"/>
            <w:vAlign w:val="center"/>
          </w:tcPr>
          <w:p w14:paraId="22B4788A">
            <w:pPr>
              <w:rPr>
                <w:rFonts w:eastAsia="宋体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7D796006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发展规划</w:t>
            </w:r>
          </w:p>
        </w:tc>
        <w:tc>
          <w:tcPr>
            <w:tcW w:w="4594" w:type="dxa"/>
            <w:gridSpan w:val="3"/>
            <w:vAlign w:val="center"/>
          </w:tcPr>
          <w:p w14:paraId="2063AD34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未来人员、营收、收入来源等发展目标。</w:t>
            </w:r>
          </w:p>
        </w:tc>
      </w:tr>
      <w:tr w14:paraId="16A2A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211" w:type="dxa"/>
            <w:vMerge w:val="continue"/>
            <w:vAlign w:val="center"/>
          </w:tcPr>
          <w:p w14:paraId="637D891D">
            <w:pPr>
              <w:rPr>
                <w:rFonts w:eastAsia="宋体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3E4D91AC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应用案例</w:t>
            </w:r>
          </w:p>
        </w:tc>
        <w:tc>
          <w:tcPr>
            <w:tcW w:w="4594" w:type="dxa"/>
            <w:gridSpan w:val="3"/>
            <w:vAlign w:val="center"/>
          </w:tcPr>
          <w:p w14:paraId="7540F4BD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应用实践的场景、时间、地区、成效等。</w:t>
            </w:r>
          </w:p>
        </w:tc>
      </w:tr>
      <w:tr w14:paraId="29EA9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211" w:type="dxa"/>
            <w:vMerge w:val="continue"/>
            <w:vAlign w:val="center"/>
          </w:tcPr>
          <w:p w14:paraId="1E2AFC9A">
            <w:pPr>
              <w:rPr>
                <w:rFonts w:eastAsia="宋体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203C8658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4594" w:type="dxa"/>
            <w:gridSpan w:val="3"/>
            <w:vAlign w:val="center"/>
          </w:tcPr>
          <w:p w14:paraId="12142170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相关产品或应用在国家、省层面获奖情况。</w:t>
            </w:r>
          </w:p>
        </w:tc>
      </w:tr>
    </w:tbl>
    <w:p w14:paraId="4F321E11">
      <w:pPr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</w:p>
    <w:p w14:paraId="4D112E64">
      <w:pPr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</w:p>
    <w:p w14:paraId="4E518FEE">
      <w:pPr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二、</w:t>
      </w:r>
      <w:r>
        <w:rPr>
          <w:rFonts w:ascii="Calibri" w:hAnsi="Calibri" w:eastAsia="楷体" w:cs="Calibri"/>
          <w:color w:val="000000"/>
          <w:sz w:val="32"/>
          <w:szCs w:val="32"/>
        </w:rPr>
        <w:t> </w:t>
      </w:r>
      <w:r>
        <w:rPr>
          <w:rFonts w:hint="eastAsia" w:ascii="楷体" w:hAnsi="楷体" w:eastAsia="楷体"/>
          <w:color w:val="000000"/>
          <w:sz w:val="32"/>
          <w:szCs w:val="32"/>
        </w:rPr>
        <w:t>作品简介</w:t>
      </w:r>
    </w:p>
    <w:p w14:paraId="181AAC3D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简要介绍作品研发背景、总体框架与内容、应用情况等。</w:t>
      </w:r>
    </w:p>
    <w:p w14:paraId="4A82ECB5">
      <w:pPr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三</w:t>
      </w:r>
      <w:r>
        <w:rPr>
          <w:rFonts w:ascii="楷体" w:hAnsi="楷体" w:eastAsia="楷体"/>
          <w:color w:val="000000"/>
          <w:sz w:val="32"/>
          <w:szCs w:val="32"/>
        </w:rPr>
        <w:t>、</w:t>
      </w:r>
      <w:r>
        <w:rPr>
          <w:rFonts w:ascii="Calibri" w:hAnsi="Calibri" w:eastAsia="楷体" w:cs="Calibri"/>
          <w:color w:val="000000"/>
          <w:sz w:val="32"/>
          <w:szCs w:val="32"/>
        </w:rPr>
        <w:t> </w:t>
      </w:r>
      <w:r>
        <w:rPr>
          <w:rFonts w:ascii="楷体" w:hAnsi="楷体" w:eastAsia="楷体"/>
          <w:color w:val="000000"/>
          <w:sz w:val="32"/>
          <w:szCs w:val="32"/>
        </w:rPr>
        <w:t>需求分析</w:t>
      </w:r>
    </w:p>
    <w:p w14:paraId="7477C51E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1.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ascii="仿宋" w:hAnsi="仿宋"/>
          <w:color w:val="000000"/>
          <w:sz w:val="32"/>
          <w:szCs w:val="32"/>
        </w:rPr>
        <w:t>痛点问题分析</w:t>
      </w:r>
    </w:p>
    <w:p w14:paraId="058E33EB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分析当前场景下存在的痛点问题，形成问题清单。</w:t>
      </w:r>
    </w:p>
    <w:p w14:paraId="766191C5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2.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ascii="仿宋" w:hAnsi="仿宋"/>
          <w:color w:val="000000"/>
          <w:sz w:val="32"/>
          <w:szCs w:val="32"/>
        </w:rPr>
        <w:t>应用场景需求</w:t>
      </w:r>
    </w:p>
    <w:p w14:paraId="4FE02308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分析问题对应的用户需求，形成场景与功能需求清单。</w:t>
      </w:r>
    </w:p>
    <w:p w14:paraId="54D86D7A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3.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ascii="仿宋" w:hAnsi="仿宋"/>
          <w:color w:val="000000"/>
          <w:sz w:val="32"/>
          <w:szCs w:val="32"/>
        </w:rPr>
        <w:t>市场定位分析</w:t>
      </w:r>
    </w:p>
    <w:p w14:paraId="5F0205FB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分析行业的现状与前景，比较市场上竞品，发现未被满足的用户需求和市场机遇。</w:t>
      </w:r>
    </w:p>
    <w:p w14:paraId="563811FC">
      <w:pPr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四</w:t>
      </w:r>
      <w:r>
        <w:rPr>
          <w:rFonts w:ascii="楷体" w:hAnsi="楷体" w:eastAsia="楷体"/>
          <w:color w:val="000000"/>
          <w:sz w:val="32"/>
          <w:szCs w:val="32"/>
        </w:rPr>
        <w:t>、</w:t>
      </w:r>
      <w:r>
        <w:rPr>
          <w:rFonts w:ascii="Calibri" w:hAnsi="Calibri" w:eastAsia="楷体" w:cs="Calibri"/>
          <w:color w:val="000000"/>
          <w:sz w:val="32"/>
          <w:szCs w:val="32"/>
        </w:rPr>
        <w:t> </w:t>
      </w:r>
      <w:r>
        <w:rPr>
          <w:rFonts w:ascii="楷体" w:hAnsi="楷体" w:eastAsia="楷体"/>
          <w:color w:val="000000"/>
          <w:sz w:val="32"/>
          <w:szCs w:val="32"/>
        </w:rPr>
        <w:t>解决方案</w:t>
      </w:r>
    </w:p>
    <w:p w14:paraId="308CE2B9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1.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ascii="仿宋" w:hAnsi="仿宋"/>
          <w:color w:val="000000"/>
          <w:sz w:val="32"/>
          <w:szCs w:val="32"/>
        </w:rPr>
        <w:t>应用场景与功能</w:t>
      </w:r>
    </w:p>
    <w:p w14:paraId="11C04482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作品面向的细分场景，场景包括的服务人群，解决问题，相应提供的功能。</w:t>
      </w:r>
    </w:p>
    <w:p w14:paraId="5281FC5E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2.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ascii="仿宋" w:hAnsi="仿宋"/>
          <w:color w:val="000000"/>
          <w:sz w:val="32"/>
          <w:szCs w:val="32"/>
        </w:rPr>
        <w:t>算法模型与技术方案</w:t>
      </w:r>
    </w:p>
    <w:p w14:paraId="31EBF55B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结合应用场景和原型展示，说明算法和技术实现方案、业务和数据流。</w:t>
      </w:r>
    </w:p>
    <w:p w14:paraId="7E384A5C">
      <w:pPr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五</w:t>
      </w:r>
      <w:r>
        <w:rPr>
          <w:rFonts w:ascii="楷体" w:hAnsi="楷体" w:eastAsia="楷体"/>
          <w:color w:val="000000"/>
          <w:sz w:val="32"/>
          <w:szCs w:val="32"/>
        </w:rPr>
        <w:t>、</w:t>
      </w:r>
      <w:r>
        <w:rPr>
          <w:rFonts w:ascii="Calibri" w:hAnsi="Calibri" w:eastAsia="楷体" w:cs="Calibri"/>
          <w:color w:val="000000"/>
          <w:sz w:val="32"/>
          <w:szCs w:val="32"/>
        </w:rPr>
        <w:t> </w:t>
      </w:r>
      <w:r>
        <w:rPr>
          <w:rFonts w:ascii="楷体" w:hAnsi="楷体" w:eastAsia="楷体"/>
          <w:color w:val="000000"/>
          <w:sz w:val="32"/>
          <w:szCs w:val="32"/>
        </w:rPr>
        <w:t>数据使用/需求</w:t>
      </w:r>
    </w:p>
    <w:p w14:paraId="0F8D01C8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1.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ascii="仿宋" w:hAnsi="仿宋"/>
          <w:color w:val="000000"/>
          <w:sz w:val="32"/>
          <w:szCs w:val="32"/>
        </w:rPr>
        <w:t>数据清单</w:t>
      </w:r>
    </w:p>
    <w:p w14:paraId="300A2E5B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介绍方案中使用的数据集名称、来源、规模、格式、关键特征、具体用途，并说明数据是自有数据还是公开数据。若为公开数据集，请提供数据集链接。</w:t>
      </w:r>
    </w:p>
    <w:p w14:paraId="6BD20CE0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2.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ascii="仿宋" w:hAnsi="仿宋"/>
          <w:color w:val="000000"/>
          <w:sz w:val="32"/>
          <w:szCs w:val="32"/>
        </w:rPr>
        <w:t>数据需求</w:t>
      </w:r>
    </w:p>
    <w:p w14:paraId="501BB953">
      <w:pPr>
        <w:ind w:firstLine="640" w:firstLineChars="200"/>
        <w:rPr>
          <w:rFonts w:hint="eastAsia"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</w:rPr>
        <w:t>作品迭代升级希望获取的数据清单，目前存在的困难。</w:t>
      </w:r>
    </w:p>
    <w:p w14:paraId="533CEDF1">
      <w:pPr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六</w:t>
      </w:r>
      <w:r>
        <w:rPr>
          <w:rFonts w:ascii="楷体" w:hAnsi="楷体" w:eastAsia="楷体"/>
          <w:color w:val="000000"/>
          <w:sz w:val="32"/>
          <w:szCs w:val="32"/>
        </w:rPr>
        <w:t>、</w:t>
      </w:r>
      <w:r>
        <w:rPr>
          <w:rFonts w:ascii="Calibri" w:hAnsi="Calibri" w:eastAsia="楷体" w:cs="Calibri"/>
          <w:color w:val="000000"/>
          <w:sz w:val="32"/>
          <w:szCs w:val="32"/>
        </w:rPr>
        <w:t> </w:t>
      </w:r>
      <w:r>
        <w:rPr>
          <w:rFonts w:ascii="楷体" w:hAnsi="楷体" w:eastAsia="楷体"/>
          <w:color w:val="000000"/>
          <w:sz w:val="32"/>
          <w:szCs w:val="32"/>
        </w:rPr>
        <w:t>作品价值</w:t>
      </w:r>
    </w:p>
    <w:p w14:paraId="1DB98928">
      <w:pPr>
        <w:widowControl/>
        <w:ind w:firstLine="640" w:firstLineChars="200"/>
        <w:rPr>
          <w:rFonts w:eastAsia="方正小标宋_GBK"/>
          <w:bCs/>
          <w:color w:val="000000"/>
          <w:w w:val="95"/>
          <w:sz w:val="34"/>
          <w:szCs w:val="34"/>
        </w:rPr>
      </w:pPr>
      <w:r>
        <w:rPr>
          <w:rFonts w:ascii="仿宋" w:hAnsi="仿宋"/>
          <w:color w:val="000000"/>
          <w:sz w:val="32"/>
          <w:szCs w:val="32"/>
        </w:rPr>
        <w:t>服务受众、运营情况、成本分析、经济效益、社会效益、未来应用前景、创新性分析等。</w:t>
      </w:r>
    </w:p>
    <w:p w14:paraId="5E041B78">
      <w:pPr>
        <w:widowControl/>
        <w:spacing w:line="560" w:lineRule="exact"/>
        <w:rPr>
          <w:rFonts w:ascii="Calibri" w:hAnsi="Calibri" w:eastAsia="宋体" w:cs="Calibri"/>
          <w:color w:val="000000"/>
          <w:kern w:val="0"/>
          <w:szCs w:val="21"/>
          <w:lang w:bidi="ar"/>
        </w:rPr>
      </w:pPr>
    </w:p>
    <w:p w14:paraId="0F977D97">
      <w:bookmarkStart w:id="2" w:name="_GoBack"/>
      <w:bookmarkEnd w:id="2"/>
    </w:p>
    <w:sectPr>
      <w:pgSz w:w="11906" w:h="16838"/>
      <w:pgMar w:top="2098" w:right="1474" w:bottom="1985" w:left="1588" w:header="851" w:footer="992" w:gutter="0"/>
      <w:cols w:space="0" w:num="1"/>
      <w:titlePg/>
      <w:docGrid w:type="lines" w:linePitch="31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56D71C56"/>
    <w:rsid w:val="56D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2024-11-07T08:07:00Z</dcterms:created>
  <dc:creator>这边有改动</dc:creator>
  <cp:lastModifiedBy>这边有改动</cp:lastModifiedBy>
  <dcterms:modified xsi:type="dcterms:W3CDTF">2024-11-07T08:07:45Z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0C3025B467DD45F7B684AE4ED393DDD6_11</vt:lpwstr>
  </property>
</Properties>
</file>