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pStyle w:val="3"/>
        <w:jc w:val="center"/>
        <w:rPr>
          <w:rFonts w:hint="eastAsia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9"/>
        <w:widowControl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雄安新区2024年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“文旅＋百业”新空间</w:t>
      </w:r>
    </w:p>
    <w:p>
      <w:pPr>
        <w:pStyle w:val="9"/>
        <w:widowControl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申报表</w:t>
      </w:r>
    </w:p>
    <w:p>
      <w:pPr>
        <w:widowControl w:val="0"/>
        <w:spacing w:before="100" w:beforeAutospacing="1" w:after="100" w:afterAutospacing="1" w:line="600" w:lineRule="exact"/>
        <w:jc w:val="center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</w:p>
    <w:p>
      <w:pPr>
        <w:widowControl w:val="0"/>
        <w:spacing w:before="100" w:beforeAutospacing="1" w:after="100" w:afterAutospacing="1" w:line="600" w:lineRule="exact"/>
        <w:jc w:val="center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</w:p>
    <w:p>
      <w:pPr>
        <w:widowControl w:val="0"/>
        <w:spacing w:before="100" w:beforeAutospacing="1" w:after="100" w:afterAutospacing="1" w:line="600" w:lineRule="exact"/>
        <w:jc w:val="center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</w:p>
    <w:p>
      <w:pPr>
        <w:widowControl w:val="0"/>
        <w:spacing w:before="100" w:beforeAutospacing="1" w:after="100" w:afterAutospacing="1" w:line="600" w:lineRule="exact"/>
        <w:jc w:val="center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</w:p>
    <w:p>
      <w:pPr>
        <w:widowControl w:val="0"/>
        <w:spacing w:before="100" w:beforeAutospacing="1" w:after="100" w:afterAutospacing="1" w:line="600" w:lineRule="exact"/>
        <w:jc w:val="center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</w:p>
    <w:p>
      <w:pPr>
        <w:widowControl w:val="0"/>
        <w:spacing w:before="100" w:beforeAutospacing="1" w:after="100" w:afterAutospacing="1" w:line="600" w:lineRule="exact"/>
        <w:jc w:val="center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eastAsia="zh-CN"/>
        </w:rPr>
        <w:t>空间名称：__________________</w:t>
      </w:r>
    </w:p>
    <w:p>
      <w:pPr>
        <w:widowControl w:val="0"/>
        <w:spacing w:before="100" w:beforeAutospacing="1" w:after="100" w:afterAutospacing="1" w:line="600" w:lineRule="exact"/>
        <w:jc w:val="center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eastAsia="zh-CN"/>
        </w:rPr>
        <w:t>详细地址：__________________</w:t>
      </w:r>
    </w:p>
    <w:p>
      <w:pPr>
        <w:widowControl w:val="0"/>
        <w:spacing w:before="100" w:beforeAutospacing="1" w:after="100" w:afterAutospacing="1" w:line="600" w:lineRule="exact"/>
        <w:jc w:val="center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eastAsia="zh-CN"/>
        </w:rPr>
        <w:t>申报时间：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  <w:t>_____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eastAsia="zh-CN"/>
        </w:rPr>
        <w:t>年____月____日</w:t>
      </w:r>
    </w:p>
    <w:p>
      <w:pPr>
        <w:widowControl w:val="0"/>
        <w:spacing w:line="600" w:lineRule="exact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</w:p>
    <w:p>
      <w:pPr>
        <w:widowControl w:val="0"/>
        <w:spacing w:line="600" w:lineRule="exact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</w:p>
    <w:p>
      <w:pPr>
        <w:spacing w:line="600" w:lineRule="exact"/>
        <w:rPr>
          <w:rFonts w:ascii="CESI仿宋-GB2312" w:hAnsi="CESI仿宋-GB2312" w:eastAsia="CESI仿宋-GB2312" w:cs="CESI仿宋-GB2312"/>
          <w:color w:val="auto"/>
          <w:sz w:val="32"/>
          <w:szCs w:val="32"/>
          <w:lang w:eastAsia="zh-CN"/>
        </w:rPr>
        <w:sectPr>
          <w:pgSz w:w="11906" w:h="16838"/>
          <w:pgMar w:top="2098" w:right="1474" w:bottom="1701" w:left="1587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545"/>
        <w:gridCol w:w="1079"/>
        <w:gridCol w:w="1390"/>
        <w:gridCol w:w="1079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eastAsia="zh-CN"/>
              </w:rPr>
              <w:t>运营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主体单位</w:t>
            </w:r>
          </w:p>
        </w:tc>
        <w:tc>
          <w:tcPr>
            <w:tcW w:w="3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负责人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邮编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widowControl/>
              <w:spacing w:line="6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eastAsia="zh-CN"/>
              </w:rPr>
              <w:t>详细介绍</w:t>
            </w:r>
          </w:p>
          <w:p>
            <w:pPr>
              <w:pStyle w:val="9"/>
              <w:widowControl/>
              <w:spacing w:line="600" w:lineRule="exact"/>
              <w:ind w:firstLine="0" w:firstLineChars="0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提供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eastAsia="zh-CN"/>
              </w:rPr>
              <w:t>不少于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00字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eastAsia="zh-CN"/>
              </w:rPr>
              <w:t>的文字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简介。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新空间具有一定游览、观赏、科普、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休憩等附加功能，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重点介绍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游憩空间、基础业态、空间范围、运营主体和运维规范；具备开放的公共文化空间或游览功能，面向公众进行低免开放。</w:t>
            </w:r>
          </w:p>
          <w:p>
            <w:pPr>
              <w:pStyle w:val="9"/>
              <w:widowControl/>
              <w:spacing w:line="600" w:lineRule="exact"/>
              <w:ind w:firstLine="0" w:firstLineChars="0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  <w:p>
            <w:pPr>
              <w:pStyle w:val="9"/>
              <w:widowControl/>
              <w:spacing w:line="600" w:lineRule="exact"/>
              <w:ind w:firstLine="0" w:firstLineChars="0"/>
              <w:rPr>
                <w:rFonts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WM1NzA3ZjhmN2IyY2I2OTUzNTUzNjg3NmVjOTAifQ=="/>
  </w:docVars>
  <w:rsids>
    <w:rsidRoot w:val="00172A27"/>
    <w:rsid w:val="0AD747D6"/>
    <w:rsid w:val="1D9308F9"/>
    <w:rsid w:val="2018626E"/>
    <w:rsid w:val="25790DD2"/>
    <w:rsid w:val="27951BF7"/>
    <w:rsid w:val="27EE7EBA"/>
    <w:rsid w:val="2DAB30A5"/>
    <w:rsid w:val="34CFF5AE"/>
    <w:rsid w:val="3C4E0706"/>
    <w:rsid w:val="4BC4084B"/>
    <w:rsid w:val="4DDE821D"/>
    <w:rsid w:val="4F9DA8DA"/>
    <w:rsid w:val="53A26B81"/>
    <w:rsid w:val="55CFA428"/>
    <w:rsid w:val="5ECF2EAD"/>
    <w:rsid w:val="5F21AAD2"/>
    <w:rsid w:val="5FBB6DA1"/>
    <w:rsid w:val="5FF72808"/>
    <w:rsid w:val="683D1805"/>
    <w:rsid w:val="68C91863"/>
    <w:rsid w:val="6B2EA783"/>
    <w:rsid w:val="6BE31397"/>
    <w:rsid w:val="6CB83275"/>
    <w:rsid w:val="6FB4EC05"/>
    <w:rsid w:val="747B7BA5"/>
    <w:rsid w:val="757E0504"/>
    <w:rsid w:val="7ABFB83C"/>
    <w:rsid w:val="7BA78542"/>
    <w:rsid w:val="7BED2DFE"/>
    <w:rsid w:val="7BF76055"/>
    <w:rsid w:val="7DFEF1BF"/>
    <w:rsid w:val="7F602A87"/>
    <w:rsid w:val="7F973574"/>
    <w:rsid w:val="9AFBFE6E"/>
    <w:rsid w:val="AF7FD9E2"/>
    <w:rsid w:val="AFD76F33"/>
    <w:rsid w:val="BB7B2678"/>
    <w:rsid w:val="BF913E2A"/>
    <w:rsid w:val="BFFF50F7"/>
    <w:rsid w:val="BFFFB497"/>
    <w:rsid w:val="CD7FDB5F"/>
    <w:rsid w:val="D2F3EF59"/>
    <w:rsid w:val="D7D75277"/>
    <w:rsid w:val="DBEFF252"/>
    <w:rsid w:val="DBFFE1D8"/>
    <w:rsid w:val="DCB614F4"/>
    <w:rsid w:val="E98BD7D4"/>
    <w:rsid w:val="EE7CFCA4"/>
    <w:rsid w:val="EF3F7E89"/>
    <w:rsid w:val="F1FFB407"/>
    <w:rsid w:val="FB198C1E"/>
    <w:rsid w:val="FBF77758"/>
    <w:rsid w:val="FBFF448A"/>
    <w:rsid w:val="FD5AD45D"/>
    <w:rsid w:val="FDFE6303"/>
    <w:rsid w:val="FDFF747B"/>
    <w:rsid w:val="FFBFB1A3"/>
    <w:rsid w:val="FFFF9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列出段落2"/>
    <w:basedOn w:val="1"/>
    <w:qFormat/>
    <w:uiPriority w:val="0"/>
    <w:pPr>
      <w:widowControl w:val="0"/>
      <w:ind w:firstLine="420" w:firstLineChars="200"/>
    </w:pPr>
    <w:rPr>
      <w:rFonts w:eastAsia="宋体" w:cs="Times New Roman"/>
      <w:kern w:val="2"/>
      <w:sz w:val="21"/>
      <w:szCs w:val="21"/>
      <w:lang w:eastAsia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457</Characters>
  <Paragraphs>14</Paragraphs>
  <TotalTime>7</TotalTime>
  <ScaleCrop>false</ScaleCrop>
  <LinksUpToDate>false</LinksUpToDate>
  <CharactersWithSpaces>457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user</cp:lastModifiedBy>
  <cp:lastPrinted>2024-05-13T22:47:00Z</cp:lastPrinted>
  <dcterms:modified xsi:type="dcterms:W3CDTF">2024-05-20T10:11:11Z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1A5104CA779B7068ADB04A665270FF73</vt:lpwstr>
  </property>
</Properties>
</file>