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autoSpaceDE w:val="0"/>
        <w:autoSpaceDN w:val="0"/>
        <w:adjustRightInd w:val="0"/>
        <w:spacing w:before="120" w:line="300" w:lineRule="auto"/>
        <w:jc w:val="left"/>
        <w:outlineLvl w:val="1"/>
        <w:rPr>
          <w:rFonts w:ascii="Times New Roman" w:hAnsi="Times New Roman" w:eastAsia="黑体" w:cs="Times New Roman"/>
          <w:b/>
          <w:kern w:val="0"/>
          <w:sz w:val="30"/>
          <w:szCs w:val="20"/>
          <w:lang w:val="en-US" w:eastAsia="zh-Hans" w:bidi="ar-SA"/>
        </w:rPr>
      </w:pPr>
      <w:r>
        <w:rPr>
          <w:rFonts w:ascii="Times New Roman" w:hAnsi="Times New Roman" w:eastAsia="黑体" w:cs="Times New Roman"/>
          <w:b/>
          <w:kern w:val="0"/>
          <w:sz w:val="30"/>
          <w:szCs w:val="20"/>
          <w:lang w:val="en-US" w:eastAsia="zh-CN" w:bidi="ar-SA"/>
        </w:rPr>
        <w:t xml:space="preserve">附件3 </w:t>
      </w:r>
      <w:r>
        <w:rPr>
          <w:rFonts w:ascii="Times New Roman" w:hAnsi="Times New Roman" w:eastAsia="黑体" w:cs="Times New Roman"/>
          <w:b/>
          <w:kern w:val="0"/>
          <w:sz w:val="30"/>
          <w:szCs w:val="20"/>
          <w:lang w:val="en-US" w:eastAsia="zh-Hans" w:bidi="ar-SA"/>
        </w:rPr>
        <w:t>智能网联汽车测试示范与商业化试点申请书</w:t>
      </w:r>
    </w:p>
    <w:p>
      <w:pPr>
        <w:widowControl w:val="0"/>
        <w:spacing w:after="80" w:line="446" w:lineRule="exact"/>
        <w:ind w:left="3080" w:hanging="3080"/>
        <w:jc w:val="center"/>
        <w:rPr>
          <w:rFonts w:ascii="Times New Roman" w:hAnsi="Times New Roman" w:eastAsia="仿宋_GB2312" w:cs="Times New Roman"/>
          <w:kern w:val="2"/>
          <w:sz w:val="30"/>
          <w:szCs w:val="30"/>
          <w:lang w:val="zh-TW" w:eastAsia="zh-TW" w:bidi="zh-TW"/>
        </w:rPr>
      </w:pPr>
    </w:p>
    <w:p>
      <w:pPr>
        <w:widowControl w:val="0"/>
        <w:numPr>
          <w:ilvl w:val="0"/>
          <w:numId w:val="1"/>
        </w:numPr>
        <w:tabs>
          <w:tab w:val="left" w:pos="354"/>
        </w:tabs>
        <w:spacing w:after="140"/>
        <w:jc w:val="both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测试示范与商业化试点主体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>/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联合主体基本信息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4"/>
        <w:gridCol w:w="2264"/>
        <w:gridCol w:w="1504"/>
        <w:gridCol w:w="1316"/>
        <w:gridCol w:w="1645"/>
        <w:gridCol w:w="144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exact"/>
          <w:jc w:val="center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200"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zh-TW" w:eastAsia="zh-TW" w:bidi="zh-TW"/>
              </w:rPr>
              <w:t>序号</w:t>
            </w:r>
          </w:p>
        </w:tc>
        <w:tc>
          <w:tcPr>
            <w:tcW w:w="2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单位名称</w:t>
            </w:r>
          </w:p>
        </w:tc>
        <w:tc>
          <w:tcPr>
            <w:tcW w:w="1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联合体分工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联系人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联系电话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zh-TW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联系邮箱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zh-TW" w:eastAsia="zh-Hans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zh-TW" w:eastAsia="zh-Hans" w:bidi="zh-TW"/>
              </w:rPr>
              <w:t>1</w:t>
            </w:r>
          </w:p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  <w:t>牵头单位</w:t>
            </w:r>
          </w:p>
        </w:tc>
        <w:tc>
          <w:tcPr>
            <w:tcW w:w="2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zh-TW" w:eastAsia="zh-Hans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zh-TW" w:eastAsia="zh-Hans" w:bidi="zh-TW"/>
              </w:rPr>
              <w:t>2</w:t>
            </w:r>
          </w:p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  <w:t>联合单位</w:t>
            </w:r>
          </w:p>
        </w:tc>
        <w:tc>
          <w:tcPr>
            <w:tcW w:w="2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zh-TW" w:eastAsia="zh-Hans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zh-TW" w:eastAsia="zh-Hans" w:bidi="zh-TW"/>
              </w:rPr>
              <w:t>3</w:t>
            </w:r>
          </w:p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  <w:t>联合单位</w:t>
            </w:r>
          </w:p>
        </w:tc>
        <w:tc>
          <w:tcPr>
            <w:tcW w:w="2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</w:pPr>
          </w:p>
        </w:tc>
        <w:tc>
          <w:tcPr>
            <w:tcW w:w="2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</w:tbl>
    <w:p>
      <w:pPr>
        <w:widowControl w:val="0"/>
        <w:tabs>
          <w:tab w:val="left" w:pos="354"/>
        </w:tabs>
        <w:spacing w:after="140"/>
        <w:jc w:val="both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</w:p>
    <w:p>
      <w:pPr>
        <w:widowControl w:val="0"/>
        <w:numPr>
          <w:ilvl w:val="0"/>
          <w:numId w:val="1"/>
        </w:numPr>
        <w:tabs>
          <w:tab w:val="left" w:pos="358"/>
        </w:tabs>
        <w:spacing w:after="140"/>
        <w:jc w:val="both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测试示范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>与商业化试点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类型：</w:t>
      </w:r>
    </w:p>
    <w:p>
      <w:pPr>
        <w:widowControl w:val="0"/>
        <w:tabs>
          <w:tab w:val="left" w:pos="358"/>
        </w:tabs>
        <w:spacing w:after="140"/>
        <w:ind w:firstLine="482" w:firstLineChars="200"/>
        <w:jc w:val="both"/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道路测试：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通用技术测试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 xml:space="preserve">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专项技术测试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叠加测试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   </w:t>
      </w:r>
    </w:p>
    <w:p>
      <w:pPr>
        <w:widowControl w:val="0"/>
        <w:tabs>
          <w:tab w:val="left" w:pos="358"/>
        </w:tabs>
        <w:spacing w:after="140"/>
        <w:ind w:firstLine="482" w:firstLineChars="20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示范应用：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载人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 xml:space="preserve">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载物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 xml:space="preserve">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专项作业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 xml:space="preserve">  </w:t>
      </w:r>
    </w:p>
    <w:p>
      <w:pPr>
        <w:widowControl w:val="0"/>
        <w:tabs>
          <w:tab w:val="left" w:pos="358"/>
        </w:tabs>
        <w:spacing w:after="140"/>
        <w:ind w:firstLine="2168" w:firstLineChars="900"/>
        <w:jc w:val="both"/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叠加示范应用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</w:p>
    <w:p>
      <w:pPr>
        <w:widowControl w:val="0"/>
        <w:tabs>
          <w:tab w:val="left" w:pos="358"/>
        </w:tabs>
        <w:spacing w:after="140"/>
        <w:ind w:firstLine="482" w:firstLineChars="20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>商业化试点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：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载人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 xml:space="preserve">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载物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 xml:space="preserve"> 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专项作业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 xml:space="preserve">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叠加商业化试点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        </w:t>
      </w:r>
    </w:p>
    <w:p>
      <w:pPr>
        <w:widowControl w:val="0"/>
        <w:tabs>
          <w:tab w:val="left" w:pos="358"/>
        </w:tabs>
        <w:spacing w:after="140"/>
        <w:ind w:firstLine="482" w:firstLineChars="20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</w:pPr>
    </w:p>
    <w:p>
      <w:pPr>
        <w:widowControl w:val="0"/>
        <w:numPr>
          <w:ilvl w:val="0"/>
          <w:numId w:val="1"/>
        </w:numPr>
        <w:tabs>
          <w:tab w:val="left" w:pos="358"/>
        </w:tabs>
        <w:spacing w:after="80"/>
        <w:jc w:val="both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>测试示范与商业化试点车辆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信息：（如表格不够，自行增加）</w:t>
      </w:r>
    </w:p>
    <w:tbl>
      <w:tblPr>
        <w:tblStyle w:val="2"/>
        <w:tblW w:w="925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76"/>
        <w:gridCol w:w="2309"/>
        <w:gridCol w:w="3112"/>
        <w:gridCol w:w="276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5" w:hRule="exact"/>
          <w:jc w:val="center"/>
        </w:trPr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adjustRightInd w:val="0"/>
              <w:snapToGrid w:val="0"/>
              <w:spacing w:after="200"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zh-TW" w:eastAsia="zh-TW" w:bidi="zh-TW"/>
              </w:rPr>
              <w:t>序号</w:t>
            </w:r>
          </w:p>
        </w:tc>
        <w:tc>
          <w:tcPr>
            <w:tcW w:w="2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adjustRightInd w:val="0"/>
              <w:snapToGrid w:val="0"/>
              <w:spacing w:after="200"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zh-TW" w:eastAsia="zh-TW" w:bidi="zh-TW"/>
              </w:rPr>
              <w:t>测试车辆型号</w:t>
            </w:r>
          </w:p>
        </w:tc>
        <w:tc>
          <w:tcPr>
            <w:tcW w:w="3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adjustRightInd w:val="0"/>
              <w:snapToGrid w:val="0"/>
              <w:spacing w:after="200"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zh-TW" w:eastAsia="zh-TW" w:bidi="zh-TW"/>
              </w:rPr>
              <w:t>测试车辆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7"/>
                <w:szCs w:val="17"/>
                <w:lang w:val="en-US" w:eastAsia="en-US" w:bidi="en-US"/>
              </w:rPr>
              <w:t>VIN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zh-TW" w:eastAsia="zh-TW" w:bidi="zh-TW"/>
              </w:rPr>
              <w:t>号</w:t>
            </w:r>
          </w:p>
        </w:tc>
        <w:tc>
          <w:tcPr>
            <w:tcW w:w="27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adjustRightInd w:val="0"/>
              <w:snapToGrid w:val="0"/>
              <w:spacing w:after="220"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zh-TW" w:eastAsia="zh-TW" w:bidi="zh-TW"/>
              </w:rPr>
              <w:t>自动驾驶系统版本号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10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7"/>
                <w:szCs w:val="17"/>
                <w:lang w:val="zh-TW" w:eastAsia="zh-TW" w:bidi="zh-TW"/>
              </w:rPr>
              <w:t>1</w:t>
            </w:r>
          </w:p>
        </w:tc>
        <w:tc>
          <w:tcPr>
            <w:tcW w:w="23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311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27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5" w:hRule="exact"/>
          <w:jc w:val="center"/>
        </w:trPr>
        <w:tc>
          <w:tcPr>
            <w:tcW w:w="10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3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31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7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10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3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31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7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2</w:t>
            </w:r>
          </w:p>
        </w:tc>
        <w:tc>
          <w:tcPr>
            <w:tcW w:w="2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3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7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</w:tbl>
    <w:p>
      <w:pPr>
        <w:widowControl w:val="0"/>
        <w:tabs>
          <w:tab w:val="left" w:pos="358"/>
        </w:tabs>
        <w:spacing w:after="8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</w:p>
    <w:p>
      <w:pPr>
        <w:widowControl w:val="0"/>
        <w:numPr>
          <w:ilvl w:val="0"/>
          <w:numId w:val="1"/>
        </w:numPr>
        <w:tabs>
          <w:tab w:val="left" w:pos="358"/>
        </w:tabs>
        <w:spacing w:after="8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>测试示范与商业化试点驾驶人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信息：（如表格不够，自行增加）</w:t>
      </w:r>
    </w:p>
    <w:tbl>
      <w:tblPr>
        <w:tblStyle w:val="2"/>
        <w:tblW w:w="907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75"/>
        <w:gridCol w:w="1742"/>
        <w:gridCol w:w="3059"/>
        <w:gridCol w:w="2067"/>
        <w:gridCol w:w="143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3" w:hRule="exact"/>
          <w:jc w:val="center"/>
        </w:trPr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200"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zh-TW" w:eastAsia="zh-TW" w:bidi="zh-TW"/>
              </w:rPr>
              <w:t>序号</w:t>
            </w:r>
          </w:p>
        </w:tc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220"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驾驶人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zh-TW" w:eastAsia="zh-TW" w:bidi="zh-TW"/>
              </w:rPr>
              <w:t>姓名</w:t>
            </w:r>
          </w:p>
        </w:tc>
        <w:tc>
          <w:tcPr>
            <w:tcW w:w="3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zh-TW" w:eastAsia="zh-TW" w:bidi="zh-TW"/>
              </w:rPr>
              <w:t>驾驶证号</w:t>
            </w:r>
          </w:p>
        </w:tc>
        <w:tc>
          <w:tcPr>
            <w:tcW w:w="2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spacing w:before="340"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zh-TW" w:eastAsia="zh-TW" w:bidi="zh-TW"/>
              </w:rPr>
              <w:t>联系电话</w:t>
            </w: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zh-TW" w:eastAsia="zh-TW" w:bidi="zh-TW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exact"/>
          <w:jc w:val="center"/>
        </w:trPr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7"/>
                <w:szCs w:val="17"/>
                <w:lang w:val="zh-TW" w:eastAsia="zh-TW" w:bidi="zh-TW"/>
              </w:rPr>
              <w:t>1</w:t>
            </w:r>
          </w:p>
        </w:tc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3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2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exact"/>
          <w:jc w:val="center"/>
        </w:trPr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2</w:t>
            </w:r>
          </w:p>
        </w:tc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3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2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exact"/>
          <w:jc w:val="center"/>
        </w:trPr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3</w:t>
            </w:r>
          </w:p>
        </w:tc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3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2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</w:tbl>
    <w:p>
      <w:pPr>
        <w:widowControl w:val="0"/>
        <w:spacing w:after="140" w:line="427" w:lineRule="exact"/>
        <w:ind w:right="1638" w:rightChars="780"/>
        <w:jc w:val="righ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</w:p>
    <w:p>
      <w:pPr>
        <w:widowControl w:val="0"/>
        <w:spacing w:after="140" w:line="427" w:lineRule="exact"/>
        <w:ind w:right="1638" w:rightChars="780"/>
        <w:jc w:val="righ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测试示范与商业化试点主体/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联合体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（单位法人/授权代表）签章:</w:t>
      </w:r>
    </w:p>
    <w:p>
      <w:pPr>
        <w:widowControl w:val="0"/>
        <w:spacing w:after="140" w:line="427" w:lineRule="exact"/>
        <w:ind w:right="1638" w:rightChars="78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</w:p>
    <w:p>
      <w:pPr>
        <w:widowControl w:val="0"/>
        <w:spacing w:after="140" w:line="427" w:lineRule="exact"/>
        <w:ind w:left="482" w:right="1638" w:rightChars="780" w:hanging="482" w:hangingChars="200"/>
        <w:jc w:val="righ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 xml:space="preserve"> 测试示范与商业化试点主体单位/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联合体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 xml:space="preserve">（公章）: </w:t>
      </w:r>
    </w:p>
    <w:p>
      <w:pPr>
        <w:widowControl w:val="0"/>
        <w:spacing w:after="140" w:line="427" w:lineRule="exact"/>
        <w:ind w:left="4680" w:right="1638" w:rightChars="780"/>
        <w:jc w:val="righ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</w:p>
    <w:p>
      <w:pPr>
        <w:spacing w:line="427" w:lineRule="exact"/>
        <w:ind w:left="4680" w:right="1638" w:rightChars="780"/>
        <w:jc w:val="right"/>
        <w:rPr>
          <w:lang w:val="en-US" w:eastAsia="zh-CN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日期（年/月/日）: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PingFang SC">
    <w:altName w:val="微软雅黑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autoSpaceDE w:val="0"/>
                            <w:autoSpaceDN w:val="0"/>
                            <w:adjustRightInd w:val="0"/>
                            <w:snapToGrid w:val="0"/>
                            <w:jc w:val="left"/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- </w: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>35</w: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autoSpaceDE w:val="0"/>
                      <w:autoSpaceDN w:val="0"/>
                      <w:adjustRightInd w:val="0"/>
                      <w:snapToGrid w:val="0"/>
                      <w:jc w:val="left"/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- </w: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>35</w: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singleLevel"/>
    <w:tmpl w:val="72183CF9"/>
    <w:lvl w:ilvl="0" w:tentative="0">
      <w:start w:val="1"/>
      <w:numFmt w:val="decimal"/>
      <w:lvlText w:val="%1."/>
      <w:lvlJc w:val="left"/>
      <w:rPr>
        <w:rFonts w:ascii="宋体" w:hAnsi="宋体" w:eastAsia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MTU0OTMxYTAzYWQzMTM2OWMwZDQ4MWM2Y2YyZjQifQ=="/>
  </w:docVars>
  <w:rsids>
    <w:rsidRoot w:val="0A53102F"/>
    <w:rsid w:val="0A53102F"/>
    <w:rsid w:val="267A6A29"/>
    <w:rsid w:val="4B842010"/>
    <w:rsid w:val="6EC7075D"/>
    <w:rsid w:val="7AFD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2023-12-31T08:08:00Z</dcterms:created>
  <dc:creator>admin</dc:creator>
  <cp:lastModifiedBy>admin</cp:lastModifiedBy>
  <dcterms:modified xsi:type="dcterms:W3CDTF">2023-12-31T08:13:57Z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ECD892B0678A4D55A0CB0D62D7D522D5_13</vt:lpwstr>
  </property>
</Properties>
</file>