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因病致贫重病患者审核确认公示单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经批准以下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人员认定为</w:t>
      </w:r>
      <w:r>
        <w:rPr>
          <w:rFonts w:ascii="Times New Roman" w:hAnsi="Times New Roman" w:eastAsia="仿宋_GB2312" w:cs="Times New Roman"/>
          <w:sz w:val="28"/>
          <w:szCs w:val="28"/>
        </w:rPr>
        <w:t>因病致贫重病患者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身份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监督电话：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596"/>
        <w:gridCol w:w="1759"/>
        <w:gridCol w:w="1833"/>
        <w:gridCol w:w="154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人口数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人口数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人员姓名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家庭所在村（居）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77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wordWrap w:val="0"/>
        <w:spacing w:line="560" w:lineRule="exact"/>
        <w:ind w:firstLine="4900" w:firstLineChars="1750"/>
        <w:jc w:val="right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审批单位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年   月   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</w:p>
    <w:p>
      <w:pPr>
        <w:rPr>
          <w:rFonts w:hint="default" w:ascii="Times New Roman" w:hAnsi="Times New Roman" w:eastAsia="黑体" w:cs="Times New Roman"/>
          <w:sz w:val="32"/>
          <w:szCs w:val="40"/>
          <w:lang w:eastAsia="zh-CN"/>
        </w:rPr>
      </w:pPr>
    </w:p>
    <w:p>
      <w:pPr>
        <w:widowControl/>
        <w:spacing w:line="425" w:lineRule="atLeast"/>
        <w:jc w:val="both"/>
        <w:textAlignment w:val="baseline"/>
        <w:rPr>
          <w:rFonts w:hint="default" w:ascii="宋体" w:hAnsi="Courier New" w:eastAsia="宋体" w:cs="Times New Roman"/>
          <w:color w:val="000000"/>
          <w:kern w:val="0"/>
          <w:sz w:val="21"/>
          <w:szCs w:val="20"/>
          <w:u w:val="none" w:color="000000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26E7668"/>
    <w:rsid w:val="226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spacing w:line="425" w:lineRule="atLeast"/>
      <w:jc w:val="both"/>
      <w:textAlignment w:val="baseline"/>
    </w:pPr>
    <w:rPr>
      <w:rFonts w:ascii="宋体" w:hAnsi="Courier New" w:eastAsia="宋体" w:cs="Times New Roman"/>
      <w:color w:val="000000"/>
      <w:kern w:val="0"/>
      <w:sz w:val="21"/>
      <w:szCs w:val="20"/>
      <w:u w:val="none" w:color="000000"/>
      <w:lang w:val="en-US" w:eastAsia="zh-CN" w:bidi="ar-S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2023-12-11T08:22:00Z</dcterms:created>
  <dc:creator>你恐怖就比较古怪n</dc:creator>
  <cp:lastModifiedBy>你恐怖就比较古怪n</cp:lastModifiedBy>
  <dcterms:modified xsi:type="dcterms:W3CDTF">2023-12-11T08:22:22Z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4CF740EF1C744F54A9435C485B1AEE81_11</vt:lpwstr>
  </property>
</Properties>
</file>