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因病致贫重病患者初审公示单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none" w:color="00000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  <w:t xml:space="preserve">    你村（居）下列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  <w:t>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  <w:t>申请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  <w:t>认定</w:t>
      </w:r>
      <w:r>
        <w:rPr>
          <w:rFonts w:ascii="Times New Roman" w:hAnsi="Times New Roman" w:eastAsia="仿宋_GB2312" w:cs="Times New Roman"/>
          <w:sz w:val="28"/>
          <w:szCs w:val="28"/>
        </w:rPr>
        <w:t>因病致贫重病患者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  <w:t>，现将初步审核等有关情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况予以公示，接受社会监督。如有异议，请尽可能提供事实依据，可直接向乡镇政府反映。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公示时间：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日（公示期为7天）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乡镇人民政府（社工委）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举报电话：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章       </w:t>
      </w:r>
    </w:p>
    <w:tbl>
      <w:tblPr>
        <w:tblStyle w:val="6"/>
        <w:tblpPr w:leftFromText="180" w:rightFromText="180" w:vertAnchor="text" w:horzAnchor="page" w:tblpXSpec="center" w:tblpY="346"/>
        <w:tblOverlap w:val="never"/>
        <w:tblW w:w="13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00"/>
        <w:gridCol w:w="3328"/>
        <w:gridCol w:w="2400"/>
        <w:gridCol w:w="1991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3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家庭所在村（居）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家庭人口数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拟认定人姓名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 w:line="340" w:lineRule="exact"/>
        <w:ind w:firstLine="55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  <w:sectPr>
          <w:footerReference r:id="rId3" w:type="default"/>
          <w:pgSz w:w="16838" w:h="11906" w:orient="landscape"/>
          <w:pgMar w:top="1417" w:right="2154" w:bottom="1417" w:left="2098" w:header="851" w:footer="992" w:gutter="0"/>
          <w:pgNumType w:fmt="decimal"/>
          <w:cols w:space="720" w:num="1"/>
          <w:rtlGutter w:val="0"/>
          <w:docGrid w:type="linesAndChars" w:linePitch="636" w:charSpace="-842"/>
        </w:sect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  <w:t>注：由乡镇政府（社工委）在申请人所在（居）民委员会设置的村（居）务公开栏公示，本次所有新增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  <w:t>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none"/>
          <w:lang w:val="en-US" w:eastAsia="zh-CN" w:bidi="ar-SA"/>
        </w:rPr>
        <w:t>的信息都要公示</w:t>
      </w:r>
      <w:bookmarkStart w:id="0" w:name="_GoBack"/>
      <w:bookmarkEnd w:id="0"/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03089A-DCED-45C8-BCDF-342E9D9716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4CC082-A3DF-461A-A466-77D68755A1B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D20BB20-80EE-4858-8B9C-C194C8688B56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211829FF-12B4-44C9-9887-FD4BE7ECD4BD}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99905084-5B67-4792-A363-A2E7E030967C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-655955</wp:posOffset>
              </wp:positionH>
              <wp:positionV relativeFrom="paragraph">
                <wp:posOffset>-885190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1.65pt;margin-top:-69.7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1pgX3ZAAAADQEAAA8AAAAAAAAAAQAgAAAA&#10;IgAAAGRycy9kb3ducmV2LnhtbFBLAQIUABQAAAAIAIdO4kCd8i2n0QEAAKc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40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-655955</wp:posOffset>
              </wp:positionH>
              <wp:positionV relativeFrom="paragraph">
                <wp:posOffset>-885190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1.65pt;margin-top:-69.7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1pgX3ZAAAADQEAAA8AAAAAAAAAAQAgAAAA&#10;IgAAAGRycy9kb3ducmV2LnhtbFBLAQIUABQAAAAIAIdO4kB8mwfw0QEAAKc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1A18462B"/>
    <w:rsid w:val="1A1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spacing w:line="425" w:lineRule="atLeast"/>
      <w:jc w:val="both"/>
      <w:textAlignment w:val="baseline"/>
    </w:pPr>
    <w:rPr>
      <w:rFonts w:ascii="宋体" w:hAnsi="Courier New" w:eastAsia="宋体" w:cs="Times New Roman"/>
      <w:color w:val="000000"/>
      <w:kern w:val="0"/>
      <w:sz w:val="21"/>
      <w:szCs w:val="20"/>
      <w:u w:val="none" w:color="000000"/>
      <w:lang w:val="en-US" w:eastAsia="zh-CN" w:bidi="ar-S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2023-12-11T08:21:00Z</dcterms:created>
  <dc:creator>你恐怖就比较古怪n</dc:creator>
  <cp:lastModifiedBy>你恐怖就比较古怪n</cp:lastModifiedBy>
  <dcterms:modified xsi:type="dcterms:W3CDTF">2023-12-11T08:21:50Z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BBA2DBBF4C2A439394BD59F13BD73545_11</vt:lpwstr>
  </property>
</Properties>
</file>