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</w:pPr>
      <w:r>
        <w:rPr>
          <w:rFonts w:hint="eastAsia"/>
        </w:rPr>
        <w:t>附件2</w:t>
      </w:r>
    </w:p>
    <w:p>
      <w:pPr>
        <w:spacing w:before="312" w:beforeLines="100" w:after="312" w:afterLines="100" w:line="560" w:lineRule="exact"/>
        <w:jc w:val="center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教师资格认定流程图</w:t>
      </w:r>
    </w:p>
    <w:bookmarkEnd w:id="0"/>
    <w:p>
      <w:pPr>
        <w:spacing w:before="312" w:beforeLines="100" w:after="312" w:afterLines="100"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12700</wp:posOffset>
                </wp:positionV>
                <wp:extent cx="4817110" cy="8091170"/>
                <wp:effectExtent l="4445" t="0" r="17145" b="24130"/>
                <wp:wrapNone/>
                <wp:docPr id="115" name="组合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7110" cy="8091170"/>
                          <a:chOff x="5702" y="208951"/>
                          <a:chExt cx="7586" cy="12742"/>
                        </a:xfrm>
                      </wpg:grpSpPr>
                      <wpg:grpSp>
                        <wpg:cNvPr id="163" name="组合 163"/>
                        <wpg:cNvGrpSpPr/>
                        <wpg:grpSpPr>
                          <a:xfrm rot="0">
                            <a:off x="5702" y="208951"/>
                            <a:ext cx="7586" cy="12706"/>
                            <a:chOff x="9375" y="208411"/>
                            <a:chExt cx="7586" cy="12706"/>
                          </a:xfrm>
                        </wpg:grpSpPr>
                        <wps:wsp>
                          <wps:cNvPr id="4" name="文本框 1"/>
                          <wps:cNvSpPr txBox="1"/>
                          <wps:spPr>
                            <a:xfrm>
                              <a:off x="11233" y="209425"/>
                              <a:ext cx="2497" cy="49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both"/>
                                </w:pPr>
                                <w:r>
                                  <w:rPr>
                                    <w:rFonts w:hint="eastAsia"/>
                                  </w:rPr>
                                  <w:t>发布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雄安新区</w:t>
                                </w:r>
                                <w:r>
                                  <w:rPr>
                                    <w:rFonts w:hint="eastAsia"/>
                                  </w:rPr>
                                  <w:t>认定公告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2"/>
                          <wps:cNvSpPr txBox="1"/>
                          <wps:spPr>
                            <a:xfrm>
                              <a:off x="11193" y="210269"/>
                              <a:ext cx="2552" cy="113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="宋体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申请人在规定时间内登录中国教师资格网注册报名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，并上传相关材料</w:t>
                                </w:r>
                              </w:p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" name="文本框 3"/>
                          <wps:cNvSpPr txBox="1"/>
                          <wps:spPr>
                            <a:xfrm>
                              <a:off x="14468" y="208433"/>
                              <a:ext cx="2375" cy="98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center"/>
                                  <w:textAlignment w:val="auto"/>
                                  <w:rPr>
                                    <w:rFonts w:hint="eastAsia" w:ascii="黑体" w:hAnsi="黑体" w:eastAsia="黑体" w:cs="黑体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sz w:val="28"/>
                                    <w:szCs w:val="28"/>
                                    <w:lang w:val="en-US" w:eastAsia="zh-CN"/>
                                  </w:rPr>
                                  <w:t>中国教师网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jc w:val="center"/>
                                  <w:textAlignment w:val="auto"/>
                                  <w:rPr>
                                    <w:rFonts w:hint="eastAsia" w:ascii="黑体" w:hAnsi="黑体" w:eastAsia="黑体" w:cs="黑体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sz w:val="28"/>
                                    <w:szCs w:val="28"/>
                                    <w:lang w:val="en-US" w:eastAsia="zh-CN"/>
                                  </w:rPr>
                                  <w:t>显示状态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" name="文本框 6"/>
                          <wps:cNvSpPr txBox="1"/>
                          <wps:spPr>
                            <a:xfrm>
                              <a:off x="11209" y="211736"/>
                              <a:ext cx="2524" cy="96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="宋体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申请人到指定医院体检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，并将体检结果上传</w:t>
                                </w:r>
                              </w:p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" name="文本框 7"/>
                          <wps:cNvSpPr txBox="1"/>
                          <wps:spPr>
                            <a:xfrm>
                              <a:off x="11283" y="208411"/>
                              <a:ext cx="2375" cy="64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黑体" w:hAnsi="黑体" w:eastAsia="黑体" w:cs="黑体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sz w:val="28"/>
                                    <w:szCs w:val="28"/>
                                    <w:lang w:val="en-US" w:eastAsia="zh-CN"/>
                                  </w:rPr>
                                  <w:t>认定步骤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" name="文本框 10"/>
                          <wps:cNvSpPr txBox="1"/>
                          <wps:spPr>
                            <a:xfrm>
                              <a:off x="14467" y="210320"/>
                              <a:ext cx="2375" cy="142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“网报待确认”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：网报成功，关注状态、关注留言、保持预留手机号畅通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" name="文本框 12"/>
                          <wps:cNvSpPr txBox="1"/>
                          <wps:spPr>
                            <a:xfrm>
                              <a:off x="11255" y="217786"/>
                              <a:ext cx="2524" cy="81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制作打印教师资格证书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" name="文本框 14"/>
                          <wps:cNvSpPr txBox="1"/>
                          <wps:spPr>
                            <a:xfrm>
                              <a:off x="14586" y="215728"/>
                              <a:ext cx="2375" cy="80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“审批通过待编号”：认定审核通过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" name="文本框 15"/>
                          <wps:cNvSpPr txBox="1"/>
                          <wps:spPr>
                            <a:xfrm>
                              <a:off x="11249" y="216691"/>
                              <a:ext cx="2524" cy="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认定机构生成证书编号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" name="文本框 16"/>
                          <wps:cNvSpPr txBox="1"/>
                          <wps:spPr>
                            <a:xfrm>
                              <a:off x="11236" y="215773"/>
                              <a:ext cx="2524" cy="5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eastAsiaTheme="minorEastAsia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新区</w:t>
                                </w:r>
                                <w:r>
                                  <w:rPr>
                                    <w:rFonts w:hint="eastAsia"/>
                                  </w:rPr>
                                  <w:t>认定机构复审</w:t>
                                </w:r>
                              </w:p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" name="文本框 17"/>
                          <wps:cNvSpPr txBox="1"/>
                          <wps:spPr>
                            <a:xfrm>
                              <a:off x="11239" y="214350"/>
                              <a:ext cx="2531" cy="106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准入查询；（对申请人违法信息进行系统和人工比对查询）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0" name="文本框 20"/>
                          <wps:cNvSpPr txBox="1"/>
                          <wps:spPr>
                            <a:xfrm>
                              <a:off x="14569" y="213103"/>
                              <a:ext cx="2375" cy="76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default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“待认定审批”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：确认通过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3" name="文本框 23"/>
                          <wps:cNvSpPr txBox="1"/>
                          <wps:spPr>
                            <a:xfrm>
                              <a:off x="9375" y="212240"/>
                              <a:ext cx="1437" cy="293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审核未通过者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根据确认点留言或电话通知内容，</w:t>
                                </w:r>
                                <w:r>
                                  <w:rPr>
                                    <w:rFonts w:hint="eastAsia"/>
                                  </w:rPr>
                                  <w:t>更正信息或补充材料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1" name="文本框 31"/>
                          <wps:cNvSpPr txBox="1"/>
                          <wps:spPr>
                            <a:xfrm>
                              <a:off x="11246" y="213044"/>
                              <a:ext cx="2524" cy="93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网上确认，确认点对网上材料进行审核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6" name="文本框 36"/>
                          <wps:cNvSpPr txBox="1"/>
                          <wps:spPr>
                            <a:xfrm>
                              <a:off x="14586" y="216767"/>
                              <a:ext cx="2375" cy="52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hint="eastAsia" w:eastAsia="宋体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可查询教师资格证号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9" name="文本框 39"/>
                          <wps:cNvSpPr txBox="1"/>
                          <wps:spPr>
                            <a:xfrm>
                              <a:off x="11258" y="220081"/>
                              <a:ext cx="2524" cy="103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申请人在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确认点</w:t>
                                </w:r>
                                <w:r>
                                  <w:rPr>
                                    <w:rFonts w:hint="eastAsia"/>
                                  </w:rPr>
                                  <w:t>规定时间内</w:t>
                                </w: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，选择现场领取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或邮寄获取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Theme="minor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教师资格证书</w:t>
                                </w:r>
                              </w:p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0" name="文本框 40"/>
                          <wps:cNvSpPr txBox="1"/>
                          <wps:spPr>
                            <a:xfrm>
                              <a:off x="11274" y="218937"/>
                              <a:ext cx="2498" cy="8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eastAsiaTheme="minorEastAsia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eastAsia="zh-CN"/>
                                  </w:rPr>
                                  <w:t>确认点</w:t>
                                </w:r>
                                <w:r>
                                  <w:rPr>
                                    <w:rFonts w:hint="eastAsia"/>
                                  </w:rPr>
                                  <w:t>发布证书领取公告</w:t>
                                </w:r>
                              </w:p>
                              <w:p>
                                <w:pPr>
                                  <w:rPr>
                                    <w:rFonts w:hint="eastAsia" w:eastAsia="宋体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30" name="直接箭头连接符 30"/>
                          <wps:cNvCnPr/>
                          <wps:spPr>
                            <a:xfrm>
                              <a:off x="12442" y="211403"/>
                              <a:ext cx="13" cy="31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直接箭头连接符 37"/>
                          <wps:cNvCnPr/>
                          <wps:spPr>
                            <a:xfrm>
                              <a:off x="12434" y="219778"/>
                              <a:ext cx="13" cy="31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直接箭头连接符 38"/>
                          <wps:cNvCnPr/>
                          <wps:spPr>
                            <a:xfrm>
                              <a:off x="12452" y="214046"/>
                              <a:ext cx="13" cy="31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直接箭头连接符 42"/>
                          <wps:cNvCnPr/>
                          <wps:spPr>
                            <a:xfrm>
                              <a:off x="12447" y="212704"/>
                              <a:ext cx="13" cy="31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直接箭头连接符 44"/>
                          <wps:cNvCnPr/>
                          <wps:spPr>
                            <a:xfrm>
                              <a:off x="12453" y="209965"/>
                              <a:ext cx="13" cy="31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直接箭头连接符 51"/>
                          <wps:cNvCnPr/>
                          <wps:spPr>
                            <a:xfrm>
                              <a:off x="12442" y="218573"/>
                              <a:ext cx="13" cy="31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直接箭头连接符 52"/>
                          <wps:cNvCnPr/>
                          <wps:spPr>
                            <a:xfrm>
                              <a:off x="12441" y="217478"/>
                              <a:ext cx="13" cy="31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直接箭头连接符 53"/>
                          <wps:cNvCnPr/>
                          <wps:spPr>
                            <a:xfrm>
                              <a:off x="12472" y="216352"/>
                              <a:ext cx="13" cy="31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直接箭头连接符 54"/>
                          <wps:cNvCnPr>
                            <a:endCxn id="16" idx="0"/>
                          </wps:cNvCnPr>
                          <wps:spPr>
                            <a:xfrm>
                              <a:off x="12480" y="215379"/>
                              <a:ext cx="18" cy="39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直接箭头连接符 55"/>
                          <wps:cNvCnPr/>
                          <wps:spPr>
                            <a:xfrm flipH="1" flipV="1">
                              <a:off x="10799" y="213497"/>
                              <a:ext cx="491" cy="1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直接箭头连接符 56"/>
                          <wps:cNvCnPr/>
                          <wps:spPr>
                            <a:xfrm>
                              <a:off x="13847" y="213500"/>
                              <a:ext cx="482" cy="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直接箭头连接符 57"/>
                          <wps:cNvCnPr/>
                          <wps:spPr>
                            <a:xfrm>
                              <a:off x="13828" y="210972"/>
                              <a:ext cx="482" cy="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直接箭头连接符 58"/>
                          <wps:cNvCnPr/>
                          <wps:spPr>
                            <a:xfrm>
                              <a:off x="13850" y="216134"/>
                              <a:ext cx="482" cy="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直接箭头连接符 59"/>
                          <wps:cNvCnPr/>
                          <wps:spPr>
                            <a:xfrm>
                              <a:off x="13940" y="217058"/>
                              <a:ext cx="482" cy="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直接箭头连接符 60"/>
                          <wps:cNvCnPr/>
                          <wps:spPr>
                            <a:xfrm>
                              <a:off x="10787" y="213757"/>
                              <a:ext cx="482" cy="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2" name="文本框 112"/>
                        <wps:cNvSpPr txBox="1"/>
                        <wps:spPr>
                          <a:xfrm>
                            <a:off x="10892" y="218329"/>
                            <a:ext cx="2389" cy="33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本批次教师资格认定结束后，教育部会将本批次认定数据转为正常教师资格证查询数据。认定申请人通过“教师资格认定”途径将无法查本人教师资格信息；可在中国教师资格网首页“证书查询”进行查找。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13" name="直接箭头连接符 113"/>
                        <wps:cNvCnPr/>
                        <wps:spPr>
                          <a:xfrm>
                            <a:off x="11961" y="217882"/>
                            <a:ext cx="13" cy="313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8.15pt;margin-top:1pt;height:637.1pt;width:379.3pt;z-index:251660288;mso-width-relative:page;mso-height-relative:page;" coordorigin="5702,208951" coordsize="7586,12742" o:gfxdata="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">
                <o:lock v:ext="edit" aspectratio="f"/>
                <v:group id="_x0000_s1026" o:spid="_x0000_s1026" o:spt="203" style="position:absolute;left:5702;top:208951;height:12706;width:7586;" coordorigin="9375,208411" coordsize="7586,12706" o:gfxdata="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JfmB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1" o:spid="_x0000_s1026" o:spt="202" type="#_x0000_t202" style="position:absolute;left:11233;top:209425;height:497;width:2497;" fillcolor="#FFFFFF [3201]" filled="t" stroked="t" coordsize="21600,21600" o:gfxdata="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ZVC/C2AAAA2g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both"/>
                          </w:pPr>
                          <w:r>
                            <w:rPr>
                              <w:rFonts w:hint="eastAsia"/>
                            </w:rPr>
                            <w:t>发布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雄安新区</w:t>
                          </w:r>
                          <w:r>
                            <w:rPr>
                              <w:rFonts w:hint="eastAsia"/>
                            </w:rPr>
                            <w:t>认定公告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11193;top:210269;height:1136;width:2552;" fillcolor="#FFFFFF [3201]" filled="t" stroked="t" coordsize="21600,21600" o:gfxdata="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kZrmu2AAAA2g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</w:rPr>
                            <w:t>申请人在规定时间内登录中国教师资格网注册报名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，并上传相关材料</w:t>
                          </w:r>
                        </w:p>
                        <w:p/>
                      </w:txbxContent>
                    </v:textbox>
                  </v:shape>
                  <v:shape id="文本框 3" o:spid="_x0000_s1026" o:spt="202" type="#_x0000_t202" style="position:absolute;left:14468;top:208433;height:982;width:2375;" fillcolor="#FFFFFF [3201]" filled="t" stroked="f" coordsize="21600,21600" o:gfxdata="UEsDBAoAAAAAAIdO4kAAAAAAAAAAAAAAAAAEAAAAZHJzL1BLAwQUAAAACACHTuJA5t1pi7UAAADa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E/heSTdA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5t1pi7UAAADaAAAADwAA&#10;AAAAAAABACAAAAAiAAAAZHJzL2Rvd25yZXYueG1sUEsBAhQAFAAAAAgAh07iQDMvBZ47AAAAOQAA&#10;ABAAAAAAAAAAAQAgAAAABAEAAGRycy9zaGFwZXhtbC54bWxQSwUGAAAAAAYABgBbAQAArgM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center"/>
                            <w:textAlignment w:val="auto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  <w:t>中国教师网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jc w:val="center"/>
                            <w:textAlignment w:val="auto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  <w:t>显示状态</w:t>
                          </w:r>
                        </w:p>
                      </w:txbxContent>
                    </v:textbox>
                  </v:shape>
                  <v:shape id="文本框 6" o:spid="_x0000_s1026" o:spt="202" type="#_x0000_t202" style="position:absolute;left:11209;top:211736;height:962;width:2524;" fillcolor="#FFFFFF [3201]" filled="t" stroked="t" coordsize="21600,21600" o:gfxdata="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aHlYe2AAAA2g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</w:rPr>
                            <w:t>申请人到指定医院体检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，并将体检结果上传</w:t>
                          </w:r>
                        </w:p>
                        <w:p/>
                      </w:txbxContent>
                    </v:textbox>
                  </v:shape>
                  <v:shape id="文本框 7" o:spid="_x0000_s1026" o:spt="202" type="#_x0000_t202" style="position:absolute;left:11283;top:208411;height:645;width:2375;" fillcolor="#FFFFFF [3201]" filled="t" stroked="f" coordsize="21600,21600" o:gfxdata="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PgOWGKzAAAA2gAAAA8AAAAA&#10;AAAAAQAgAAAAIgAAAGRycy9kb3ducmV2LnhtbFBLAQIUABQAAAAIAIdO4kAzLwWeOwAAADkAAAAQ&#10;AAAAAAAAAAEAIAAAAAIBAABkcnMvc2hhcGV4bWwueG1sUEsFBgAAAAAGAAYAWwEAAKwD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val="en-US" w:eastAsia="zh-CN"/>
                            </w:rPr>
                            <w:t>认定步骤</w:t>
                          </w:r>
                        </w:p>
                      </w:txbxContent>
                    </v:textbox>
                  </v:shape>
                  <v:shape id="文本框 10" o:spid="_x0000_s1026" o:spt="202" type="#_x0000_t202" style="position:absolute;left:14467;top:210320;height:1421;width:2375;" fillcolor="#FFFFFF [3201]" filled="t" stroked="t" coordsize="21600,21600" o:gfxdata="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hUpG62AAAA2g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“网报待确认”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：网报成功，关注状态、关注留言、保持预留手机号畅通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1255;top:217786;height:812;width:2524;" fillcolor="#FFFFFF [3201]" filled="t" stroked="t" coordsize="21600,21600" o:gfxdata="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jarnKtAAAANsAAAAPAAAA&#10;AAAAAAEAIAAAACIAAABkcnMvZG93bnJldi54bWxQSwECFAAUAAAACACHTuJAMy8FnjsAAAA5AAAA&#10;EAAAAAAAAAABACAAAAADAQAAZHJzL3NoYXBleG1sLnhtbFBLBQYAAAAABgAGAFsBAACtAwAAAAA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/>
                            </w:rPr>
                            <w:t>制作打印教师资格证书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4586;top:215728;height:803;width:2375;" fillcolor="#FFFFFF [3201]" filled="t" stroked="t" coordsize="21600,21600" o:gfxdata="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8+EJbUAAADbAAAADwAA&#10;AAAAAAABACAAAAAiAAAAZHJzL2Rvd25yZXYueG1sUEsBAhQAFAAAAAgAh07iQDMvBZ47AAAAOQAA&#10;ABAAAAAAAAAAAQAgAAAABAEAAGRycy9zaGFwZXhtbC54bWxQSwUGAAAAAAYABgBbAQAArgMAAAAA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“审批通过待编号”：认定审核通过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1249;top:216691;height:750;width:2524;" fillcolor="#FFFFFF [3201]" filled="t" stroked="t" coordsize="21600,21600" o:gfxdata="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7IMhvrUAAADbAAAADwAA&#10;AAAAAAABACAAAAAiAAAAZHJzL2Rvd25yZXYueG1sUEsBAhQAFAAAAAgAh07iQDMvBZ47AAAAOQAA&#10;ABAAAAAAAAAAAQAgAAAABAEAAGRycy9zaGFwZXhtbC54bWxQSwUGAAAAAAYABgBbAQAArgMAAAAA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/>
                            </w:rPr>
                            <w:t>认定机构生成证书编号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1236;top:215773;height:550;width:2524;" fillcolor="#FFFFFF [3201]" filled="t" stroked="t" coordsize="21600,21600" o:gfxdata="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cUb/JtAAAANsAAAAPAAAA&#10;AAAAAAEAIAAAACIAAABkcnMvZG93bnJldi54bWxQSwECFAAUAAAACACHTuJAMy8FnjsAAAA5AAAA&#10;EAAAAAAAAAABACAAAAADAQAAZHJzL3NoYXBleG1sLnhtbFBLBQYAAAAABgAGAFsBAACtAwAAAAA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新区</w:t>
                          </w:r>
                          <w:r>
                            <w:rPr>
                              <w:rFonts w:hint="eastAsia"/>
                            </w:rPr>
                            <w:t>认定机构复审</w:t>
                          </w:r>
                        </w:p>
                        <w:p/>
                      </w:txbxContent>
                    </v:textbox>
                  </v:shape>
                  <v:shape id="_x0000_s1026" o:spid="_x0000_s1026" o:spt="202" type="#_x0000_t202" style="position:absolute;left:11239;top:214350;height:1061;width:2531;" fillcolor="#FFFFFF [3201]" filled="t" stroked="t" coordsize="21600,21600" o:gfxdata="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x0aUrUAAADbAAAADwAA&#10;AAAAAAABACAAAAAiAAAAZHJzL2Rvd25yZXYueG1sUEsBAhQAFAAAAAgAh07iQDMvBZ47AAAAOQAA&#10;ABAAAAAAAAAAAQAgAAAABAEAAGRycy9zaGFwZXhtbC54bWxQSwUGAAAAAAYABgBbAQAArgMAAAAA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准入查询；（对申请人违法信息进行系统和人工比对查询）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4569;top:213103;height:761;width:2375;" fillcolor="#FFFFFF [3201]" filled="t" stroked="t" coordsize="21600,21600" o:gfxdata="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ymEibtAAAANsAAAAPAAAA&#10;AAAAAAEAIAAAACIAAABkcnMvZG93bnJldi54bWxQSwECFAAUAAAACACHTuJAMy8FnjsAAAA5AAAA&#10;EAAAAAAAAAABACAAAAADAQAAZHJzL3NoYXBleG1sLnhtbFBLBQYAAAAABgAGAFsBAACtAwAAAAA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“待认定审批”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：确认通过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9375;top:212240;height:2936;width:1437;" fillcolor="#FFFFFF [3201]" filled="t" stroked="t" coordsize="21600,21600" o:gfxdata="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JK1uy2AAAA2w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r>
                            <w:rPr>
                              <w:rFonts w:hint="eastAsia"/>
                            </w:rPr>
                            <w:t>审核未通过者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根据确认点留言或电话通知内容，</w:t>
                          </w:r>
                          <w:r>
                            <w:rPr>
                              <w:rFonts w:hint="eastAsia"/>
                            </w:rPr>
                            <w:t>更正信息或补充材料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1246;top:213044;height:938;width:2524;" fillcolor="#FFFFFF [3201]" filled="t" stroked="t" coordsize="21600,21600" o:gfxdata="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gNe922AAAA2w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网上确认，确认点对网上材料进行审核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4586;top:216767;height:523;width:2375;" fillcolor="#FFFFFF [3201]" filled="t" stroked="t" coordsize="21600,21600" o:gfxdata="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fk46m2AAAA2wAAAA8A&#10;AAAAAAAAAQAgAAAAIgAAAGRycy9kb3ducmV2LnhtbFBLAQIUABQAAAAIAIdO4kAzLwWeOwAAADkA&#10;AAAQAAAAAAAAAAEAIAAAAAUBAABkcnMvc2hhcGV4bWwueG1sUEsFBgAAAAAGAAYAWwEAAK8DAAAA&#10;AA=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可查询教师资格证号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1258;top:220081;height:1036;width:2524;" fillcolor="#FFFFFF [3201]" filled="t" stroked="t" coordsize="21600,21600" o:gfxdata="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me3fbtwAAANsAAAAP&#10;AAAAAAAAAAEAIAAAACIAAABkcnMvZG93bnJldi54bWxQSwECFAAUAAAACACHTuJAMy8FnjsAAAA5&#10;AAAAEAAAAAAAAAABACAAAAAGAQAAZHJzL3NoYXBleG1sLnhtbFBLBQYAAAAABgAGAFsBAACwAwAA&#10;AAA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</w:rPr>
                            <w:t>申请人在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确认点</w:t>
                          </w:r>
                          <w:r>
                            <w:rPr>
                              <w:rFonts w:hint="eastAsia"/>
                            </w:rPr>
                            <w:t>规定时间内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，选择现场领取</w:t>
                          </w:r>
                        </w:p>
                        <w:p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或邮寄获取</w:t>
                          </w:r>
                        </w:p>
                        <w:p>
                          <w:pPr>
                            <w:jc w:val="center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教师资格证书</w:t>
                          </w:r>
                        </w:p>
                        <w:p/>
                      </w:txbxContent>
                    </v:textbox>
                  </v:shape>
                  <v:shape id="_x0000_s1026" o:spid="_x0000_s1026" o:spt="202" type="#_x0000_t202" style="position:absolute;left:11274;top:218937;height:800;width:2498;" fillcolor="#FFFFFF [3201]" filled="t" stroked="t" coordsize="21600,21600" o:gfxdata="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vR607tAAAANsAAAAPAAAA&#10;AAAAAAEAIAAAACIAAABkcnMvZG93bnJldi54bWxQSwECFAAUAAAACACHTuJAMy8FnjsAAAA5AAAA&#10;EAAAAAAAAAABACAAAAADAQAAZHJzL3NoYXBleG1sLnhtbFBLBQYAAAAABgAGAFsBAACtAwAAAAA=&#10;">
                    <v:fill on="t" focussize="0,0"/>
                    <v:stroke weight="0.5pt" color="#000000 [3204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确认点</w:t>
                          </w:r>
                          <w:r>
                            <w:rPr>
                              <w:rFonts w:hint="eastAsia"/>
                            </w:rPr>
                            <w:t>发布证书领取公告</w:t>
                          </w:r>
                        </w:p>
                        <w:p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32" type="#_x0000_t32" style="position:absolute;left:12442;top:211403;height:313;width:13;" filled="f" stroked="t" coordsize="21600,21600" o:gfxdata="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fu9AG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 [3200]" joinstyle="round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2434;top:219778;height:313;width:13;" filled="f" stroked="t" coordsize="21600,21600" o:gfxdata="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gHbHW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 [3200]" joinstyle="round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2452;top:214046;height:313;width:13;" filled="f" stroked="t" coordsize="21600,21600" o:gfxdata="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mY+Ae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 [3200]" joinstyle="round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2447;top:212704;height:313;width:13;" filled="f" stroked="t" coordsize="21600,21600" o:gfxdata="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Ha8kL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 [3200]" joinstyle="round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2453;top:209965;height:313;width:13;" filled="f" stroked="t" coordsize="21600,21600" o:gfxdata="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TgX+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 [3200]" joinstyle="round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2442;top:218573;height:313;width:13;" filled="f" stroked="t" coordsize="21600,21600" o:gfxdata="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9tDq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 [3200]" joinstyle="round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2441;top:217478;height:313;width:13;" filled="f" stroked="t" coordsize="21600,21600" o:gfxdata="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a8qTb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 [3200]" joinstyle="round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2472;top:216352;height:313;width:13;" filled="f" stroked="t" coordsize="21600,21600" o:gfxdata="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jj9a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 [3200]" joinstyle="round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2480;top:215379;height:394;width:18;" filled="f" stroked="t" coordsize="21600,21600" o:gfxdata="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QoXor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 [3200]" joinstyle="round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0799;top:213497;flip:x y;height:14;width:491;" filled="f" stroked="t" coordsize="21600,21600" o:gfxdata="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eMIEr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 [3200]" joinstyle="round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3847;top:213500;height:5;width:482;" filled="f" stroked="t" coordsize="21600,21600" o:gfxdata="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ULE6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 [3200]" joinstyle="round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3828;top:210972;height:5;width:482;" filled="f" stroked="t" coordsize="21600,21600" o:gfxdata="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XYidW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 [3200]" joinstyle="round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3850;top:216134;height:5;width:482;" filled="f" stroked="t" coordsize="21600,21600" o:gfxdata="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RHHae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 [3200]" joinstyle="round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3940;top:217058;height:5;width:482;" filled="f" stroked="t" coordsize="21600,21600" o:gfxdata="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sLuDy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 [3200]" joinstyle="round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10787;top:213757;height:5;width:482;" filled="f" stroked="t" coordsize="21600,21600" o:gfxdata="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Rd2xy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 [3200]" joinstyle="round" endarrow="open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10892;top:218329;height:3365;width:2389;" fillcolor="#FFFFFF [3201]" filled="t" stroked="t" coordsize="21600,21600" o:gfxdata="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uO7B7UAAADcAAAADwAA&#10;AAAAAAABACAAAAAiAAAAZHJzL2Rvd25yZXYueG1sUEsBAhQAFAAAAAgAh07iQDMvBZ47AAAAOQAA&#10;ABAAAAAAAAAAAQAgAAAABAEAAGRycy9zaGFwZXhtbC54bWxQSwUGAAAAAAYABgBbAQAArgMAAAAA&#10;">
                  <v:fill on="t" focussize="0,0"/>
                  <v:stroke weight="0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本批次教师资格认定结束后，教育部会将本批次认定数据转为正常教师资格证查询数据。认定申请人通过“教师资格认定”途径将无法查本人教师资格信息；可在中国教师资格网首页“证书查询”进行查找。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1961;top:217882;height:313;width:13;" filled="f" stroked="t" coordsize="21600,21600" o:gfxdata="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rWAursAAADc&#10;AAAADwAAAAAAAAABACAAAAAiAAAAZHJzL2Rvd25yZXYueG1sUEsBAhQAFAAAAAgAh07iQDMvBZ47&#10;AAAAOQAAABAAAAAAAAAAAQAgAAAACgEAAGRycy9zaGFwZXhtbC54bWxQSwUGAAAAAAYABgBbAQAA&#10;tAMAAAAA&#10;">
                  <v:fill on="f" focussize="0,0"/>
                  <v:stroke color="#000000 [3200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pacing w:before="312" w:beforeLines="100" w:after="312" w:afterLines="100"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</w:p>
    <w:p>
      <w:pPr>
        <w:spacing w:before="312" w:beforeLines="100" w:after="312" w:afterLines="100"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</w:p>
    <w:p>
      <w:pPr>
        <w:spacing w:before="312" w:beforeLines="100" w:after="312" w:afterLines="100"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highlight w:val="none"/>
        </w:rPr>
        <w:sectPr>
          <w:footerReference r:id="rId3" w:type="default"/>
          <w:footerReference r:id="rId4" w:type="even"/>
          <w:pgSz w:w="11906" w:h="16838"/>
          <w:pgMar w:top="1701" w:right="1587" w:bottom="158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5" w:charSpace="0"/>
        </w:sect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hAnsi="Calibri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textAlignment w:val="baseline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textAlignment w:val="baseline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NDQ5ZTQwMjc0NDI4NmViYmEyNWI3ZGY3MmIzOGMifQ=="/>
  </w:docVars>
  <w:rsids>
    <w:rsidRoot w:val="00117AE2"/>
    <w:rsid w:val="0002413A"/>
    <w:rsid w:val="00042D77"/>
    <w:rsid w:val="00043CAE"/>
    <w:rsid w:val="00065CB2"/>
    <w:rsid w:val="00067EEB"/>
    <w:rsid w:val="00070C1B"/>
    <w:rsid w:val="00094E27"/>
    <w:rsid w:val="00096284"/>
    <w:rsid w:val="000A250B"/>
    <w:rsid w:val="000A5702"/>
    <w:rsid w:val="000F4A8E"/>
    <w:rsid w:val="000F6E77"/>
    <w:rsid w:val="00107650"/>
    <w:rsid w:val="001110C3"/>
    <w:rsid w:val="00117AE2"/>
    <w:rsid w:val="00120AD9"/>
    <w:rsid w:val="00147E0E"/>
    <w:rsid w:val="001764FD"/>
    <w:rsid w:val="00196D0B"/>
    <w:rsid w:val="001B3137"/>
    <w:rsid w:val="001C34E2"/>
    <w:rsid w:val="001C576F"/>
    <w:rsid w:val="00235373"/>
    <w:rsid w:val="0024706F"/>
    <w:rsid w:val="00262CEE"/>
    <w:rsid w:val="002670F5"/>
    <w:rsid w:val="00280EBD"/>
    <w:rsid w:val="00283324"/>
    <w:rsid w:val="0028654B"/>
    <w:rsid w:val="002A623D"/>
    <w:rsid w:val="002C12BD"/>
    <w:rsid w:val="002C4151"/>
    <w:rsid w:val="002E3DFD"/>
    <w:rsid w:val="002F1CD6"/>
    <w:rsid w:val="00306AB6"/>
    <w:rsid w:val="00313D1D"/>
    <w:rsid w:val="003310AA"/>
    <w:rsid w:val="00346FA7"/>
    <w:rsid w:val="00373343"/>
    <w:rsid w:val="003745FF"/>
    <w:rsid w:val="003926D0"/>
    <w:rsid w:val="003A41B4"/>
    <w:rsid w:val="003A5A39"/>
    <w:rsid w:val="003B37A6"/>
    <w:rsid w:val="003C3A68"/>
    <w:rsid w:val="003E2947"/>
    <w:rsid w:val="003E5450"/>
    <w:rsid w:val="0040022B"/>
    <w:rsid w:val="00423031"/>
    <w:rsid w:val="00424473"/>
    <w:rsid w:val="00424910"/>
    <w:rsid w:val="00427B7A"/>
    <w:rsid w:val="004473D7"/>
    <w:rsid w:val="004559E4"/>
    <w:rsid w:val="004563BC"/>
    <w:rsid w:val="004670AF"/>
    <w:rsid w:val="00486831"/>
    <w:rsid w:val="0049362B"/>
    <w:rsid w:val="00495286"/>
    <w:rsid w:val="004A0D9B"/>
    <w:rsid w:val="004A564A"/>
    <w:rsid w:val="004C76A5"/>
    <w:rsid w:val="004E52E6"/>
    <w:rsid w:val="004F301B"/>
    <w:rsid w:val="00504411"/>
    <w:rsid w:val="00526BE0"/>
    <w:rsid w:val="00543257"/>
    <w:rsid w:val="00551247"/>
    <w:rsid w:val="00567083"/>
    <w:rsid w:val="005727C9"/>
    <w:rsid w:val="00572BB6"/>
    <w:rsid w:val="00590163"/>
    <w:rsid w:val="0059556D"/>
    <w:rsid w:val="005B27EF"/>
    <w:rsid w:val="005C7BAE"/>
    <w:rsid w:val="005F5602"/>
    <w:rsid w:val="005F5F21"/>
    <w:rsid w:val="00603B82"/>
    <w:rsid w:val="00617DE7"/>
    <w:rsid w:val="00637F01"/>
    <w:rsid w:val="00665221"/>
    <w:rsid w:val="00677B13"/>
    <w:rsid w:val="00692C89"/>
    <w:rsid w:val="00697306"/>
    <w:rsid w:val="006D124B"/>
    <w:rsid w:val="006E52CC"/>
    <w:rsid w:val="006F7FF1"/>
    <w:rsid w:val="007222AA"/>
    <w:rsid w:val="00781249"/>
    <w:rsid w:val="00783E33"/>
    <w:rsid w:val="00787E21"/>
    <w:rsid w:val="007904E7"/>
    <w:rsid w:val="007B433A"/>
    <w:rsid w:val="007D37AE"/>
    <w:rsid w:val="007F2046"/>
    <w:rsid w:val="0081603A"/>
    <w:rsid w:val="00826E6A"/>
    <w:rsid w:val="00837710"/>
    <w:rsid w:val="00845B9E"/>
    <w:rsid w:val="00856B67"/>
    <w:rsid w:val="00865F15"/>
    <w:rsid w:val="00875A89"/>
    <w:rsid w:val="008763AD"/>
    <w:rsid w:val="00897D3E"/>
    <w:rsid w:val="008E3D59"/>
    <w:rsid w:val="00900DFC"/>
    <w:rsid w:val="00917356"/>
    <w:rsid w:val="0092121C"/>
    <w:rsid w:val="0094030D"/>
    <w:rsid w:val="009A32E5"/>
    <w:rsid w:val="009B761F"/>
    <w:rsid w:val="009D1EA0"/>
    <w:rsid w:val="009F3676"/>
    <w:rsid w:val="009F42A4"/>
    <w:rsid w:val="00A537F8"/>
    <w:rsid w:val="00A701F5"/>
    <w:rsid w:val="00A70AA0"/>
    <w:rsid w:val="00A91C26"/>
    <w:rsid w:val="00AA3B41"/>
    <w:rsid w:val="00AB4E21"/>
    <w:rsid w:val="00AD27D7"/>
    <w:rsid w:val="00AE4351"/>
    <w:rsid w:val="00AE444A"/>
    <w:rsid w:val="00B06793"/>
    <w:rsid w:val="00B06E5A"/>
    <w:rsid w:val="00B16448"/>
    <w:rsid w:val="00B20FA1"/>
    <w:rsid w:val="00B26E75"/>
    <w:rsid w:val="00B57078"/>
    <w:rsid w:val="00B57FB9"/>
    <w:rsid w:val="00BA0157"/>
    <w:rsid w:val="00BC6139"/>
    <w:rsid w:val="00C03969"/>
    <w:rsid w:val="00C201A6"/>
    <w:rsid w:val="00C270D5"/>
    <w:rsid w:val="00C27533"/>
    <w:rsid w:val="00C551BD"/>
    <w:rsid w:val="00C840F7"/>
    <w:rsid w:val="00C97EE0"/>
    <w:rsid w:val="00CA18BA"/>
    <w:rsid w:val="00CC79B8"/>
    <w:rsid w:val="00CD12AA"/>
    <w:rsid w:val="00D005E2"/>
    <w:rsid w:val="00D110B9"/>
    <w:rsid w:val="00D7494E"/>
    <w:rsid w:val="00DD4626"/>
    <w:rsid w:val="00E01C65"/>
    <w:rsid w:val="00E3149B"/>
    <w:rsid w:val="00E37762"/>
    <w:rsid w:val="00E630E9"/>
    <w:rsid w:val="00E65C74"/>
    <w:rsid w:val="00E66F2D"/>
    <w:rsid w:val="00E71E92"/>
    <w:rsid w:val="00E7715B"/>
    <w:rsid w:val="00EA22B0"/>
    <w:rsid w:val="00EA6FC4"/>
    <w:rsid w:val="00EC57D1"/>
    <w:rsid w:val="00EC5BDB"/>
    <w:rsid w:val="00ED1501"/>
    <w:rsid w:val="00EE1BA8"/>
    <w:rsid w:val="00EE55E2"/>
    <w:rsid w:val="00EE667A"/>
    <w:rsid w:val="00F25FBC"/>
    <w:rsid w:val="00F4125D"/>
    <w:rsid w:val="00F4261B"/>
    <w:rsid w:val="00F57AFF"/>
    <w:rsid w:val="00F9046D"/>
    <w:rsid w:val="00F96E94"/>
    <w:rsid w:val="00FA05F6"/>
    <w:rsid w:val="00FA3561"/>
    <w:rsid w:val="00FB0D7E"/>
    <w:rsid w:val="00FD7DF2"/>
    <w:rsid w:val="00FE29C1"/>
    <w:rsid w:val="00FE3121"/>
    <w:rsid w:val="01CC370E"/>
    <w:rsid w:val="02614FED"/>
    <w:rsid w:val="02791619"/>
    <w:rsid w:val="02BB18E4"/>
    <w:rsid w:val="033803CE"/>
    <w:rsid w:val="0381681B"/>
    <w:rsid w:val="03FF3BA2"/>
    <w:rsid w:val="04883D3B"/>
    <w:rsid w:val="050744D7"/>
    <w:rsid w:val="05464DCF"/>
    <w:rsid w:val="057E769C"/>
    <w:rsid w:val="05E35F1E"/>
    <w:rsid w:val="06862299"/>
    <w:rsid w:val="074462D0"/>
    <w:rsid w:val="07632CBC"/>
    <w:rsid w:val="07B95A04"/>
    <w:rsid w:val="07F11BCC"/>
    <w:rsid w:val="07F700E8"/>
    <w:rsid w:val="080D5887"/>
    <w:rsid w:val="084E681D"/>
    <w:rsid w:val="08B52ED8"/>
    <w:rsid w:val="08FF3D4B"/>
    <w:rsid w:val="09206697"/>
    <w:rsid w:val="092E6711"/>
    <w:rsid w:val="09A20643"/>
    <w:rsid w:val="09C45EB9"/>
    <w:rsid w:val="09EC29E6"/>
    <w:rsid w:val="0A335E7C"/>
    <w:rsid w:val="0B1B705F"/>
    <w:rsid w:val="0C0322E3"/>
    <w:rsid w:val="0C105573"/>
    <w:rsid w:val="0D740C9D"/>
    <w:rsid w:val="0DB55CE6"/>
    <w:rsid w:val="0DD358FE"/>
    <w:rsid w:val="0E4D34D3"/>
    <w:rsid w:val="0E946D87"/>
    <w:rsid w:val="0F7343DD"/>
    <w:rsid w:val="0FD71FB7"/>
    <w:rsid w:val="0FEF6240"/>
    <w:rsid w:val="10D629B0"/>
    <w:rsid w:val="12555EB8"/>
    <w:rsid w:val="12CD5C0B"/>
    <w:rsid w:val="12F22FC5"/>
    <w:rsid w:val="136F7E28"/>
    <w:rsid w:val="13874EDF"/>
    <w:rsid w:val="13F444CA"/>
    <w:rsid w:val="150977AC"/>
    <w:rsid w:val="15154F10"/>
    <w:rsid w:val="1520289A"/>
    <w:rsid w:val="15CB5B8D"/>
    <w:rsid w:val="15EA0C9B"/>
    <w:rsid w:val="1626167C"/>
    <w:rsid w:val="16CF7CD7"/>
    <w:rsid w:val="1736632D"/>
    <w:rsid w:val="174A3A19"/>
    <w:rsid w:val="17BC681A"/>
    <w:rsid w:val="186D105F"/>
    <w:rsid w:val="199B1481"/>
    <w:rsid w:val="19CD4226"/>
    <w:rsid w:val="1BAB6090"/>
    <w:rsid w:val="1CC830CD"/>
    <w:rsid w:val="1D3734D9"/>
    <w:rsid w:val="1D935B9C"/>
    <w:rsid w:val="1DA16545"/>
    <w:rsid w:val="1ECB044E"/>
    <w:rsid w:val="1F440386"/>
    <w:rsid w:val="1FD34748"/>
    <w:rsid w:val="20292ACB"/>
    <w:rsid w:val="2039554A"/>
    <w:rsid w:val="20503174"/>
    <w:rsid w:val="218C1AB0"/>
    <w:rsid w:val="21B96F46"/>
    <w:rsid w:val="21EC1688"/>
    <w:rsid w:val="21F71851"/>
    <w:rsid w:val="221941C5"/>
    <w:rsid w:val="22CF4102"/>
    <w:rsid w:val="23863282"/>
    <w:rsid w:val="23EE19D1"/>
    <w:rsid w:val="244757C3"/>
    <w:rsid w:val="24D5649C"/>
    <w:rsid w:val="256C5611"/>
    <w:rsid w:val="256D5E1C"/>
    <w:rsid w:val="2781108C"/>
    <w:rsid w:val="278900BA"/>
    <w:rsid w:val="282F4550"/>
    <w:rsid w:val="2A3143E5"/>
    <w:rsid w:val="2B3E2ABE"/>
    <w:rsid w:val="2BBF124E"/>
    <w:rsid w:val="2C2E0D35"/>
    <w:rsid w:val="2D4C3373"/>
    <w:rsid w:val="2E2B5DDB"/>
    <w:rsid w:val="2E941467"/>
    <w:rsid w:val="2EC16F66"/>
    <w:rsid w:val="2F4F7441"/>
    <w:rsid w:val="2F86117F"/>
    <w:rsid w:val="30364E6F"/>
    <w:rsid w:val="30567EA7"/>
    <w:rsid w:val="305F11B4"/>
    <w:rsid w:val="30C92328"/>
    <w:rsid w:val="30FE0F8B"/>
    <w:rsid w:val="31290CCB"/>
    <w:rsid w:val="318B748B"/>
    <w:rsid w:val="31CE629C"/>
    <w:rsid w:val="321477E6"/>
    <w:rsid w:val="325F3780"/>
    <w:rsid w:val="33430489"/>
    <w:rsid w:val="33CD00ED"/>
    <w:rsid w:val="34872C3B"/>
    <w:rsid w:val="35311D3E"/>
    <w:rsid w:val="362E300B"/>
    <w:rsid w:val="366F70EF"/>
    <w:rsid w:val="369C2E01"/>
    <w:rsid w:val="36B204FD"/>
    <w:rsid w:val="36D53F2B"/>
    <w:rsid w:val="375A5E5A"/>
    <w:rsid w:val="3783068C"/>
    <w:rsid w:val="37A33B67"/>
    <w:rsid w:val="37DB3B9D"/>
    <w:rsid w:val="386502A0"/>
    <w:rsid w:val="386D0B7F"/>
    <w:rsid w:val="38D24A75"/>
    <w:rsid w:val="392B2C8A"/>
    <w:rsid w:val="39547CA4"/>
    <w:rsid w:val="39560C7F"/>
    <w:rsid w:val="3A450047"/>
    <w:rsid w:val="3A7520BE"/>
    <w:rsid w:val="3AAF53CC"/>
    <w:rsid w:val="3AD160E4"/>
    <w:rsid w:val="3AEE4D88"/>
    <w:rsid w:val="3AF71F7B"/>
    <w:rsid w:val="3AFE4856"/>
    <w:rsid w:val="3B4E14F1"/>
    <w:rsid w:val="3B9718A8"/>
    <w:rsid w:val="3BB61124"/>
    <w:rsid w:val="3BF074D5"/>
    <w:rsid w:val="3C5D16C0"/>
    <w:rsid w:val="3D0A0109"/>
    <w:rsid w:val="3D9032BC"/>
    <w:rsid w:val="3DC92B25"/>
    <w:rsid w:val="3DFA72B8"/>
    <w:rsid w:val="3EC51A04"/>
    <w:rsid w:val="3F9E5FF9"/>
    <w:rsid w:val="3FD95CEA"/>
    <w:rsid w:val="3FE85B6C"/>
    <w:rsid w:val="40A249CB"/>
    <w:rsid w:val="40DA6BB7"/>
    <w:rsid w:val="41B12D7F"/>
    <w:rsid w:val="42247784"/>
    <w:rsid w:val="42D91EC8"/>
    <w:rsid w:val="436052F3"/>
    <w:rsid w:val="43692006"/>
    <w:rsid w:val="43E96532"/>
    <w:rsid w:val="43F509DD"/>
    <w:rsid w:val="44BA1272"/>
    <w:rsid w:val="45063859"/>
    <w:rsid w:val="452955D7"/>
    <w:rsid w:val="462D713C"/>
    <w:rsid w:val="464C4BF6"/>
    <w:rsid w:val="4697562B"/>
    <w:rsid w:val="47CA08DD"/>
    <w:rsid w:val="48B85AEB"/>
    <w:rsid w:val="491A254D"/>
    <w:rsid w:val="4929555A"/>
    <w:rsid w:val="494252BB"/>
    <w:rsid w:val="49992D50"/>
    <w:rsid w:val="49A8770A"/>
    <w:rsid w:val="49C4697F"/>
    <w:rsid w:val="4AA852CA"/>
    <w:rsid w:val="4AFC274F"/>
    <w:rsid w:val="4B595910"/>
    <w:rsid w:val="4B680369"/>
    <w:rsid w:val="4C1C6EF9"/>
    <w:rsid w:val="4C425943"/>
    <w:rsid w:val="4C7E2E9A"/>
    <w:rsid w:val="4D1B2C27"/>
    <w:rsid w:val="4D873D68"/>
    <w:rsid w:val="4E3A7C3C"/>
    <w:rsid w:val="4E834C19"/>
    <w:rsid w:val="4EF856AA"/>
    <w:rsid w:val="4F2A670A"/>
    <w:rsid w:val="4F302C85"/>
    <w:rsid w:val="4F421A3E"/>
    <w:rsid w:val="4FE41E24"/>
    <w:rsid w:val="500F1B8E"/>
    <w:rsid w:val="50B83B33"/>
    <w:rsid w:val="52631285"/>
    <w:rsid w:val="52B1612B"/>
    <w:rsid w:val="531A3493"/>
    <w:rsid w:val="536E4FFC"/>
    <w:rsid w:val="53972E26"/>
    <w:rsid w:val="5470440B"/>
    <w:rsid w:val="55213FDE"/>
    <w:rsid w:val="554014D3"/>
    <w:rsid w:val="55437583"/>
    <w:rsid w:val="55E9088B"/>
    <w:rsid w:val="56164B18"/>
    <w:rsid w:val="56546D84"/>
    <w:rsid w:val="56CD4424"/>
    <w:rsid w:val="584049C2"/>
    <w:rsid w:val="58657D5E"/>
    <w:rsid w:val="5A312D97"/>
    <w:rsid w:val="5A6F22F3"/>
    <w:rsid w:val="5A961645"/>
    <w:rsid w:val="5AAC2F7E"/>
    <w:rsid w:val="5B782B49"/>
    <w:rsid w:val="5B9A1D40"/>
    <w:rsid w:val="5C6C3414"/>
    <w:rsid w:val="5C8840BB"/>
    <w:rsid w:val="5D496118"/>
    <w:rsid w:val="5DDD082D"/>
    <w:rsid w:val="5E766130"/>
    <w:rsid w:val="5E891E7C"/>
    <w:rsid w:val="5EC00AC0"/>
    <w:rsid w:val="5F113B05"/>
    <w:rsid w:val="5F7E6AEE"/>
    <w:rsid w:val="5FA51B35"/>
    <w:rsid w:val="5FDC1936"/>
    <w:rsid w:val="5FEE056B"/>
    <w:rsid w:val="6086277B"/>
    <w:rsid w:val="60EB58A2"/>
    <w:rsid w:val="614A1832"/>
    <w:rsid w:val="61671481"/>
    <w:rsid w:val="61F91967"/>
    <w:rsid w:val="62C231A9"/>
    <w:rsid w:val="632D4C7F"/>
    <w:rsid w:val="63B833F9"/>
    <w:rsid w:val="63CE058C"/>
    <w:rsid w:val="63E62872"/>
    <w:rsid w:val="6424750F"/>
    <w:rsid w:val="64617999"/>
    <w:rsid w:val="64BC67D2"/>
    <w:rsid w:val="64D43982"/>
    <w:rsid w:val="650C2077"/>
    <w:rsid w:val="65DF59C0"/>
    <w:rsid w:val="66021209"/>
    <w:rsid w:val="66D17848"/>
    <w:rsid w:val="6716600A"/>
    <w:rsid w:val="674A2373"/>
    <w:rsid w:val="67A0259B"/>
    <w:rsid w:val="67D7175F"/>
    <w:rsid w:val="67EC3D2A"/>
    <w:rsid w:val="68B50CBE"/>
    <w:rsid w:val="68DE470F"/>
    <w:rsid w:val="68F053FB"/>
    <w:rsid w:val="690E4D90"/>
    <w:rsid w:val="6A0265D7"/>
    <w:rsid w:val="6AD7038E"/>
    <w:rsid w:val="6B3D708B"/>
    <w:rsid w:val="6B6871BF"/>
    <w:rsid w:val="6BBA26E8"/>
    <w:rsid w:val="6BCA1D9F"/>
    <w:rsid w:val="6BD56829"/>
    <w:rsid w:val="6BF467F0"/>
    <w:rsid w:val="6BF84C36"/>
    <w:rsid w:val="6C0E2FA6"/>
    <w:rsid w:val="6C427652"/>
    <w:rsid w:val="6C8E3443"/>
    <w:rsid w:val="6D64607E"/>
    <w:rsid w:val="6DA72245"/>
    <w:rsid w:val="6E9528F1"/>
    <w:rsid w:val="6FC77C43"/>
    <w:rsid w:val="6FDA3971"/>
    <w:rsid w:val="706A087E"/>
    <w:rsid w:val="70E90796"/>
    <w:rsid w:val="713B6CA2"/>
    <w:rsid w:val="71972B8A"/>
    <w:rsid w:val="71F0031A"/>
    <w:rsid w:val="72655E48"/>
    <w:rsid w:val="72717C2C"/>
    <w:rsid w:val="727D70BB"/>
    <w:rsid w:val="733352BE"/>
    <w:rsid w:val="734F2C0E"/>
    <w:rsid w:val="73F55D4B"/>
    <w:rsid w:val="741A32A4"/>
    <w:rsid w:val="74210A43"/>
    <w:rsid w:val="743F298A"/>
    <w:rsid w:val="746C5BA0"/>
    <w:rsid w:val="75115489"/>
    <w:rsid w:val="75D00E4B"/>
    <w:rsid w:val="76461D8A"/>
    <w:rsid w:val="7648350A"/>
    <w:rsid w:val="77EF6223"/>
    <w:rsid w:val="77FF43E5"/>
    <w:rsid w:val="78D84935"/>
    <w:rsid w:val="799E7836"/>
    <w:rsid w:val="79D051C5"/>
    <w:rsid w:val="7A177CD3"/>
    <w:rsid w:val="7A5D0E57"/>
    <w:rsid w:val="7A6F06A4"/>
    <w:rsid w:val="7ABB2C19"/>
    <w:rsid w:val="7B552AD0"/>
    <w:rsid w:val="7B881E96"/>
    <w:rsid w:val="7C48152E"/>
    <w:rsid w:val="7DA12BA1"/>
    <w:rsid w:val="7DEA2E21"/>
    <w:rsid w:val="7E71676D"/>
    <w:rsid w:val="7E7D6584"/>
    <w:rsid w:val="7F5F6628"/>
    <w:rsid w:val="7FBA26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宋体" w:eastAsia="宋体" w:cs="宋体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0"/>
      </w:numPr>
      <w:spacing w:line="560" w:lineRule="exact"/>
      <w:ind w:left="0" w:firstLine="880" w:firstLineChars="200"/>
      <w:jc w:val="left"/>
      <w:outlineLvl w:val="1"/>
    </w:pPr>
    <w:rPr>
      <w:rFonts w:ascii="黑体" w:hAnsi="黑体" w:eastAsia="黑体"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Calibri" w:hAnsi="宋体" w:eastAsia="宋体" w:cs="宋体"/>
      <w:kern w:val="0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47EE64-0515-4915-AE51-5586CB7CE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17</Pages>
  <Words>5708</Words>
  <Characters>6006</Characters>
  <Lines>41</Lines>
  <Paragraphs>11</Paragraphs>
  <TotalTime>100</TotalTime>
  <ScaleCrop>false</ScaleCrop>
  <LinksUpToDate>false</LinksUpToDate>
  <CharactersWithSpaces>6104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2019-05-23T08:23:00Z</dcterms:created>
  <dc:creator>MC SYSTEM</dc:creator>
  <cp:lastModifiedBy>dell</cp:lastModifiedBy>
  <cp:lastPrinted>2023-09-25T03:21:00Z</cp:lastPrinted>
  <dcterms:modified xsi:type="dcterms:W3CDTF">2023-09-26T10:10:21Z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A79DBB99DCEF4E1FB51CB69A71156197_13</vt:lpwstr>
  </property>
</Properties>
</file>