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mallCaps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mallCaps w:val="0"/>
          <w:color w:val="000000"/>
          <w:kern w:val="2"/>
          <w:sz w:val="32"/>
          <w:szCs w:val="24"/>
          <w:lang w:val="en-US" w:eastAsia="zh-CN" w:bidi="ar-SA"/>
        </w:rPr>
        <w:t>附件</w:t>
      </w:r>
    </w:p>
    <w:p>
      <w:pPr>
        <w:jc w:val="center"/>
        <w:rPr>
          <w:rFonts w:hint="eastAsia" w:ascii="宋体" w:hAnsi="宋体" w:eastAsia="宋体" w:cs="宋体"/>
          <w:smallCap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smallCaps w:val="0"/>
          <w:color w:val="000000"/>
          <w:kern w:val="2"/>
          <w:sz w:val="44"/>
          <w:szCs w:val="44"/>
          <w:lang w:val="en-US" w:eastAsia="zh-CN" w:bidi="ar-SA"/>
        </w:rPr>
        <w:t>2023河北国际工业设计周参展展品报名表</w:t>
      </w:r>
    </w:p>
    <w:bookmarkEnd w:id="0"/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230"/>
        <w:gridCol w:w="1952"/>
        <w:gridCol w:w="1412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参展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7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7752" w:type="dxa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315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5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15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参展单位介绍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参展展区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妙不可言展区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□图片视频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（仅限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数字化平台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互动式展品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（多个展品请注明展品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1、2、3，并自行添加表格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展品说明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是否有3D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模型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图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尺  寸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（长mm×宽mm×高mm）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展品展陈形式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（特殊展陈需求）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5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74B713A1"/>
    <w:rsid w:val="74B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2023-08-01T09:11:00Z</dcterms:created>
  <dc:creator>官网人工审稿窗口</dc:creator>
  <cp:lastModifiedBy>官网人工审稿窗口</cp:lastModifiedBy>
  <dcterms:modified xsi:type="dcterms:W3CDTF">2023-08-01T09:12:11Z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4453CF2A076945ECB06F5B73472021BC_11</vt:lpwstr>
  </property>
</Properties>
</file>