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1</w:t>
      </w:r>
    </w:p>
    <w:p>
      <w:pPr>
        <w:spacing w:line="600" w:lineRule="exact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《雄安新区企业技术中心申请报告》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编写提纲</w:t>
      </w:r>
    </w:p>
    <w:bookmarkEnd w:id="0"/>
    <w:p>
      <w:pPr>
        <w:spacing w:line="600" w:lineRule="exact"/>
        <w:jc w:val="center"/>
        <w:rPr>
          <w:rFonts w:ascii="Times New Roman" w:hAnsi="Times New Roman" w:eastAsia="仿宋_GB2312"/>
          <w:sz w:val="40"/>
          <w:szCs w:val="40"/>
        </w:rPr>
      </w:pPr>
    </w:p>
    <w:p>
      <w:pPr>
        <w:ind w:firstLine="30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一、企业的地位和作用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1.企业基本情况。包括所有制性质、主要下属企业，职工人数、企业总资产、资产负债率、银行信用等级、销售收入、利润、主导产品及市场占有率等。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2.企业的行业地位和竞争力。结合行业集中度和企业在行业中的综合排序，分析企业在本行业的领先地位和竞争优势，与国内同行业企业相比所具有的规模和技术优势。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3.企业对本行业技术创新的引领作用。包括企业对行业技术进步、结构调整、节能减排、资源节约综合利用等方面的示范和带动作用。</w:t>
      </w:r>
    </w:p>
    <w:p>
      <w:pPr>
        <w:ind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二、企业技术创新的现状和成绩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1.企业技术中心基本情况。包括企业技术中心的建设与发展历程、组织架构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</w:rPr>
        <w:t>创新体系建设和运行机制，包括组织管理体系建设、规章制度建立、研发项目组织管理机制、研发经费管理机制、人才激励机制、内外部合作机制等。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2.企业技术中心创新资源整合情况。包括企业技术中心技术带头人及创新团队建设情况、研发经费投入情况、研究开发和试验基础条件建设情况、信息化建设情况等。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3.企业技术中心研究开发工作开展情况。包括重大产品创新、工艺创新、商业模式创新、产学研合作、企业间合作、国际化研发活动等。</w:t>
      </w:r>
    </w:p>
    <w:p>
      <w:pPr>
        <w:ind w:firstLine="4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4.企业技术中心取得的主要创新成果。形成的核心技术及自主知识产权情况，重点介绍相关技术成果对企业核心产品研发、核心竞争力提升的支撑作用，以及取得的经济社会效益。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ind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三、企业技术创新战略和规划</w:t>
      </w:r>
    </w:p>
    <w:p>
      <w:pPr>
        <w:ind w:firstLine="4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1.企业制定未来3-5年技术创新发展战略情况及该战略对企业总体发展目标的支撑情况。</w:t>
      </w:r>
    </w:p>
    <w:p>
      <w:pPr>
        <w:ind w:firstLine="40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2.企业近期在技术创新方面拟实施的重点举措，包括创新条件建设、创新人才集聚、重点研发项目部署等。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0974068"/>
    <w:rsid w:val="409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2023-04-14T09:30:00Z</dcterms:created>
  <dc:creator>你恐怖就比较古怪n</dc:creator>
  <cp:lastModifiedBy>你恐怖就比较古怪n</cp:lastModifiedBy>
  <dcterms:modified xsi:type="dcterms:W3CDTF">2023-04-14T09:31:21Z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B8D8DDDCF64C43D2A1751E8932D7B0F6_11</vt:lpwstr>
  </property>
</Properties>
</file>