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新区本级</w:t>
      </w:r>
      <w:r>
        <w:rPr>
          <w:rFonts w:hint="eastAsia" w:ascii="Times New Roman" w:hAnsi="Times New Roman" w:eastAsia="方正小标宋简体"/>
          <w:sz w:val="44"/>
          <w:szCs w:val="44"/>
        </w:rPr>
        <w:t>建筑装饰装修工程施工许可</w:t>
      </w:r>
    </w:p>
    <w:p>
      <w:pPr>
        <w:spacing w:line="560" w:lineRule="exact"/>
        <w:jc w:val="center"/>
        <w:rPr>
          <w:rFonts w:ascii="Times New Roman" w:hAnsi="Times New Roman" w:eastAsia="仿宋_GB2312"/>
          <w:color w:val="444444"/>
          <w:sz w:val="32"/>
          <w:szCs w:val="32"/>
        </w:rPr>
      </w:pPr>
      <w:r>
        <w:rPr>
          <w:rFonts w:hint="eastAsia" w:ascii="Times New Roman" w:hAnsi="Times New Roman" w:eastAsia="方正小标宋简体"/>
          <w:sz w:val="44"/>
          <w:szCs w:val="44"/>
        </w:rPr>
        <w:t>办事指南</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黑体" w:cs="黑体"/>
          <w:color w:val="auto"/>
          <w:sz w:val="32"/>
          <w:szCs w:val="32"/>
        </w:rPr>
        <w:t>一、适用范围</w:t>
      </w:r>
      <w:r>
        <w:rPr>
          <w:rFonts w:hint="eastAsia" w:ascii="Times New Roman" w:hAnsi="Times New Roman" w:eastAsia="仿宋_GB2312"/>
          <w:color w:val="auto"/>
          <w:sz w:val="32"/>
          <w:szCs w:val="32"/>
        </w:rPr>
        <w:t xml:space="preserve">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本</w:t>
      </w:r>
      <w:r>
        <w:rPr>
          <w:rFonts w:hint="eastAsia" w:ascii="Times New Roman" w:hAnsi="Times New Roman" w:eastAsia="仿宋_GB2312"/>
          <w:color w:val="auto"/>
          <w:sz w:val="32"/>
          <w:szCs w:val="32"/>
          <w:lang w:val="en-US" w:eastAsia="zh-CN"/>
        </w:rPr>
        <w:t>指南针对向新区本级申报的</w:t>
      </w:r>
      <w:r>
        <w:rPr>
          <w:rFonts w:hint="eastAsia" w:ascii="Times New Roman" w:hAnsi="Times New Roman" w:eastAsia="仿宋_GB2312"/>
          <w:color w:val="auto"/>
          <w:sz w:val="32"/>
          <w:szCs w:val="32"/>
        </w:rPr>
        <w:t>装饰装修工程（含一般类建筑装饰装修工程和特殊类建筑装饰装修工程，以下简称“一般类装修工程”和“特殊类装修工程”）。</w:t>
      </w:r>
    </w:p>
    <w:p>
      <w:pPr>
        <w:pStyle w:val="5"/>
        <w:widowControl w:val="0"/>
        <w:shd w:val="clear" w:color="auto" w:fill="FFFFFF"/>
        <w:spacing w:before="0" w:beforeAutospacing="0" w:after="0" w:afterAutospacing="0" w:line="560" w:lineRule="exact"/>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 xml:space="preserve">    二、工程分类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雄安新区建筑装饰装修工程分为一般类装修工程和特殊类装修工程。 </w:t>
      </w:r>
    </w:p>
    <w:p>
      <w:pPr>
        <w:pStyle w:val="5"/>
        <w:widowControl w:val="0"/>
        <w:shd w:val="clear" w:color="auto" w:fill="FFFFFF"/>
        <w:spacing w:before="0" w:beforeAutospacing="0" w:after="0" w:afterAutospacing="0" w:line="560" w:lineRule="exact"/>
        <w:ind w:firstLine="480"/>
        <w:rPr>
          <w:rFonts w:ascii="Times New Roman" w:hAnsi="Times New Roman" w:eastAsia="楷体" w:cs="楷体"/>
          <w:color w:val="auto"/>
          <w:sz w:val="32"/>
          <w:szCs w:val="32"/>
        </w:rPr>
      </w:pPr>
      <w:r>
        <w:rPr>
          <w:rFonts w:hint="eastAsia" w:ascii="Times New Roman" w:hAnsi="Times New Roman" w:eastAsia="楷体_GB2312" w:cs="楷体_GB2312"/>
          <w:color w:val="auto"/>
          <w:sz w:val="32"/>
          <w:szCs w:val="32"/>
        </w:rPr>
        <w:t>（一）特殊类装修工程</w:t>
      </w:r>
      <w:r>
        <w:rPr>
          <w:rFonts w:hint="eastAsia" w:ascii="Times New Roman" w:hAnsi="Times New Roman" w:eastAsia="楷体" w:cs="楷体"/>
          <w:color w:val="auto"/>
          <w:sz w:val="32"/>
          <w:szCs w:val="32"/>
        </w:rPr>
        <w:t xml:space="preserve">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特殊类装修工程是指包含建筑主体和承重结构变动、使用功能调整、消防设施变动、房屋立面改动等可能影响公民生命财产安全和公共利益的各种装饰装修活动。</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存在下列情形之一的，应当列入特殊类装修工程：</w:t>
      </w:r>
    </w:p>
    <w:p>
      <w:pPr>
        <w:pStyle w:val="5"/>
        <w:shd w:val="clear" w:color="auto" w:fill="FFFFFF"/>
        <w:spacing w:before="0" w:beforeLines="0" w:beforeAutospacing="0" w:after="0" w:afterLines="0" w:afterAutospacing="0" w:line="560" w:lineRule="exact"/>
        <w:ind w:firstLine="480"/>
        <w:jc w:val="both"/>
        <w:rPr>
          <w:rFonts w:hint="default" w:ascii="Times New Roman" w:hAnsi="Times New Roman" w:eastAsia="仿宋_GB2312"/>
          <w:b/>
          <w:color w:val="auto"/>
          <w:sz w:val="32"/>
          <w:szCs w:val="32"/>
        </w:rPr>
      </w:pPr>
      <w:r>
        <w:rPr>
          <w:rFonts w:hint="eastAsia" w:ascii="Times New Roman" w:hAnsi="Times New Roman" w:eastAsia="仿宋_GB2312"/>
          <w:color w:val="auto"/>
          <w:sz w:val="32"/>
          <w:szCs w:val="32"/>
        </w:rPr>
        <w:t xml:space="preserve"> </w:t>
      </w:r>
      <w:r>
        <w:rPr>
          <w:rFonts w:hint="default" w:ascii="Times New Roman" w:hAnsi="Times New Roman" w:eastAsia="仿宋_GB2312"/>
          <w:b/>
          <w:color w:val="auto"/>
          <w:sz w:val="32"/>
          <w:szCs w:val="32"/>
        </w:rPr>
        <w:t xml:space="preserve"> </w:t>
      </w:r>
      <w:r>
        <w:rPr>
          <w:rFonts w:hint="eastAsia" w:ascii="Times New Roman" w:hAnsi="Times New Roman" w:eastAsia="楷体_GB2312"/>
          <w:color w:val="auto"/>
          <w:sz w:val="32"/>
          <w:szCs w:val="32"/>
          <w:lang w:val="en-US" w:eastAsia="zh-CN"/>
        </w:rPr>
        <w:t>1.</w:t>
      </w:r>
      <w:r>
        <w:rPr>
          <w:rFonts w:hint="eastAsia" w:ascii="Times New Roman" w:hAnsi="Times New Roman" w:eastAsia="楷体_GB2312"/>
          <w:color w:val="auto"/>
          <w:sz w:val="32"/>
          <w:szCs w:val="32"/>
        </w:rPr>
        <w:t>涉及建筑主体和承重结构变动的，包括：</w:t>
      </w:r>
    </w:p>
    <w:p>
      <w:pPr>
        <w:pStyle w:val="5"/>
        <w:shd w:val="clear" w:color="auto" w:fill="FFFFFF"/>
        <w:spacing w:before="0" w:beforeLines="0" w:beforeAutospacing="0" w:after="0" w:afterLines="0" w:afterAutospacing="0" w:line="560" w:lineRule="exact"/>
        <w:ind w:firstLine="640" w:firstLineChars="200"/>
        <w:jc w:val="both"/>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（1）</w:t>
      </w:r>
      <w:r>
        <w:rPr>
          <w:rFonts w:hint="eastAsia" w:ascii="Times New Roman" w:hAnsi="Times New Roman" w:eastAsia="仿宋_GB2312"/>
          <w:color w:val="auto"/>
          <w:sz w:val="32"/>
          <w:szCs w:val="32"/>
        </w:rPr>
        <w:t xml:space="preserve">整体或局部结构加固； </w:t>
      </w:r>
    </w:p>
    <w:p>
      <w:pPr>
        <w:pStyle w:val="5"/>
        <w:shd w:val="clear" w:color="auto" w:fill="FFFFFF"/>
        <w:spacing w:before="0" w:beforeLines="0" w:beforeAutospacing="0" w:after="0" w:afterLines="0" w:afterAutospacing="0" w:line="56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因使用功能调整等产生荷载增加；</w:t>
      </w:r>
    </w:p>
    <w:p>
      <w:pPr>
        <w:pStyle w:val="5"/>
        <w:shd w:val="clear" w:color="auto" w:fill="FFFFFF"/>
        <w:spacing w:before="0" w:beforeLines="0" w:beforeAutospacing="0" w:after="0" w:afterLines="0" w:afterAutospacing="0" w:line="560" w:lineRule="exact"/>
        <w:ind w:firstLine="640" w:firstLineChars="200"/>
        <w:jc w:val="both"/>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建筑内部加装、改装电梯（既有多层住宅加装电梯除外）；</w:t>
      </w:r>
    </w:p>
    <w:p>
      <w:pPr>
        <w:pStyle w:val="5"/>
        <w:shd w:val="clear" w:color="auto" w:fill="FFFFFF"/>
        <w:spacing w:before="0" w:beforeLines="0" w:beforeAutospacing="0" w:after="0" w:afterLines="0" w:afterAutospacing="0" w:line="56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梁、板、柱等主体和承重结构局部改动（局部管道施工开孔除外）。</w:t>
      </w:r>
    </w:p>
    <w:p>
      <w:pPr>
        <w:pStyle w:val="5"/>
        <w:shd w:val="clear" w:color="auto" w:fill="FFFFFF"/>
        <w:spacing w:before="0" w:beforeLines="0" w:beforeAutospacing="0" w:after="0" w:afterLines="0" w:afterAutospacing="0" w:line="560" w:lineRule="exact"/>
        <w:ind w:firstLine="480"/>
        <w:jc w:val="both"/>
        <w:rPr>
          <w:rFonts w:hint="default" w:ascii="Times New Roman" w:hAnsi="Times New Roman" w:eastAsia="仿宋_GB2312"/>
          <w:b/>
          <w:color w:val="auto"/>
          <w:sz w:val="32"/>
          <w:szCs w:val="32"/>
        </w:rPr>
      </w:pPr>
      <w:r>
        <w:rPr>
          <w:rFonts w:hint="default" w:ascii="Times New Roman" w:hAnsi="Times New Roman" w:eastAsia="仿宋_GB2312"/>
          <w:b/>
          <w:color w:val="auto"/>
          <w:sz w:val="32"/>
          <w:szCs w:val="32"/>
        </w:rPr>
        <w:t xml:space="preserve"> </w:t>
      </w:r>
      <w:r>
        <w:rPr>
          <w:rFonts w:hint="eastAsia" w:ascii="Times New Roman" w:hAnsi="Times New Roman" w:eastAsia="楷体_GB2312"/>
          <w:color w:val="auto"/>
          <w:sz w:val="32"/>
          <w:szCs w:val="32"/>
          <w:lang w:val="en-US" w:eastAsia="zh-CN"/>
        </w:rPr>
        <w:t>2.</w:t>
      </w:r>
      <w:r>
        <w:rPr>
          <w:rFonts w:hint="eastAsia" w:ascii="Times New Roman" w:hAnsi="Times New Roman" w:eastAsia="楷体_GB2312"/>
          <w:color w:val="auto"/>
          <w:sz w:val="32"/>
          <w:szCs w:val="32"/>
        </w:rPr>
        <w:t>涉及消防设施变动的，包括：</w:t>
      </w:r>
    </w:p>
    <w:p>
      <w:pPr>
        <w:pStyle w:val="5"/>
        <w:shd w:val="clear" w:color="auto" w:fill="FFFFFF"/>
        <w:spacing w:before="0" w:beforeLines="0" w:beforeAutospacing="0" w:after="0" w:afterLines="0" w:afterAutospacing="0" w:line="560" w:lineRule="exact"/>
        <w:ind w:firstLine="640" w:firstLineChars="200"/>
        <w:jc w:val="both"/>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改动室内消火栓系统；</w:t>
      </w:r>
    </w:p>
    <w:p>
      <w:pPr>
        <w:pStyle w:val="5"/>
        <w:shd w:val="clear" w:color="auto" w:fill="FFFFFF"/>
        <w:spacing w:before="0" w:beforeLines="0" w:beforeAutospacing="0" w:after="0" w:afterLines="0" w:afterAutospacing="0" w:line="56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改动建筑内外保温材料；</w:t>
      </w:r>
    </w:p>
    <w:p>
      <w:pPr>
        <w:pStyle w:val="5"/>
        <w:shd w:val="clear" w:color="auto" w:fill="FFFFFF"/>
        <w:spacing w:before="0" w:beforeLines="0" w:beforeAutospacing="0" w:after="0" w:afterLines="0" w:afterAutospacing="0" w:line="560" w:lineRule="exact"/>
        <w:ind w:firstLine="640" w:firstLineChars="200"/>
        <w:jc w:val="both"/>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改动疏散楼梯及疏散走道；</w:t>
      </w:r>
    </w:p>
    <w:p>
      <w:pPr>
        <w:pStyle w:val="5"/>
        <w:shd w:val="clear" w:color="auto" w:fill="FFFFFF"/>
        <w:spacing w:before="0" w:beforeLines="0" w:beforeAutospacing="0" w:after="0" w:afterLines="0" w:afterAutospacing="0" w:line="560" w:lineRule="exact"/>
        <w:ind w:firstLine="640" w:firstLineChars="200"/>
        <w:jc w:val="both"/>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改动原有消防性能化设计；</w:t>
      </w:r>
    </w:p>
    <w:p>
      <w:pPr>
        <w:pStyle w:val="5"/>
        <w:shd w:val="clear" w:color="auto" w:fill="FFFFFF"/>
        <w:spacing w:before="0" w:beforeLines="0" w:beforeAutospacing="0" w:after="0" w:afterLines="0" w:afterAutospacing="0" w:line="560" w:lineRule="exact"/>
        <w:ind w:firstLine="640" w:firstLineChars="200"/>
        <w:jc w:val="both"/>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改动气体灭火及其他灭火系统；</w:t>
      </w:r>
    </w:p>
    <w:p>
      <w:pPr>
        <w:pStyle w:val="5"/>
        <w:shd w:val="clear" w:color="auto" w:fill="FFFFFF"/>
        <w:spacing w:before="0" w:beforeLines="0" w:beforeAutospacing="0" w:after="0" w:afterLines="0" w:afterAutospacing="0" w:line="560" w:lineRule="exact"/>
        <w:ind w:firstLine="640" w:firstLineChars="200"/>
        <w:jc w:val="both"/>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重新调整防火分区、防烟分区；</w:t>
      </w:r>
    </w:p>
    <w:p>
      <w:pPr>
        <w:pStyle w:val="5"/>
        <w:shd w:val="clear" w:color="auto" w:fill="FFFFFF"/>
        <w:spacing w:before="0" w:beforeLines="0" w:beforeAutospacing="0" w:after="0" w:afterLines="0" w:afterAutospacing="0" w:line="56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改动自然排烟窗、消防救援窗口；</w:t>
      </w:r>
    </w:p>
    <w:p>
      <w:pPr>
        <w:pStyle w:val="5"/>
        <w:shd w:val="clear" w:color="auto" w:fill="FFFFFF"/>
        <w:spacing w:before="0" w:beforeLines="0" w:beforeAutospacing="0" w:after="0" w:afterLines="0" w:afterAutospacing="0" w:line="560" w:lineRule="exact"/>
        <w:ind w:firstLine="640" w:firstLineChars="200"/>
        <w:jc w:val="both"/>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改动自动喷水灭火等水灭火系统；</w:t>
      </w:r>
    </w:p>
    <w:p>
      <w:pPr>
        <w:pStyle w:val="5"/>
        <w:shd w:val="clear" w:color="auto" w:fill="FFFFFF"/>
        <w:spacing w:before="0" w:beforeLines="0" w:beforeAutospacing="0" w:after="0" w:afterLines="0" w:afterAutospacing="0" w:line="560" w:lineRule="exact"/>
        <w:ind w:firstLine="640" w:firstLineChars="200"/>
        <w:jc w:val="both"/>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 xml:space="preserve">改动建筑给排水、消防电气、机械防烟系统、机械排烟系统、机械通风空调系统、正压送风系统； </w:t>
      </w:r>
    </w:p>
    <w:p>
      <w:pPr>
        <w:pStyle w:val="5"/>
        <w:shd w:val="clear" w:color="auto" w:fill="FFFFFF"/>
        <w:spacing w:before="0" w:beforeLines="0" w:beforeAutospacing="0" w:after="0" w:afterLines="0" w:afterAutospacing="0" w:line="560" w:lineRule="exact"/>
        <w:ind w:firstLine="640" w:firstLineChars="200"/>
        <w:jc w:val="both"/>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10</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 xml:space="preserve">建筑面积大于500平方米并涉及喷淋、火灾报警探测器等末端消防设施局部改动。 </w:t>
      </w:r>
    </w:p>
    <w:p>
      <w:pPr>
        <w:pStyle w:val="5"/>
        <w:shd w:val="clear" w:color="auto" w:fill="FFFFFF"/>
        <w:spacing w:before="0" w:beforeLines="0" w:beforeAutospacing="0" w:after="0" w:afterLines="0" w:afterAutospacing="0" w:line="560" w:lineRule="exact"/>
        <w:ind w:firstLine="480"/>
        <w:jc w:val="both"/>
        <w:rPr>
          <w:rFonts w:hint="default" w:ascii="Times New Roman" w:hAnsi="Times New Roman" w:eastAsia="仿宋_GB2312"/>
          <w:b/>
          <w:color w:val="auto"/>
          <w:sz w:val="32"/>
          <w:szCs w:val="32"/>
        </w:rPr>
      </w:pPr>
      <w:r>
        <w:rPr>
          <w:rFonts w:hint="default" w:ascii="Times New Roman" w:hAnsi="Times New Roman" w:eastAsia="仿宋_GB2312"/>
          <w:b/>
          <w:color w:val="auto"/>
          <w:sz w:val="32"/>
          <w:szCs w:val="32"/>
        </w:rPr>
        <w:t xml:space="preserve"> </w:t>
      </w:r>
      <w:r>
        <w:rPr>
          <w:rFonts w:hint="eastAsia" w:ascii="Times New Roman" w:hAnsi="Times New Roman" w:eastAsia="楷体_GB2312"/>
          <w:color w:val="auto"/>
          <w:sz w:val="32"/>
          <w:szCs w:val="32"/>
          <w:lang w:val="en-US" w:eastAsia="zh-CN"/>
        </w:rPr>
        <w:t>3.</w:t>
      </w:r>
      <w:r>
        <w:rPr>
          <w:rFonts w:hint="eastAsia" w:ascii="Times New Roman" w:hAnsi="Times New Roman" w:eastAsia="楷体_GB2312"/>
          <w:color w:val="auto"/>
          <w:sz w:val="32"/>
          <w:szCs w:val="32"/>
        </w:rPr>
        <w:t>涉及房屋立面改动的，包括：</w:t>
      </w:r>
    </w:p>
    <w:p>
      <w:pPr>
        <w:pStyle w:val="5"/>
        <w:shd w:val="clear" w:color="auto" w:fill="FFFFFF"/>
        <w:spacing w:before="0" w:beforeLines="0" w:beforeAutospacing="0" w:after="0" w:afterLines="0" w:afterAutospacing="0" w:line="56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房屋外围护结构及其装饰层的外部轮廓局部改动；</w:t>
      </w:r>
    </w:p>
    <w:p>
      <w:pPr>
        <w:pStyle w:val="5"/>
        <w:shd w:val="clear" w:color="auto" w:fill="FFFFFF"/>
        <w:spacing w:before="0" w:beforeLines="0" w:beforeAutospacing="0" w:after="0" w:afterLines="0" w:afterAutospacing="0" w:line="56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改动玻璃（石材）幕墙、玻璃顶棚、玻璃吊顶、防护栏杆。</w:t>
      </w:r>
    </w:p>
    <w:p>
      <w:pPr>
        <w:pStyle w:val="5"/>
        <w:widowControl w:val="0"/>
        <w:shd w:val="clear" w:color="auto" w:fill="FFFFFF"/>
        <w:spacing w:before="0" w:beforeAutospacing="0" w:after="0" w:afterAutospacing="0" w:line="560" w:lineRule="exact"/>
        <w:ind w:firstLine="48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 xml:space="preserve">（二）一般类装修工程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一般类装修工程是指除特殊类装修工程范围之外的建筑装饰装修工程，即不涉及建筑主体和承重结构变动、不改变建筑原有使用功能、不改动消防设施、不涉及房屋立面改动以及其他可能影响公民生命财产安全和公共利益的装饰装修活动。</w:t>
      </w:r>
    </w:p>
    <w:p>
      <w:pPr>
        <w:pStyle w:val="5"/>
        <w:widowControl w:val="0"/>
        <w:shd w:val="clear" w:color="auto" w:fill="FFFFFF"/>
        <w:spacing w:before="0" w:beforeAutospacing="0" w:after="0" w:afterAutospacing="0" w:line="560" w:lineRule="exact"/>
        <w:ind w:firstLine="48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 xml:space="preserve"> 三、事项内容和名称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（一）施工图设计文件审查</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highlight w:val="yellow"/>
        </w:rPr>
      </w:pPr>
      <w:r>
        <w:rPr>
          <w:rFonts w:hint="eastAsia" w:ascii="Times New Roman" w:hAnsi="Times New Roman" w:eastAsia="仿宋_GB2312"/>
          <w:color w:val="auto"/>
          <w:sz w:val="32"/>
          <w:szCs w:val="32"/>
        </w:rPr>
        <w:t>以下情形需要建设单位提供省住房和城乡建设厅官网公示的具有相应资质的审图机构出具的审查合格文书，审图机构需对施工图设计文件中涉及结构和消防安全等是否符合有关法律法规及工程建设强制性标准等内容进行审查，新区各级审批部门不再出具施工图审查意见：</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特殊类装修工程；</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一般类装修工程涉及《建设工程消防设计审查验收管理暂行规定》（住房和城乡建设部令第51号）第十四条规定的特殊建设工程的。</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四、</w:t>
      </w:r>
      <w:r>
        <w:rPr>
          <w:rFonts w:hint="eastAsia" w:ascii="Times New Roman" w:hAnsi="Times New Roman" w:eastAsia="黑体" w:cs="黑体"/>
          <w:color w:val="auto"/>
          <w:sz w:val="32"/>
          <w:szCs w:val="32"/>
          <w:lang w:val="en-US" w:eastAsia="zh-CN"/>
        </w:rPr>
        <w:t>成果文件</w:t>
      </w:r>
      <w:r>
        <w:rPr>
          <w:rFonts w:hint="eastAsia" w:ascii="Times New Roman" w:hAnsi="Times New Roman" w:eastAsia="黑体" w:cs="黑体"/>
          <w:color w:val="auto"/>
          <w:sz w:val="32"/>
          <w:szCs w:val="32"/>
        </w:rPr>
        <w:t xml:space="preserve">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建筑工程施工许可证</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五</w:t>
      </w:r>
      <w:r>
        <w:rPr>
          <w:rFonts w:hint="eastAsia" w:ascii="Times New Roman" w:hAnsi="Times New Roman" w:eastAsia="黑体" w:cs="黑体"/>
          <w:color w:val="auto"/>
          <w:sz w:val="32"/>
          <w:szCs w:val="32"/>
        </w:rPr>
        <w:t xml:space="preserve">、办理机构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highlight w:val="yellow"/>
        </w:rPr>
      </w:pPr>
      <w:r>
        <w:rPr>
          <w:rFonts w:hint="eastAsia" w:ascii="Times New Roman" w:hAnsi="Times New Roman" w:eastAsia="仿宋_GB2312"/>
          <w:color w:val="auto"/>
          <w:sz w:val="32"/>
          <w:szCs w:val="32"/>
        </w:rPr>
        <w:t>新区建设工程质量安全检测服务中心负责</w:t>
      </w:r>
      <w:r>
        <w:rPr>
          <w:rFonts w:hint="eastAsia" w:ascii="Times New Roman" w:hAnsi="Times New Roman" w:eastAsia="仿宋_GB2312"/>
          <w:color w:val="auto"/>
          <w:sz w:val="32"/>
          <w:szCs w:val="32"/>
          <w:lang w:val="en-US" w:eastAsia="zh-CN"/>
        </w:rPr>
        <w:t>出具质量安全监督备案凭证，新区施工许可审批部门核发施工许可证</w:t>
      </w:r>
      <w:r>
        <w:rPr>
          <w:rFonts w:hint="eastAsia" w:ascii="Times New Roman" w:hAnsi="Times New Roman" w:eastAsia="仿宋_GB2312"/>
          <w:color w:val="auto"/>
          <w:sz w:val="32"/>
          <w:szCs w:val="32"/>
        </w:rPr>
        <w:t>。</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六</w:t>
      </w:r>
      <w:r>
        <w:rPr>
          <w:rFonts w:hint="eastAsia" w:ascii="Times New Roman" w:hAnsi="Times New Roman" w:eastAsia="黑体" w:cs="黑体"/>
          <w:color w:val="auto"/>
          <w:sz w:val="32"/>
          <w:szCs w:val="32"/>
        </w:rPr>
        <w:t xml:space="preserve">、申请材料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 xml:space="preserve">（一）形式标准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申请材料为电子文档，按要求上传</w:t>
      </w:r>
      <w:r>
        <w:rPr>
          <w:rFonts w:hint="eastAsia" w:ascii="Times New Roman" w:hAnsi="Times New Roman" w:eastAsia="仿宋_GB2312"/>
          <w:color w:val="auto"/>
          <w:sz w:val="32"/>
          <w:szCs w:val="32"/>
          <w:highlight w:val="none"/>
        </w:rPr>
        <w:t>至“雄安新区政务服务网”</w:t>
      </w:r>
      <w:r>
        <w:rPr>
          <w:rFonts w:hint="eastAsia" w:ascii="Times New Roman" w:hAnsi="Times New Roman" w:eastAsia="仿宋_GB2312"/>
          <w:color w:val="auto"/>
          <w:sz w:val="32"/>
          <w:szCs w:val="32"/>
        </w:rPr>
        <w:t xml:space="preserve">，且清晰可读。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rPr>
        <w:t>（二）</w:t>
      </w:r>
      <w:r>
        <w:rPr>
          <w:rFonts w:hint="eastAsia" w:ascii="Times New Roman" w:hAnsi="Times New Roman" w:eastAsia="楷体_GB2312" w:cs="楷体_GB2312"/>
          <w:b w:val="0"/>
          <w:bCs w:val="0"/>
          <w:color w:val="auto"/>
          <w:sz w:val="32"/>
          <w:szCs w:val="32"/>
        </w:rPr>
        <w:t>必</w:t>
      </w:r>
      <w:r>
        <w:rPr>
          <w:rFonts w:hint="eastAsia" w:ascii="Times New Roman" w:hAnsi="Times New Roman" w:eastAsia="楷体_GB2312" w:cs="楷体_GB2312"/>
          <w:b w:val="0"/>
          <w:bCs w:val="0"/>
          <w:color w:val="auto"/>
          <w:sz w:val="32"/>
          <w:szCs w:val="32"/>
          <w:lang w:val="en-US" w:eastAsia="zh-CN"/>
        </w:rPr>
        <w:t>报</w:t>
      </w:r>
      <w:r>
        <w:rPr>
          <w:rFonts w:hint="eastAsia" w:ascii="Times New Roman" w:hAnsi="Times New Roman" w:eastAsia="楷体_GB2312" w:cs="楷体_GB2312"/>
          <w:b w:val="0"/>
          <w:bCs w:val="0"/>
          <w:color w:val="auto"/>
          <w:sz w:val="32"/>
          <w:szCs w:val="32"/>
        </w:rPr>
        <w:t xml:space="preserve">材料 </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lang w:val="en-US" w:eastAsia="zh-CN"/>
        </w:rPr>
        <w:t>1.</w:t>
      </w:r>
      <w:r>
        <w:rPr>
          <w:rFonts w:hint="eastAsia" w:ascii="Times New Roman" w:hAnsi="Times New Roman" w:eastAsia="楷体_GB2312" w:cs="楷体_GB2312"/>
          <w:color w:val="auto"/>
          <w:sz w:val="32"/>
          <w:szCs w:val="32"/>
          <w:highlight w:val="none"/>
        </w:rPr>
        <w:t>施工</w:t>
      </w:r>
      <w:r>
        <w:rPr>
          <w:rFonts w:hint="eastAsia" w:ascii="Times New Roman" w:hAnsi="Times New Roman" w:eastAsia="楷体_GB2312" w:cs="楷体_GB2312"/>
          <w:color w:val="auto"/>
          <w:sz w:val="32"/>
          <w:szCs w:val="32"/>
          <w:highlight w:val="none"/>
          <w:lang w:val="en-US" w:eastAsia="zh-CN"/>
        </w:rPr>
        <w:t>阶段</w:t>
      </w:r>
      <w:r>
        <w:rPr>
          <w:rFonts w:hint="eastAsia" w:ascii="Times New Roman" w:hAnsi="Times New Roman" w:eastAsia="楷体_GB2312" w:cs="楷体_GB2312"/>
          <w:color w:val="auto"/>
          <w:sz w:val="32"/>
          <w:szCs w:val="32"/>
          <w:highlight w:val="none"/>
        </w:rPr>
        <w:t>申请表</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建设单位登</w:t>
      </w:r>
      <w:r>
        <w:rPr>
          <w:rFonts w:hint="eastAsia" w:ascii="Times New Roman" w:hAnsi="Times New Roman" w:eastAsia="仿宋_GB2312"/>
          <w:color w:val="auto"/>
          <w:sz w:val="32"/>
          <w:szCs w:val="32"/>
          <w:highlight w:val="none"/>
          <w:lang w:val="en-US" w:eastAsia="zh-CN"/>
        </w:rPr>
        <w:t>录</w:t>
      </w:r>
      <w:bookmarkStart w:id="0" w:name="_GoBack"/>
      <w:bookmarkEnd w:id="0"/>
      <w:r>
        <w:rPr>
          <w:rFonts w:hint="eastAsia" w:ascii="Times New Roman" w:hAnsi="Times New Roman" w:eastAsia="仿宋_GB2312"/>
          <w:color w:val="auto"/>
          <w:sz w:val="32"/>
          <w:szCs w:val="32"/>
          <w:highlight w:val="none"/>
        </w:rPr>
        <w:t>“雄安新区政务服务网”在线填写，</w:t>
      </w:r>
      <w:r>
        <w:rPr>
          <w:rFonts w:hint="eastAsia" w:ascii="Times New Roman" w:hAnsi="Times New Roman" w:eastAsia="仿宋_GB2312"/>
          <w:color w:val="auto"/>
          <w:sz w:val="32"/>
          <w:szCs w:val="32"/>
          <w:highlight w:val="none"/>
          <w:lang w:val="en-US" w:eastAsia="zh-CN"/>
        </w:rPr>
        <w:t>填写完成后下载</w:t>
      </w:r>
      <w:r>
        <w:rPr>
          <w:rFonts w:hint="eastAsia" w:ascii="Times New Roman" w:hAnsi="Times New Roman" w:eastAsia="仿宋_GB2312"/>
          <w:color w:val="auto"/>
          <w:sz w:val="32"/>
          <w:szCs w:val="32"/>
          <w:highlight w:val="none"/>
        </w:rPr>
        <w:t xml:space="preserve">并加盖建设单位公章。 </w:t>
      </w:r>
    </w:p>
    <w:p>
      <w:pPr>
        <w:pStyle w:val="5"/>
        <w:widowControl w:val="0"/>
        <w:numPr>
          <w:ilvl w:val="-1"/>
          <w:numId w:val="0"/>
        </w:numPr>
        <w:shd w:val="clear" w:color="auto" w:fill="FFFFFF"/>
        <w:spacing w:before="0" w:beforeAutospacing="0" w:after="0" w:afterAutospacing="0" w:line="560" w:lineRule="exact"/>
        <w:ind w:firstLine="640" w:firstLineChars="200"/>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lang w:val="en-US" w:eastAsia="zh-CN"/>
        </w:rPr>
        <w:t>2.</w:t>
      </w:r>
      <w:r>
        <w:rPr>
          <w:rFonts w:hint="eastAsia" w:ascii="Times New Roman" w:hAnsi="Times New Roman" w:eastAsia="楷体_GB2312" w:cs="楷体_GB2312"/>
          <w:color w:val="auto"/>
          <w:sz w:val="32"/>
          <w:szCs w:val="32"/>
          <w:highlight w:val="none"/>
        </w:rPr>
        <w:t>施工图设计文件</w:t>
      </w:r>
    </w:p>
    <w:p>
      <w:pPr>
        <w:pStyle w:val="5"/>
        <w:widowControl w:val="0"/>
        <w:numPr>
          <w:ilvl w:val="0"/>
          <w:numId w:val="0"/>
        </w:numPr>
        <w:shd w:val="clear" w:color="auto" w:fill="FFFFFF"/>
        <w:spacing w:before="0" w:beforeAutospacing="0" w:after="0" w:afterAutospacing="0" w:line="560" w:lineRule="exact"/>
        <w:ind w:firstLine="640" w:firstLineChars="200"/>
        <w:rPr>
          <w:rFonts w:hint="default" w:ascii="Times New Roman" w:hAnsi="Times New Roman" w:eastAsia="楷体_GB2312" w:cs="楷体_GB2312"/>
          <w:color w:val="auto"/>
          <w:sz w:val="32"/>
          <w:szCs w:val="32"/>
          <w:highlight w:val="none"/>
          <w:lang w:val="en-US" w:eastAsia="zh-CN"/>
        </w:rPr>
      </w:pPr>
      <w:r>
        <w:rPr>
          <w:rFonts w:hint="eastAsia" w:ascii="Times New Roman" w:hAnsi="Times New Roman" w:eastAsia="仿宋_GB2312" w:cs="宋体"/>
          <w:color w:val="auto"/>
          <w:sz w:val="32"/>
          <w:szCs w:val="32"/>
          <w:highlight w:val="none"/>
          <w:lang w:val="en-US" w:eastAsia="zh-CN"/>
        </w:rPr>
        <w:t>需上传DWG和PDF盖章版施工图。</w:t>
      </w:r>
    </w:p>
    <w:p>
      <w:pPr>
        <w:pStyle w:val="5"/>
        <w:widowControl w:val="0"/>
        <w:numPr>
          <w:ilvl w:val="-1"/>
          <w:numId w:val="0"/>
        </w:numPr>
        <w:shd w:val="clear" w:color="auto" w:fill="FFFFFF"/>
        <w:spacing w:before="0" w:beforeAutospacing="0" w:after="0" w:afterAutospacing="0" w:line="560" w:lineRule="exact"/>
        <w:ind w:left="0" w:leftChars="0" w:firstLine="640" w:firstLineChars="200"/>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lang w:val="en-US" w:eastAsia="zh-CN"/>
        </w:rPr>
        <w:t>3.</w:t>
      </w:r>
      <w:r>
        <w:rPr>
          <w:rFonts w:hint="eastAsia" w:ascii="Times New Roman" w:hAnsi="Times New Roman" w:eastAsia="楷体_GB2312" w:cs="楷体_GB2312"/>
          <w:color w:val="auto"/>
          <w:sz w:val="32"/>
          <w:szCs w:val="32"/>
          <w:highlight w:val="none"/>
        </w:rPr>
        <w:t>房屋所有权证复印件</w:t>
      </w:r>
    </w:p>
    <w:p>
      <w:pPr>
        <w:pStyle w:val="5"/>
        <w:widowControl w:val="0"/>
        <w:numPr>
          <w:ilvl w:val="-1"/>
          <w:numId w:val="0"/>
        </w:numPr>
        <w:shd w:val="clear" w:color="auto" w:fill="FFFFFF"/>
        <w:spacing w:before="0" w:beforeAutospacing="0" w:after="0" w:afterAutospacing="0" w:line="560" w:lineRule="exact"/>
        <w:ind w:left="0" w:leftChars="0" w:firstLine="640" w:firstLineChars="200"/>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lang w:val="en-US" w:eastAsia="zh-CN"/>
        </w:rPr>
        <w:t>4.</w:t>
      </w:r>
      <w:r>
        <w:rPr>
          <w:rFonts w:hint="eastAsia" w:ascii="Times New Roman" w:hAnsi="Times New Roman" w:eastAsia="楷体_GB2312" w:cs="楷体_GB2312"/>
          <w:color w:val="auto"/>
          <w:sz w:val="32"/>
          <w:szCs w:val="32"/>
          <w:highlight w:val="none"/>
        </w:rPr>
        <w:t>建筑施工企业确认文件</w:t>
      </w:r>
    </w:p>
    <w:p>
      <w:pPr>
        <w:pStyle w:val="5"/>
        <w:widowControl w:val="0"/>
        <w:numPr>
          <w:ilvl w:val="0"/>
          <w:numId w:val="0"/>
        </w:numPr>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s="Times New Roman"/>
          <w:i w:val="0"/>
          <w:caps w:val="0"/>
          <w:color w:val="auto"/>
          <w:spacing w:val="0"/>
          <w:sz w:val="32"/>
          <w:szCs w:val="32"/>
          <w:highlight w:val="none"/>
          <w:shd w:val="clear" w:fill="FFFFFF"/>
          <w:lang w:val="en-US" w:eastAsia="zh-CN"/>
        </w:rPr>
        <w:t>包括</w:t>
      </w:r>
      <w:r>
        <w:rPr>
          <w:rFonts w:hint="default" w:ascii="Times New Roman" w:hAnsi="Times New Roman" w:eastAsia="仿宋_GB2312" w:cs="Times New Roman"/>
          <w:i w:val="0"/>
          <w:caps w:val="0"/>
          <w:color w:val="auto"/>
          <w:spacing w:val="0"/>
          <w:sz w:val="32"/>
          <w:szCs w:val="32"/>
          <w:highlight w:val="none"/>
          <w:shd w:val="clear" w:fill="FFFFFF"/>
        </w:rPr>
        <w:t>施工合同</w:t>
      </w:r>
      <w:r>
        <w:rPr>
          <w:rFonts w:hint="eastAsia" w:ascii="Times New Roman" w:hAnsi="Times New Roman" w:eastAsia="仿宋_GB2312" w:cs="Times New Roman"/>
          <w:i w:val="0"/>
          <w:caps w:val="0"/>
          <w:color w:val="auto"/>
          <w:spacing w:val="0"/>
          <w:sz w:val="32"/>
          <w:szCs w:val="32"/>
          <w:highlight w:val="none"/>
          <w:shd w:val="clear" w:fill="FFFFFF"/>
          <w:lang w:eastAsia="zh-CN"/>
        </w:rPr>
        <w:t>、</w:t>
      </w:r>
      <w:r>
        <w:rPr>
          <w:rFonts w:hint="eastAsia" w:ascii="Times New Roman" w:hAnsi="Times New Roman" w:eastAsia="仿宋_GB2312" w:cs="Times New Roman"/>
          <w:i w:val="0"/>
          <w:caps w:val="0"/>
          <w:color w:val="auto"/>
          <w:spacing w:val="0"/>
          <w:sz w:val="32"/>
          <w:szCs w:val="32"/>
          <w:highlight w:val="none"/>
          <w:shd w:val="clear" w:fill="FFFFFF"/>
          <w:lang w:val="en-US" w:eastAsia="zh-CN"/>
        </w:rPr>
        <w:t>招标项目的</w:t>
      </w:r>
      <w:r>
        <w:rPr>
          <w:rFonts w:hint="default" w:ascii="Times New Roman" w:hAnsi="Times New Roman" w:eastAsia="仿宋_GB2312" w:cs="Times New Roman"/>
          <w:i w:val="0"/>
          <w:caps w:val="0"/>
          <w:color w:val="auto"/>
          <w:spacing w:val="0"/>
          <w:sz w:val="32"/>
          <w:szCs w:val="32"/>
          <w:highlight w:val="none"/>
          <w:shd w:val="clear" w:fill="FFFFFF"/>
        </w:rPr>
        <w:t>施工单位中标通知书</w:t>
      </w:r>
      <w:r>
        <w:rPr>
          <w:rFonts w:hint="eastAsia" w:ascii="Times New Roman" w:hAnsi="Times New Roman" w:eastAsia="仿宋_GB2312" w:cs="Times New Roman"/>
          <w:i w:val="0"/>
          <w:caps w:val="0"/>
          <w:color w:val="auto"/>
          <w:spacing w:val="0"/>
          <w:sz w:val="32"/>
          <w:szCs w:val="32"/>
          <w:highlight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shd w:val="clear" w:fill="FFFFFF"/>
        </w:rPr>
        <w:t>非招标项目提供《直接办理施工许可证承诺书》</w:t>
      </w:r>
      <w:r>
        <w:rPr>
          <w:rFonts w:hint="eastAsia" w:ascii="Times New Roman" w:hAnsi="Times New Roman" w:eastAsia="仿宋_GB2312" w:cs="Times New Roman"/>
          <w:i w:val="0"/>
          <w:caps w:val="0"/>
          <w:color w:val="auto"/>
          <w:spacing w:val="0"/>
          <w:sz w:val="32"/>
          <w:szCs w:val="32"/>
          <w:highlight w:val="none"/>
          <w:shd w:val="clear" w:fill="FFFFFF"/>
          <w:lang w:eastAsia="zh-CN"/>
        </w:rPr>
        <w:t>（</w:t>
      </w:r>
      <w:r>
        <w:rPr>
          <w:rFonts w:hint="eastAsia" w:ascii="Times New Roman" w:hAnsi="Times New Roman" w:eastAsia="仿宋_GB2312" w:cs="Times New Roman"/>
          <w:i w:val="0"/>
          <w:caps w:val="0"/>
          <w:color w:val="auto"/>
          <w:spacing w:val="0"/>
          <w:sz w:val="32"/>
          <w:szCs w:val="32"/>
          <w:highlight w:val="none"/>
          <w:shd w:val="clear" w:fill="FFFFFF"/>
          <w:lang w:val="en-US" w:eastAsia="zh-CN"/>
        </w:rPr>
        <w:t>附件2</w:t>
      </w:r>
      <w:r>
        <w:rPr>
          <w:rFonts w:hint="eastAsia" w:ascii="Times New Roman" w:hAnsi="Times New Roman" w:eastAsia="仿宋_GB2312" w:cs="Times New Roman"/>
          <w:i w:val="0"/>
          <w:caps w:val="0"/>
          <w:color w:val="auto"/>
          <w:spacing w:val="0"/>
          <w:sz w:val="32"/>
          <w:szCs w:val="32"/>
          <w:highlight w:val="none"/>
          <w:shd w:val="clear" w:fill="FFFFFF"/>
          <w:lang w:eastAsia="zh-CN"/>
        </w:rPr>
        <w:t>）。</w:t>
      </w:r>
      <w:r>
        <w:rPr>
          <w:rFonts w:hint="eastAsia" w:ascii="Times New Roman" w:hAnsi="Times New Roman" w:eastAsia="仿宋_GB2312"/>
          <w:color w:val="auto"/>
          <w:sz w:val="32"/>
          <w:szCs w:val="32"/>
          <w:highlight w:val="none"/>
        </w:rPr>
        <w:tab/>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楷体_GB2312" w:cs="楷体_GB2312"/>
          <w:color w:val="auto"/>
          <w:sz w:val="32"/>
          <w:szCs w:val="32"/>
          <w:highlight w:val="none"/>
          <w:lang w:eastAsia="zh-CN"/>
        </w:rPr>
      </w:pPr>
      <w:r>
        <w:rPr>
          <w:rFonts w:hint="eastAsia" w:ascii="Times New Roman" w:hAnsi="Times New Roman" w:eastAsia="楷体_GB2312" w:cs="楷体_GB2312"/>
          <w:color w:val="auto"/>
          <w:sz w:val="32"/>
          <w:szCs w:val="32"/>
          <w:highlight w:val="none"/>
          <w:lang w:val="en-US" w:eastAsia="zh-CN"/>
        </w:rPr>
        <w:t>5.</w:t>
      </w:r>
      <w:r>
        <w:rPr>
          <w:rFonts w:hint="eastAsia" w:ascii="Times New Roman" w:hAnsi="Times New Roman" w:eastAsia="楷体_GB2312" w:cs="楷体_GB2312"/>
          <w:color w:val="auto"/>
          <w:sz w:val="32"/>
          <w:szCs w:val="32"/>
          <w:highlight w:val="none"/>
        </w:rPr>
        <w:t>建设资金到位相关证明</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lang w:val="en-US" w:eastAsia="zh-CN"/>
        </w:rPr>
        <w:t>6.</w:t>
      </w:r>
      <w:r>
        <w:rPr>
          <w:rFonts w:hint="eastAsia" w:ascii="Times New Roman" w:hAnsi="Times New Roman" w:eastAsia="楷体_GB2312" w:cs="楷体_GB2312"/>
          <w:color w:val="auto"/>
          <w:sz w:val="32"/>
          <w:szCs w:val="32"/>
          <w:highlight w:val="none"/>
        </w:rPr>
        <w:t>质量安全监督备案凭证</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highlight w:val="none"/>
          <w:lang w:val="en-US" w:eastAsia="zh-CN"/>
        </w:rPr>
        <w:t>建设单位填写《工程责任单位质量责任承诺书》（附件5）后向</w:t>
      </w:r>
      <w:r>
        <w:rPr>
          <w:rFonts w:hint="eastAsia" w:ascii="Times New Roman" w:hAnsi="Times New Roman" w:eastAsia="仿宋_GB2312"/>
          <w:color w:val="auto"/>
          <w:sz w:val="32"/>
          <w:szCs w:val="32"/>
          <w:lang w:val="en-US" w:eastAsia="zh-CN"/>
        </w:rPr>
        <w:t>新区建设工程质量安全检测服务中心申请《</w:t>
      </w:r>
      <w:r>
        <w:rPr>
          <w:rFonts w:hint="eastAsia" w:ascii="Times New Roman" w:hAnsi="Times New Roman" w:eastAsia="仿宋_GB2312"/>
          <w:color w:val="auto"/>
          <w:sz w:val="32"/>
          <w:szCs w:val="32"/>
        </w:rPr>
        <w:t>质量安全监督备案凭证</w:t>
      </w:r>
      <w:r>
        <w:rPr>
          <w:rFonts w:hint="eastAsia" w:ascii="Times New Roman" w:hAnsi="Times New Roman" w:eastAsia="仿宋_GB2312"/>
          <w:color w:val="auto"/>
          <w:sz w:val="32"/>
          <w:szCs w:val="32"/>
          <w:lang w:val="en-US" w:eastAsia="zh-CN"/>
        </w:rPr>
        <w:t>》，最后只上传《</w:t>
      </w:r>
      <w:r>
        <w:rPr>
          <w:rFonts w:hint="eastAsia" w:ascii="Times New Roman" w:hAnsi="Times New Roman" w:eastAsia="仿宋_GB2312"/>
          <w:color w:val="auto"/>
          <w:sz w:val="32"/>
          <w:szCs w:val="32"/>
        </w:rPr>
        <w:t>质量安全监督备案凭证</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w:t>
      </w:r>
    </w:p>
    <w:p>
      <w:pPr>
        <w:pStyle w:val="5"/>
        <w:widowControl w:val="0"/>
        <w:shd w:val="clear" w:color="auto" w:fill="FFFFFF"/>
        <w:spacing w:before="0" w:beforeAutospacing="0" w:after="0" w:afterAutospacing="0" w:line="560" w:lineRule="exact"/>
        <w:ind w:firstLine="480"/>
        <w:rPr>
          <w:rFonts w:hint="eastAsia" w:ascii="Times New Roman" w:hAnsi="Times New Roman" w:eastAsia="楷体_GB2312" w:cs="楷体_GB2312"/>
          <w:b w:val="0"/>
          <w:bCs w:val="0"/>
          <w:color w:val="auto"/>
          <w:sz w:val="32"/>
          <w:szCs w:val="32"/>
        </w:rPr>
      </w:pPr>
      <w:r>
        <w:rPr>
          <w:rFonts w:hint="eastAsia" w:ascii="Times New Roman" w:hAnsi="Times New Roman" w:eastAsia="楷体_GB2312" w:cs="楷体_GB2312"/>
          <w:b w:val="0"/>
          <w:bCs w:val="0"/>
          <w:color w:val="auto"/>
          <w:sz w:val="32"/>
          <w:szCs w:val="32"/>
        </w:rPr>
        <w:t xml:space="preserve"> </w:t>
      </w:r>
      <w:r>
        <w:rPr>
          <w:rFonts w:hint="eastAsia" w:ascii="Times New Roman" w:hAnsi="Times New Roman" w:eastAsia="楷体_GB2312" w:cs="楷体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val="en-US" w:eastAsia="zh-CN"/>
        </w:rPr>
        <w:t>三</w:t>
      </w:r>
      <w:r>
        <w:rPr>
          <w:rFonts w:hint="eastAsia" w:ascii="Times New Roman" w:hAnsi="Times New Roman" w:eastAsia="楷体_GB2312" w:cs="楷体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val="en-US" w:eastAsia="zh-CN"/>
        </w:rPr>
        <w:t>增报</w:t>
      </w:r>
      <w:r>
        <w:rPr>
          <w:rFonts w:hint="eastAsia" w:ascii="Times New Roman" w:hAnsi="Times New Roman" w:eastAsia="楷体_GB2312" w:cs="楷体_GB2312"/>
          <w:b w:val="0"/>
          <w:bCs w:val="0"/>
          <w:color w:val="auto"/>
          <w:sz w:val="32"/>
          <w:szCs w:val="32"/>
        </w:rPr>
        <w:t>材料</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荷载增加超过设计荷载值5%的项目，应当增加提交第三方机构出具的房屋安全检测鉴定报告（含抗震鉴定报告）；</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超限高层建筑工程项目，建设单位应当提交自行组织的抗震设防专项专家论证意见；</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超出现行技术规范规程设计的建筑或体型特别不规则的多层建筑，建设单位应当提交自行组织的抗震设防专项专家论证意见；</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改变房屋用途、外立面形式、色彩、材质的项目，需征得规划行政主管部门同意；</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改动建筑物主体或承重结构的项目，对于尚未取得不动产权证或房屋所有权证的，建设单位应提供竣工验收备案表或房屋安全鉴定报告；</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建设单位非房屋产权单位的项目，需提供房屋产权证明、租赁合同、法人授权委托书、法人和被委托人身份证复印件；</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非建设单位申请装饰装修施工许可证的项目，受委托单位应提供建设单位委托书、委托人和被委托人的身份证复印件；</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以下情形，建设单位需委托有相应资质的施工图审查机构，对施工图设计文件中涉及结构和消防安全等是否符合法律法规及工程建设强制性标准等内容进行审查，并出具施工图设计文件审查合格文书，新区各级部门不再出具施工图审查意见：</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特殊类装修工程；</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一般类装修工程中涉及《建设工程消防设计审查验收管理暂行规定》（住房和城乡建设部令第51号）第十四条规定的特殊建设工程的。</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七</w:t>
      </w:r>
      <w:r>
        <w:rPr>
          <w:rFonts w:hint="eastAsia" w:ascii="Times New Roman" w:hAnsi="Times New Roman" w:eastAsia="黑体" w:cs="黑体"/>
          <w:color w:val="auto"/>
          <w:sz w:val="32"/>
          <w:szCs w:val="32"/>
        </w:rPr>
        <w:t>、办理流程</w:t>
      </w:r>
    </w:p>
    <w:p>
      <w:pPr>
        <w:pStyle w:val="5"/>
        <w:widowControl w:val="0"/>
        <w:shd w:val="clear" w:color="auto" w:fill="FFFFFF"/>
        <w:spacing w:before="0" w:beforeAutospacing="0" w:after="0" w:afterAutospacing="0" w:line="560" w:lineRule="exact"/>
        <w:rPr>
          <w:rFonts w:hint="default" w:ascii="Times New Roman" w:hAnsi="Times New Roman" w:eastAsia="楷体_GB2312" w:cs="楷体_GB2312"/>
          <w:color w:val="auto"/>
          <w:sz w:val="32"/>
          <w:szCs w:val="32"/>
          <w:highlight w:val="none"/>
          <w:lang w:val="en-US" w:eastAsia="zh-CN"/>
        </w:rPr>
      </w:pPr>
      <w:r>
        <w:rPr>
          <w:rFonts w:hint="eastAsia" w:ascii="Times New Roman" w:hAnsi="Times New Roman" w:eastAsia="仿宋_GB2312"/>
          <w:color w:val="auto"/>
          <w:sz w:val="32"/>
          <w:szCs w:val="32"/>
        </w:rPr>
        <w:t xml:space="preserve">    </w:t>
      </w:r>
      <w:r>
        <w:rPr>
          <w:rFonts w:hint="eastAsia" w:ascii="Times New Roman" w:hAnsi="Times New Roman" w:eastAsia="仿宋_GB2312" w:cs="仿宋_GB2312"/>
          <w:color w:val="auto"/>
          <w:sz w:val="32"/>
          <w:szCs w:val="32"/>
          <w:highlight w:val="none"/>
          <w:lang w:val="en-US" w:eastAsia="zh-CN"/>
        </w:rPr>
        <w:t>雄安新区政务服务网-工程建设-项目申报-投资方式-立项方式-项目分类（装饰装修类）-事项列表（建筑工程施工许可证）-联合申办-新增项目-申报（详见后面截图）</w:t>
      </w:r>
    </w:p>
    <w:p>
      <w:pPr>
        <w:pStyle w:val="5"/>
        <w:widowControl w:val="0"/>
        <w:shd w:val="clear" w:color="auto" w:fill="FFFFFF"/>
        <w:spacing w:before="0" w:beforeAutospacing="0" w:after="0" w:afterAutospacing="0" w:line="560" w:lineRule="exact"/>
        <w:ind w:firstLine="48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 xml:space="preserve"> </w:t>
      </w:r>
      <w:r>
        <w:rPr>
          <w:rFonts w:hint="eastAsia" w:ascii="Times New Roman" w:hAnsi="Times New Roman" w:eastAsia="黑体" w:cs="黑体"/>
          <w:color w:val="auto"/>
          <w:sz w:val="32"/>
          <w:szCs w:val="32"/>
          <w:lang w:val="en-US" w:eastAsia="zh-CN"/>
        </w:rPr>
        <w:t>八</w:t>
      </w:r>
      <w:r>
        <w:rPr>
          <w:rFonts w:hint="eastAsia" w:ascii="Times New Roman" w:hAnsi="Times New Roman" w:eastAsia="黑体" w:cs="黑体"/>
          <w:color w:val="auto"/>
          <w:sz w:val="32"/>
          <w:szCs w:val="32"/>
        </w:rPr>
        <w:t>、审批时限</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对于申请材料齐全、无误的项目，审批部门自受理之日起</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 xml:space="preserve">个工作日之内完成施工许可证核发。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楷体_GB2312" w:cs="楷体_GB2312"/>
          <w:color w:val="auto"/>
          <w:sz w:val="32"/>
          <w:szCs w:val="32"/>
        </w:rPr>
      </w:pPr>
      <w:r>
        <w:rPr>
          <w:rFonts w:hint="eastAsia" w:ascii="Times New Roman" w:hAnsi="Times New Roman" w:eastAsia="黑体" w:cs="黑体"/>
          <w:color w:val="auto"/>
          <w:sz w:val="32"/>
          <w:szCs w:val="32"/>
          <w:lang w:val="en-US" w:eastAsia="zh-CN"/>
        </w:rPr>
        <w:t>九</w:t>
      </w:r>
      <w:r>
        <w:rPr>
          <w:rFonts w:hint="eastAsia" w:ascii="Times New Roman" w:hAnsi="Times New Roman" w:eastAsia="黑体" w:cs="黑体"/>
          <w:color w:val="auto"/>
          <w:sz w:val="32"/>
          <w:szCs w:val="32"/>
        </w:rPr>
        <w:t>、证件有效期</w:t>
      </w:r>
    </w:p>
    <w:p>
      <w:pPr>
        <w:pStyle w:val="5"/>
        <w:widowControl w:val="0"/>
        <w:shd w:val="clear" w:color="auto" w:fill="FFFFFF"/>
        <w:spacing w:before="0" w:beforeAutospacing="0" w:after="0" w:afterAutospacing="0" w:line="560" w:lineRule="exact"/>
        <w:ind w:firstLine="48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建设单位应当自领取装饰装修施工许可证之日起三个月内开工。因故不能按期开工的，应当提前30个自然日向发证机关提出申请延期，并提交未按期开工情况说明。延期以两次为限，每次不超过三个月。既不开工又不申请延期或超过延期时限的，装饰装修施工许可证自行废止。 </w:t>
      </w:r>
    </w:p>
    <w:p>
      <w:pPr>
        <w:pStyle w:val="5"/>
        <w:widowControl w:val="0"/>
        <w:shd w:val="clear" w:color="auto" w:fill="FFFFFF"/>
        <w:spacing w:before="0" w:beforeAutospacing="0" w:after="0" w:afterAutospacing="0" w:line="560" w:lineRule="exact"/>
        <w:ind w:firstLine="480"/>
        <w:rPr>
          <w:rFonts w:ascii="Times New Roman" w:hAnsi="Times New Roman" w:eastAsia="仿宋_GB2312"/>
          <w:color w:val="auto"/>
          <w:sz w:val="32"/>
          <w:szCs w:val="32"/>
        </w:rPr>
      </w:pPr>
      <w:r>
        <w:rPr>
          <w:rFonts w:hint="eastAsia" w:ascii="Times New Roman" w:hAnsi="Times New Roman" w:eastAsia="黑体" w:cs="黑体"/>
          <w:color w:val="auto"/>
          <w:sz w:val="32"/>
          <w:szCs w:val="32"/>
        </w:rPr>
        <w:t xml:space="preserve"> 十、收费依据及标准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不收费。 </w:t>
      </w:r>
    </w:p>
    <w:p>
      <w:pPr>
        <w:pStyle w:val="5"/>
        <w:widowControl w:val="0"/>
        <w:shd w:val="clear" w:color="auto" w:fill="FFFFFF"/>
        <w:spacing w:before="0" w:beforeAutospacing="0" w:after="0" w:afterAutospacing="0" w:line="580" w:lineRule="exact"/>
        <w:ind w:firstLine="640" w:firstLineChars="20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十</w:t>
      </w:r>
      <w:r>
        <w:rPr>
          <w:rFonts w:hint="eastAsia" w:ascii="Times New Roman" w:hAnsi="Times New Roman" w:eastAsia="黑体" w:cs="黑体"/>
          <w:color w:val="auto"/>
          <w:sz w:val="32"/>
          <w:szCs w:val="32"/>
          <w:lang w:val="en-US" w:eastAsia="zh-CN"/>
        </w:rPr>
        <w:t>一</w:t>
      </w:r>
      <w:r>
        <w:rPr>
          <w:rFonts w:hint="eastAsia" w:ascii="Times New Roman" w:hAnsi="Times New Roman" w:eastAsia="黑体" w:cs="黑体"/>
          <w:color w:val="auto"/>
          <w:sz w:val="32"/>
          <w:szCs w:val="32"/>
        </w:rPr>
        <w:t>、常见问题</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（一）适用范围中提到的建筑面积500平方米指的是产证面积、租赁合同面积还是实际装修面积？</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答：是指产证面积，如装修工程为整幢建筑，则指整幢的产证面积；如装修工程只涉及建筑内个别楼层或者楼层局部，则指包含该装修工程的最小单元产证面积。如产证未对装修工程所属坐落进行分割和登记的，可以建设行政管理部门认定的实际装修面积为准。 </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二</w:t>
      </w:r>
      <w:r>
        <w:rPr>
          <w:rFonts w:hint="eastAsia" w:ascii="Times New Roman" w:hAnsi="Times New Roman" w:eastAsia="仿宋_GB2312"/>
          <w:color w:val="auto"/>
          <w:sz w:val="32"/>
          <w:szCs w:val="32"/>
        </w:rPr>
        <w:t>）涉及消防设施变动的，是按照原消防技术规范还是现行消防技术规范？</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答：对于涉及消防设施变动的装修工程，不改变使用功能的，宜执行现行国家工程建设消防技术标准，不得低于现状消防安全水平。对于有特殊保护要求的文物和优秀历史建筑，确因保护的需要，无法满足现行技术标准的，应制定科学合理的技术方案，</w:t>
      </w:r>
      <w:r>
        <w:rPr>
          <w:rFonts w:hint="eastAsia" w:ascii="Times New Roman" w:hAnsi="Times New Roman" w:eastAsia="仿宋_GB2312"/>
          <w:color w:val="auto"/>
          <w:sz w:val="32"/>
          <w:szCs w:val="32"/>
          <w:highlight w:val="none"/>
        </w:rPr>
        <w:t>由建设行政管理部门牵头组织会商论证</w:t>
      </w:r>
      <w:r>
        <w:rPr>
          <w:rFonts w:hint="eastAsia" w:ascii="Times New Roman" w:hAnsi="Times New Roman" w:eastAsia="仿宋_GB2312"/>
          <w:color w:val="auto"/>
          <w:sz w:val="32"/>
          <w:szCs w:val="32"/>
        </w:rPr>
        <w:t>。行政管理部门另有标准或规定的，从其规定。</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三</w:t>
      </w:r>
      <w:r>
        <w:rPr>
          <w:rFonts w:hint="eastAsia" w:ascii="Times New Roman" w:hAnsi="Times New Roman" w:eastAsia="仿宋_GB2312"/>
          <w:color w:val="auto"/>
          <w:sz w:val="32"/>
          <w:szCs w:val="32"/>
        </w:rPr>
        <w:t>）对于“涉及消防设施变动的”是否有更详细的定义？</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答：除《建设工程消防设计审查验收管理暂行规定》（住建部51号令）第十四条中明确的特殊建设工程范围内的装修工程外，其他装修工程涉及消防设施变动的，可按以下原则掌握：</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“改动室内消火栓系统”是指改动后造成系统的设计流量、设计压力或供水设施的改变；</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“改动自动喷水灭火系统”是指改动后造成了系统的设计流量、设计压力或供水设施的改变，增加或调整报警阀组、水流指示器等主要组件的设置；</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“改动气体灭火系统”是指系统保护的防护区、保护对象的改变而造成灭火设计参数、灭火剂类型及用量、控制方式等要求的变更；</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4</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“改动消防电气”是指改变消防用电负荷、供电方式，新增消防用电设备，新增设备与火灾自动报警系统的联动，火灾报警系统组成、联动控制的调整，消防应急照明和疏散指示标志的电源及控制方式的改动；</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5</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“改动防排烟系统”是指改变防排烟的方式，防排烟设计参数调整，系统增加或减少排烟风机或正压送风机组，系统的排烟量及正压送风量改变造成风机或自然通风口的改动。</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四</w:t>
      </w:r>
      <w:r>
        <w:rPr>
          <w:rFonts w:hint="eastAsia" w:ascii="Times New Roman" w:hAnsi="Times New Roman" w:eastAsia="仿宋_GB2312"/>
          <w:color w:val="auto"/>
          <w:sz w:val="32"/>
          <w:szCs w:val="32"/>
        </w:rPr>
        <w:t>）涉及消防设施变动的特殊类装修工程需要由什么资质的设计单位或者施工单位承接？</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答：仅涉及消防设施变动的设计业务，应当由具备消防设施工程设计专项资质或者建筑工程设计专业资质的设计单位承接；因结构变动、功能调整或者房屋立面改动引起的消防设施变动的特殊类装修工程，可以由具备消防设施工程设计专项资质的设计单位与具备其他相应资质的设计单位的联合体承接。涉及消防设施变动的施工业务，应当由具备消防设施工程专业承包资质或者施工总承包资质的施工单位承接；因结构变动、功能调整或者房屋立面改动引起的消防设施变动的特殊类装修工程，可以由具备消防设施工程专业承包资质的施工单位与具备其他相应资质的施工单位的联合体承接。</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涉及以下情形的，可由具备装饰装修专项设计资质的企业和具备建筑装修工程专业施工承包资质的企业承接消防设施变动的设计业务和施工业务：</w:t>
      </w:r>
    </w:p>
    <w:p>
      <w:pPr>
        <w:pStyle w:val="5"/>
        <w:widowControl w:val="0"/>
        <w:shd w:val="clear" w:color="auto" w:fill="FFFFFF"/>
        <w:spacing w:before="0" w:beforeAutospacing="0" w:after="0" w:afterAutospacing="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在消防设施变动中，不影响消防系统整体运行功能，仅涉及自动灭火系统喷头、火灾自动报警系统火灾探测器（包括手动报警按钮、声光报警器、楼层显示器、消防应急广播扬声器等）、室内消火栓箱、疏散指示标志、应急照明灯具、机械排烟口或正压送风口的局部移位或少量数量增减，且不属于住建部51号令第十四条所列特殊建设工程范围内的装修工程的，在建设单位和设计单位承诺“未改动消防设施系统，且未破坏原有消防设计原则”的前提下的涉及消防设施变动的特殊类装修工程。</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对于《建设工程消防设计审查验收管理暂行规定》（住建部51号令）第十四条规定的特殊建设工程中仅涉及室内墙面、顶棚和地面面层材料翻新的装饰装修工程，且满足所选用材料不低于原设计标准并符合《建筑内部装修设计防火规范》的要求的。</w:t>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480" w:firstLineChars="200"/>
        <w:rPr>
          <w:rFonts w:hint="eastAsia" w:ascii="Times New Roman" w:hAnsi="Times New Roman" w:eastAsia="仿宋_GB2312"/>
          <w:color w:val="auto"/>
          <w:sz w:val="32"/>
          <w:szCs w:val="32"/>
        </w:rPr>
      </w:pPr>
      <w:r>
        <w:rPr>
          <w:rFonts w:ascii="Times New Roman" w:hAnsi="Times New Roman"/>
        </w:rPr>
        <w:drawing>
          <wp:anchor distT="0" distB="0" distL="114300" distR="114300" simplePos="0" relativeHeight="251662336" behindDoc="0" locked="0" layoutInCell="1" allowOverlap="1">
            <wp:simplePos x="0" y="0"/>
            <wp:positionH relativeFrom="column">
              <wp:posOffset>121285</wp:posOffset>
            </wp:positionH>
            <wp:positionV relativeFrom="paragraph">
              <wp:posOffset>5298440</wp:posOffset>
            </wp:positionV>
            <wp:extent cx="5400040" cy="1714500"/>
            <wp:effectExtent l="0" t="0" r="1016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rcRect t="41760"/>
                    <a:stretch>
                      <a:fillRect/>
                    </a:stretch>
                  </pic:blipFill>
                  <pic:spPr>
                    <a:xfrm>
                      <a:off x="0" y="0"/>
                      <a:ext cx="5400040" cy="1714500"/>
                    </a:xfrm>
                    <a:prstGeom prst="rect">
                      <a:avLst/>
                    </a:prstGeom>
                    <a:noFill/>
                    <a:ln>
                      <a:noFill/>
                    </a:ln>
                  </pic:spPr>
                </pic:pic>
              </a:graphicData>
            </a:graphic>
          </wp:anchor>
        </w:drawing>
      </w:r>
      <w:r>
        <w:rPr>
          <w:rFonts w:ascii="Times New Roman" w:hAnsi="Times New Roman"/>
        </w:rPr>
        <w:drawing>
          <wp:anchor distT="0" distB="0" distL="114300" distR="114300" simplePos="0" relativeHeight="251661312" behindDoc="0" locked="0" layoutInCell="1" allowOverlap="1">
            <wp:simplePos x="0" y="0"/>
            <wp:positionH relativeFrom="column">
              <wp:posOffset>138430</wp:posOffset>
            </wp:positionH>
            <wp:positionV relativeFrom="paragraph">
              <wp:posOffset>2784475</wp:posOffset>
            </wp:positionV>
            <wp:extent cx="5400040" cy="2630805"/>
            <wp:effectExtent l="0" t="0" r="10160" b="1714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5400040" cy="2630805"/>
                    </a:xfrm>
                    <a:prstGeom prst="rect">
                      <a:avLst/>
                    </a:prstGeom>
                    <a:noFill/>
                    <a:ln>
                      <a:noFill/>
                    </a:ln>
                  </pic:spPr>
                </pic:pic>
              </a:graphicData>
            </a:graphic>
          </wp:anchor>
        </w:drawing>
      </w:r>
      <w:r>
        <w:rPr>
          <w:rFonts w:ascii="Times New Roman" w:hAnsi="Times New Roman"/>
        </w:rPr>
        <w:drawing>
          <wp:anchor distT="0" distB="0" distL="114300" distR="114300" simplePos="0" relativeHeight="251663360" behindDoc="0" locked="0" layoutInCell="1" allowOverlap="1">
            <wp:simplePos x="0" y="0"/>
            <wp:positionH relativeFrom="column">
              <wp:posOffset>138430</wp:posOffset>
            </wp:positionH>
            <wp:positionV relativeFrom="paragraph">
              <wp:posOffset>1329690</wp:posOffset>
            </wp:positionV>
            <wp:extent cx="5400040" cy="1369695"/>
            <wp:effectExtent l="0" t="0" r="10160" b="19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rcRect l="5790" t="33737" r="3675" b="10328"/>
                    <a:stretch>
                      <a:fillRect/>
                    </a:stretch>
                  </pic:blipFill>
                  <pic:spPr>
                    <a:xfrm>
                      <a:off x="0" y="0"/>
                      <a:ext cx="5400040" cy="1369695"/>
                    </a:xfrm>
                    <a:prstGeom prst="rect">
                      <a:avLst/>
                    </a:prstGeom>
                    <a:noFill/>
                    <a:ln>
                      <a:noFill/>
                    </a:ln>
                  </pic:spPr>
                </pic:pic>
              </a:graphicData>
            </a:graphic>
          </wp:anchor>
        </w:drawing>
      </w:r>
      <w:r>
        <w:rPr>
          <w:rFonts w:ascii="Times New Roman" w:hAnsi="Times New Roman"/>
        </w:rPr>
        <w:drawing>
          <wp:anchor distT="0" distB="0" distL="114300" distR="114300" simplePos="0" relativeHeight="251659264" behindDoc="0" locked="0" layoutInCell="1" allowOverlap="1">
            <wp:simplePos x="0" y="0"/>
            <wp:positionH relativeFrom="column">
              <wp:posOffset>146050</wp:posOffset>
            </wp:positionH>
            <wp:positionV relativeFrom="paragraph">
              <wp:posOffset>5715</wp:posOffset>
            </wp:positionV>
            <wp:extent cx="5400040" cy="1312545"/>
            <wp:effectExtent l="0" t="0" r="10160" b="19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b="-562"/>
                    <a:stretch>
                      <a:fillRect/>
                    </a:stretch>
                  </pic:blipFill>
                  <pic:spPr>
                    <a:xfrm>
                      <a:off x="0" y="0"/>
                      <a:ext cx="5400040" cy="1312545"/>
                    </a:xfrm>
                    <a:prstGeom prst="rect">
                      <a:avLst/>
                    </a:prstGeom>
                    <a:noFill/>
                    <a:ln>
                      <a:noFill/>
                    </a:ln>
                  </pic:spPr>
                </pic:pic>
              </a:graphicData>
            </a:graphic>
          </wp:anchor>
        </w:drawing>
      </w: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olor w:val="auto"/>
          <w:sz w:val="32"/>
          <w:szCs w:val="32"/>
        </w:rPr>
      </w:pPr>
    </w:p>
    <w:p>
      <w:pPr>
        <w:pStyle w:val="5"/>
        <w:widowControl w:val="0"/>
        <w:shd w:val="clear" w:color="auto" w:fill="FFFFFF"/>
        <w:spacing w:before="0" w:beforeAutospacing="0" w:after="0" w:afterAutospacing="0" w:line="560" w:lineRule="exact"/>
        <w:ind w:firstLine="480" w:firstLineChars="200"/>
        <w:rPr>
          <w:rFonts w:hint="eastAsia" w:ascii="Times New Roman" w:hAnsi="Times New Roman" w:eastAsia="仿宋_GB2312"/>
          <w:color w:val="auto"/>
          <w:sz w:val="32"/>
          <w:szCs w:val="32"/>
        </w:rPr>
      </w:pPr>
      <w:r>
        <w:rPr>
          <w:rFonts w:ascii="Times New Roman" w:hAnsi="Times New Roman"/>
        </w:rPr>
        <w:drawing>
          <wp:anchor distT="0" distB="0" distL="114300" distR="114300" simplePos="0" relativeHeight="251664384" behindDoc="0" locked="0" layoutInCell="1" allowOverlap="1">
            <wp:simplePos x="0" y="0"/>
            <wp:positionH relativeFrom="column">
              <wp:posOffset>193675</wp:posOffset>
            </wp:positionH>
            <wp:positionV relativeFrom="paragraph">
              <wp:posOffset>1861820</wp:posOffset>
            </wp:positionV>
            <wp:extent cx="5400040" cy="1081405"/>
            <wp:effectExtent l="0" t="0" r="10160" b="4445"/>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5400040" cy="1081405"/>
                    </a:xfrm>
                    <a:prstGeom prst="rect">
                      <a:avLst/>
                    </a:prstGeom>
                    <a:noFill/>
                    <a:ln>
                      <a:noFill/>
                    </a:ln>
                  </pic:spPr>
                </pic:pic>
              </a:graphicData>
            </a:graphic>
          </wp:anchor>
        </w:drawing>
      </w:r>
      <w:r>
        <w:rPr>
          <w:rFonts w:ascii="Times New Roman" w:hAnsi="Times New Roman"/>
        </w:rPr>
        <w:drawing>
          <wp:anchor distT="0" distB="0" distL="114300" distR="114300" simplePos="0" relativeHeight="251665408" behindDoc="0" locked="0" layoutInCell="1" allowOverlap="1">
            <wp:simplePos x="0" y="0"/>
            <wp:positionH relativeFrom="column">
              <wp:posOffset>105410</wp:posOffset>
            </wp:positionH>
            <wp:positionV relativeFrom="paragraph">
              <wp:posOffset>220980</wp:posOffset>
            </wp:positionV>
            <wp:extent cx="5400040" cy="1295400"/>
            <wp:effectExtent l="0" t="0" r="1016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rcRect t="23721" b="8046"/>
                    <a:stretch>
                      <a:fillRect/>
                    </a:stretch>
                  </pic:blipFill>
                  <pic:spPr>
                    <a:xfrm>
                      <a:off x="0" y="0"/>
                      <a:ext cx="5400040" cy="1295400"/>
                    </a:xfrm>
                    <a:prstGeom prst="rect">
                      <a:avLst/>
                    </a:prstGeom>
                    <a:noFill/>
                    <a:ln>
                      <a:noFill/>
                    </a:ln>
                  </pic:spPr>
                </pic:pic>
              </a:graphicData>
            </a:graphic>
          </wp:anchor>
        </w:drawing>
      </w:r>
    </w:p>
    <w:p>
      <w:pPr>
        <w:pStyle w:val="5"/>
        <w:widowControl w:val="0"/>
        <w:shd w:val="clear" w:color="auto" w:fill="FFFFFF"/>
        <w:spacing w:before="0" w:beforeAutospacing="0" w:after="0" w:afterAutospacing="0" w:line="560" w:lineRule="exact"/>
        <w:ind w:firstLine="480" w:firstLineChars="200"/>
        <w:rPr>
          <w:rFonts w:hint="eastAsia" w:ascii="Times New Roman" w:hAnsi="Times New Roman" w:eastAsia="仿宋_GB2312"/>
          <w:color w:val="auto"/>
          <w:sz w:val="32"/>
          <w:szCs w:val="32"/>
        </w:rPr>
      </w:pPr>
      <w:r>
        <w:rPr>
          <w:rFonts w:ascii="Times New Roman" w:hAnsi="Times New Roman"/>
        </w:rPr>
        <w:drawing>
          <wp:anchor distT="0" distB="0" distL="114300" distR="114300" simplePos="0" relativeHeight="251660288" behindDoc="0" locked="0" layoutInCell="1" allowOverlap="1">
            <wp:simplePos x="0" y="0"/>
            <wp:positionH relativeFrom="column">
              <wp:posOffset>146685</wp:posOffset>
            </wp:positionH>
            <wp:positionV relativeFrom="paragraph">
              <wp:posOffset>150495</wp:posOffset>
            </wp:positionV>
            <wp:extent cx="5400040" cy="3823970"/>
            <wp:effectExtent l="0" t="0" r="10160" b="508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400040" cy="3823970"/>
                    </a:xfrm>
                    <a:prstGeom prst="rect">
                      <a:avLst/>
                    </a:prstGeom>
                    <a:noFill/>
                    <a:ln>
                      <a:noFill/>
                    </a:ln>
                  </pic:spPr>
                </pic:pic>
              </a:graphicData>
            </a:graphic>
          </wp:anchor>
        </w:drawing>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460792"/>
      <w:docPartObj>
        <w:docPartGallery w:val="autotext"/>
      </w:docPartObj>
    </w:sdtPr>
    <w:sdtEndPr>
      <w:rPr>
        <w:rFonts w:asciiTheme="minorEastAsia" w:hAnsiTheme="minorEastAsia"/>
        <w:sz w:val="28"/>
        <w:szCs w:val="28"/>
      </w:rPr>
    </w:sdtEndPr>
    <w:sdtContent>
      <w:p>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15 -</w:t>
        </w:r>
        <w:r>
          <w:rPr>
            <w:rFonts w:asciiTheme="minorEastAsia" w:hAnsi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00172A27"/>
    <w:rsid w:val="00000D0B"/>
    <w:rsid w:val="000126C5"/>
    <w:rsid w:val="0002309C"/>
    <w:rsid w:val="000533BE"/>
    <w:rsid w:val="00053AC8"/>
    <w:rsid w:val="0005745D"/>
    <w:rsid w:val="00073562"/>
    <w:rsid w:val="00097EB8"/>
    <w:rsid w:val="000A1762"/>
    <w:rsid w:val="000C1DF1"/>
    <w:rsid w:val="000D76D5"/>
    <w:rsid w:val="000F0277"/>
    <w:rsid w:val="00123952"/>
    <w:rsid w:val="00126113"/>
    <w:rsid w:val="00130219"/>
    <w:rsid w:val="00151AF9"/>
    <w:rsid w:val="00180A3B"/>
    <w:rsid w:val="001A7679"/>
    <w:rsid w:val="001C002D"/>
    <w:rsid w:val="001C72B5"/>
    <w:rsid w:val="001D27F1"/>
    <w:rsid w:val="00212579"/>
    <w:rsid w:val="0026222C"/>
    <w:rsid w:val="00271725"/>
    <w:rsid w:val="00296133"/>
    <w:rsid w:val="00296639"/>
    <w:rsid w:val="002B6A67"/>
    <w:rsid w:val="002E1BBA"/>
    <w:rsid w:val="0031053C"/>
    <w:rsid w:val="00326A48"/>
    <w:rsid w:val="003B3D9C"/>
    <w:rsid w:val="003C769E"/>
    <w:rsid w:val="003E77DA"/>
    <w:rsid w:val="003F1679"/>
    <w:rsid w:val="00400D54"/>
    <w:rsid w:val="0040507A"/>
    <w:rsid w:val="00416724"/>
    <w:rsid w:val="00423E37"/>
    <w:rsid w:val="004630DA"/>
    <w:rsid w:val="00474D85"/>
    <w:rsid w:val="004C5474"/>
    <w:rsid w:val="004E2486"/>
    <w:rsid w:val="004E2A86"/>
    <w:rsid w:val="004F486E"/>
    <w:rsid w:val="005613EE"/>
    <w:rsid w:val="005C50B1"/>
    <w:rsid w:val="005F6232"/>
    <w:rsid w:val="006030C2"/>
    <w:rsid w:val="00610D9A"/>
    <w:rsid w:val="006166B5"/>
    <w:rsid w:val="00616E1C"/>
    <w:rsid w:val="006308A1"/>
    <w:rsid w:val="00673BAB"/>
    <w:rsid w:val="00674421"/>
    <w:rsid w:val="00676A32"/>
    <w:rsid w:val="006B0ECA"/>
    <w:rsid w:val="006B17E3"/>
    <w:rsid w:val="007450C0"/>
    <w:rsid w:val="00780C2D"/>
    <w:rsid w:val="007834EE"/>
    <w:rsid w:val="007A5053"/>
    <w:rsid w:val="007C3BBD"/>
    <w:rsid w:val="007D2098"/>
    <w:rsid w:val="007D3AAD"/>
    <w:rsid w:val="007F0137"/>
    <w:rsid w:val="00820EB8"/>
    <w:rsid w:val="00851C5B"/>
    <w:rsid w:val="009036FC"/>
    <w:rsid w:val="00913ACF"/>
    <w:rsid w:val="00980D99"/>
    <w:rsid w:val="009963C7"/>
    <w:rsid w:val="009A2215"/>
    <w:rsid w:val="009A4DC5"/>
    <w:rsid w:val="009B3B82"/>
    <w:rsid w:val="009E7FD2"/>
    <w:rsid w:val="00A00666"/>
    <w:rsid w:val="00A10F69"/>
    <w:rsid w:val="00A11C25"/>
    <w:rsid w:val="00A31D08"/>
    <w:rsid w:val="00AC442F"/>
    <w:rsid w:val="00AC6537"/>
    <w:rsid w:val="00AE610F"/>
    <w:rsid w:val="00B46DCD"/>
    <w:rsid w:val="00B64A30"/>
    <w:rsid w:val="00B72C78"/>
    <w:rsid w:val="00BA7019"/>
    <w:rsid w:val="00BC6F53"/>
    <w:rsid w:val="00BD08AC"/>
    <w:rsid w:val="00BF0FC7"/>
    <w:rsid w:val="00C536DE"/>
    <w:rsid w:val="00C76A8F"/>
    <w:rsid w:val="00C8115F"/>
    <w:rsid w:val="00C81991"/>
    <w:rsid w:val="00C82BAF"/>
    <w:rsid w:val="00CA3BF6"/>
    <w:rsid w:val="00CC4C8C"/>
    <w:rsid w:val="00D139FA"/>
    <w:rsid w:val="00D1657E"/>
    <w:rsid w:val="00D17C90"/>
    <w:rsid w:val="00D33EC3"/>
    <w:rsid w:val="00D55C61"/>
    <w:rsid w:val="00D61320"/>
    <w:rsid w:val="00D62DFA"/>
    <w:rsid w:val="00D8513C"/>
    <w:rsid w:val="00D9198A"/>
    <w:rsid w:val="00DB7294"/>
    <w:rsid w:val="00DC4804"/>
    <w:rsid w:val="00E00864"/>
    <w:rsid w:val="00E046C2"/>
    <w:rsid w:val="00E04BD1"/>
    <w:rsid w:val="00E07E30"/>
    <w:rsid w:val="00E148E0"/>
    <w:rsid w:val="00E1721C"/>
    <w:rsid w:val="00E4495A"/>
    <w:rsid w:val="00EB3388"/>
    <w:rsid w:val="00EC3E88"/>
    <w:rsid w:val="00ED76FC"/>
    <w:rsid w:val="00F063D0"/>
    <w:rsid w:val="00F27949"/>
    <w:rsid w:val="00F32DD0"/>
    <w:rsid w:val="00F35188"/>
    <w:rsid w:val="00F6223F"/>
    <w:rsid w:val="00FB1875"/>
    <w:rsid w:val="00FB45C9"/>
    <w:rsid w:val="00FB6D18"/>
    <w:rsid w:val="01006593"/>
    <w:rsid w:val="0102539A"/>
    <w:rsid w:val="01136408"/>
    <w:rsid w:val="011B13AD"/>
    <w:rsid w:val="011C1D8C"/>
    <w:rsid w:val="012424C6"/>
    <w:rsid w:val="012564E2"/>
    <w:rsid w:val="01422350"/>
    <w:rsid w:val="015167A9"/>
    <w:rsid w:val="01537CCC"/>
    <w:rsid w:val="015672D3"/>
    <w:rsid w:val="01572C5E"/>
    <w:rsid w:val="015A50EB"/>
    <w:rsid w:val="015C7E66"/>
    <w:rsid w:val="01605092"/>
    <w:rsid w:val="016F004C"/>
    <w:rsid w:val="0172372F"/>
    <w:rsid w:val="017756F0"/>
    <w:rsid w:val="017F0B5D"/>
    <w:rsid w:val="017F24E0"/>
    <w:rsid w:val="01886A04"/>
    <w:rsid w:val="018A18EB"/>
    <w:rsid w:val="0198702E"/>
    <w:rsid w:val="019968CF"/>
    <w:rsid w:val="01A84FC4"/>
    <w:rsid w:val="01C22C70"/>
    <w:rsid w:val="01CB0884"/>
    <w:rsid w:val="01D27F7B"/>
    <w:rsid w:val="01D3709C"/>
    <w:rsid w:val="01E65DE9"/>
    <w:rsid w:val="01F33DF5"/>
    <w:rsid w:val="0202393D"/>
    <w:rsid w:val="02062B5D"/>
    <w:rsid w:val="020E7630"/>
    <w:rsid w:val="021873FF"/>
    <w:rsid w:val="02336422"/>
    <w:rsid w:val="02470A42"/>
    <w:rsid w:val="02477140"/>
    <w:rsid w:val="024F4504"/>
    <w:rsid w:val="025131E5"/>
    <w:rsid w:val="025E4C11"/>
    <w:rsid w:val="02680382"/>
    <w:rsid w:val="02742432"/>
    <w:rsid w:val="027568A6"/>
    <w:rsid w:val="027813F4"/>
    <w:rsid w:val="028277AC"/>
    <w:rsid w:val="02854887"/>
    <w:rsid w:val="028871A2"/>
    <w:rsid w:val="028907AE"/>
    <w:rsid w:val="028B2A5F"/>
    <w:rsid w:val="028F1993"/>
    <w:rsid w:val="02972BB0"/>
    <w:rsid w:val="029E7B23"/>
    <w:rsid w:val="02B81D57"/>
    <w:rsid w:val="02BF79C8"/>
    <w:rsid w:val="02C52576"/>
    <w:rsid w:val="02C75355"/>
    <w:rsid w:val="02DC2B40"/>
    <w:rsid w:val="02E27A21"/>
    <w:rsid w:val="02E3724E"/>
    <w:rsid w:val="02E875FA"/>
    <w:rsid w:val="02EB29C2"/>
    <w:rsid w:val="02FA62BA"/>
    <w:rsid w:val="02FF5F22"/>
    <w:rsid w:val="03100FB5"/>
    <w:rsid w:val="031140C3"/>
    <w:rsid w:val="031C48F6"/>
    <w:rsid w:val="03230198"/>
    <w:rsid w:val="032A5010"/>
    <w:rsid w:val="032B7259"/>
    <w:rsid w:val="034B03AC"/>
    <w:rsid w:val="0355298B"/>
    <w:rsid w:val="03562682"/>
    <w:rsid w:val="03691BE1"/>
    <w:rsid w:val="037702C2"/>
    <w:rsid w:val="03780D65"/>
    <w:rsid w:val="03781E0B"/>
    <w:rsid w:val="037E2FE8"/>
    <w:rsid w:val="03894533"/>
    <w:rsid w:val="0391561F"/>
    <w:rsid w:val="03930C09"/>
    <w:rsid w:val="03971E05"/>
    <w:rsid w:val="0398476A"/>
    <w:rsid w:val="03987553"/>
    <w:rsid w:val="03B7088F"/>
    <w:rsid w:val="03BD1C94"/>
    <w:rsid w:val="03C22D06"/>
    <w:rsid w:val="03E61406"/>
    <w:rsid w:val="03EC67CC"/>
    <w:rsid w:val="03F16EF1"/>
    <w:rsid w:val="03FA3C53"/>
    <w:rsid w:val="03FE6842"/>
    <w:rsid w:val="04031185"/>
    <w:rsid w:val="04134FB1"/>
    <w:rsid w:val="041F1F39"/>
    <w:rsid w:val="04336E3D"/>
    <w:rsid w:val="045821E7"/>
    <w:rsid w:val="045A6773"/>
    <w:rsid w:val="045B6761"/>
    <w:rsid w:val="04657614"/>
    <w:rsid w:val="04727C2E"/>
    <w:rsid w:val="047A55B1"/>
    <w:rsid w:val="047B0F68"/>
    <w:rsid w:val="047C1537"/>
    <w:rsid w:val="047E1566"/>
    <w:rsid w:val="04861659"/>
    <w:rsid w:val="048943FA"/>
    <w:rsid w:val="04927A07"/>
    <w:rsid w:val="049F0994"/>
    <w:rsid w:val="04AD1C72"/>
    <w:rsid w:val="04AD4D46"/>
    <w:rsid w:val="04AE68A2"/>
    <w:rsid w:val="04B02ED6"/>
    <w:rsid w:val="04B93AE0"/>
    <w:rsid w:val="04DD465D"/>
    <w:rsid w:val="04DE335E"/>
    <w:rsid w:val="04E07849"/>
    <w:rsid w:val="04EB3E87"/>
    <w:rsid w:val="04EB628E"/>
    <w:rsid w:val="04F17E69"/>
    <w:rsid w:val="04F31826"/>
    <w:rsid w:val="05011C35"/>
    <w:rsid w:val="05082622"/>
    <w:rsid w:val="050850C8"/>
    <w:rsid w:val="051318EE"/>
    <w:rsid w:val="05140A38"/>
    <w:rsid w:val="051A7FA4"/>
    <w:rsid w:val="052878D7"/>
    <w:rsid w:val="052A5048"/>
    <w:rsid w:val="052F16B2"/>
    <w:rsid w:val="053A74A3"/>
    <w:rsid w:val="05526B7F"/>
    <w:rsid w:val="055D5899"/>
    <w:rsid w:val="05613180"/>
    <w:rsid w:val="056B1C1F"/>
    <w:rsid w:val="0577265D"/>
    <w:rsid w:val="057F68C9"/>
    <w:rsid w:val="059269B6"/>
    <w:rsid w:val="059C3FE4"/>
    <w:rsid w:val="059E6FD0"/>
    <w:rsid w:val="05A3393C"/>
    <w:rsid w:val="05C75595"/>
    <w:rsid w:val="05C76894"/>
    <w:rsid w:val="05CC7AD8"/>
    <w:rsid w:val="05DD7818"/>
    <w:rsid w:val="05E651CC"/>
    <w:rsid w:val="05E66B68"/>
    <w:rsid w:val="05F078DB"/>
    <w:rsid w:val="05F70522"/>
    <w:rsid w:val="05FB7659"/>
    <w:rsid w:val="05FD3E3A"/>
    <w:rsid w:val="060643AE"/>
    <w:rsid w:val="06086B1B"/>
    <w:rsid w:val="06087839"/>
    <w:rsid w:val="061F33DD"/>
    <w:rsid w:val="062D6B8F"/>
    <w:rsid w:val="062E0346"/>
    <w:rsid w:val="064310CD"/>
    <w:rsid w:val="0654274C"/>
    <w:rsid w:val="0665111D"/>
    <w:rsid w:val="067D7D00"/>
    <w:rsid w:val="067E2B69"/>
    <w:rsid w:val="067E3B9D"/>
    <w:rsid w:val="06877105"/>
    <w:rsid w:val="06880225"/>
    <w:rsid w:val="06985370"/>
    <w:rsid w:val="06992487"/>
    <w:rsid w:val="06A35FD8"/>
    <w:rsid w:val="06A45280"/>
    <w:rsid w:val="06B43B4A"/>
    <w:rsid w:val="06BF0CB3"/>
    <w:rsid w:val="06C4249D"/>
    <w:rsid w:val="06C5267E"/>
    <w:rsid w:val="06CC7623"/>
    <w:rsid w:val="06E43E68"/>
    <w:rsid w:val="06E461EF"/>
    <w:rsid w:val="06E91AD8"/>
    <w:rsid w:val="06EB0C4C"/>
    <w:rsid w:val="06FD5636"/>
    <w:rsid w:val="070E58F5"/>
    <w:rsid w:val="071102D4"/>
    <w:rsid w:val="071E73B7"/>
    <w:rsid w:val="072F1B2A"/>
    <w:rsid w:val="07323723"/>
    <w:rsid w:val="07454041"/>
    <w:rsid w:val="07460BBF"/>
    <w:rsid w:val="076B07E5"/>
    <w:rsid w:val="076C1E31"/>
    <w:rsid w:val="077E433C"/>
    <w:rsid w:val="078D440A"/>
    <w:rsid w:val="07940DE7"/>
    <w:rsid w:val="07973D22"/>
    <w:rsid w:val="079E68C4"/>
    <w:rsid w:val="079F5201"/>
    <w:rsid w:val="07AC41CF"/>
    <w:rsid w:val="07AD1F55"/>
    <w:rsid w:val="07B92903"/>
    <w:rsid w:val="07CA423F"/>
    <w:rsid w:val="07CC602F"/>
    <w:rsid w:val="07D11EE8"/>
    <w:rsid w:val="07E046D9"/>
    <w:rsid w:val="07E24524"/>
    <w:rsid w:val="07F75635"/>
    <w:rsid w:val="07FC28B3"/>
    <w:rsid w:val="08082C7A"/>
    <w:rsid w:val="080C2F8E"/>
    <w:rsid w:val="08120EAB"/>
    <w:rsid w:val="081329BF"/>
    <w:rsid w:val="081D39A3"/>
    <w:rsid w:val="082176FF"/>
    <w:rsid w:val="08314768"/>
    <w:rsid w:val="084641E5"/>
    <w:rsid w:val="08486DAD"/>
    <w:rsid w:val="0871548D"/>
    <w:rsid w:val="087265F0"/>
    <w:rsid w:val="087E2B97"/>
    <w:rsid w:val="08823FA2"/>
    <w:rsid w:val="08831377"/>
    <w:rsid w:val="08861D33"/>
    <w:rsid w:val="089269B9"/>
    <w:rsid w:val="08985BFE"/>
    <w:rsid w:val="08BE79C5"/>
    <w:rsid w:val="08CA79DD"/>
    <w:rsid w:val="08CC4EDC"/>
    <w:rsid w:val="08D37EFE"/>
    <w:rsid w:val="08E050BF"/>
    <w:rsid w:val="08E370C9"/>
    <w:rsid w:val="08EF5B7A"/>
    <w:rsid w:val="08EF7C1A"/>
    <w:rsid w:val="08F71A02"/>
    <w:rsid w:val="08FC0C69"/>
    <w:rsid w:val="0914400B"/>
    <w:rsid w:val="09157E58"/>
    <w:rsid w:val="09195FBE"/>
    <w:rsid w:val="091A088B"/>
    <w:rsid w:val="091B04D4"/>
    <w:rsid w:val="091B1ED8"/>
    <w:rsid w:val="091C0E97"/>
    <w:rsid w:val="091C2E5B"/>
    <w:rsid w:val="091C6F10"/>
    <w:rsid w:val="092211A5"/>
    <w:rsid w:val="092262FC"/>
    <w:rsid w:val="092708FA"/>
    <w:rsid w:val="092C49F8"/>
    <w:rsid w:val="0931606D"/>
    <w:rsid w:val="0931666F"/>
    <w:rsid w:val="093669B5"/>
    <w:rsid w:val="0940142A"/>
    <w:rsid w:val="09456FE1"/>
    <w:rsid w:val="09662F2B"/>
    <w:rsid w:val="0968467B"/>
    <w:rsid w:val="096F646F"/>
    <w:rsid w:val="09703B92"/>
    <w:rsid w:val="097F35B3"/>
    <w:rsid w:val="09836583"/>
    <w:rsid w:val="098537DE"/>
    <w:rsid w:val="09921925"/>
    <w:rsid w:val="099974DF"/>
    <w:rsid w:val="09A16910"/>
    <w:rsid w:val="09A935A7"/>
    <w:rsid w:val="09AE2423"/>
    <w:rsid w:val="09CD0C51"/>
    <w:rsid w:val="09D57851"/>
    <w:rsid w:val="09D91403"/>
    <w:rsid w:val="09DD0C5C"/>
    <w:rsid w:val="09E719AE"/>
    <w:rsid w:val="09EC1244"/>
    <w:rsid w:val="09FD6441"/>
    <w:rsid w:val="0A272EFE"/>
    <w:rsid w:val="0A362A80"/>
    <w:rsid w:val="0A3E78C0"/>
    <w:rsid w:val="0A4625A6"/>
    <w:rsid w:val="0A4C4290"/>
    <w:rsid w:val="0A4D39D7"/>
    <w:rsid w:val="0A4D7EC7"/>
    <w:rsid w:val="0A561B2D"/>
    <w:rsid w:val="0A5802A8"/>
    <w:rsid w:val="0A5F307A"/>
    <w:rsid w:val="0A6160E3"/>
    <w:rsid w:val="0A6347E8"/>
    <w:rsid w:val="0A651D18"/>
    <w:rsid w:val="0A7966D0"/>
    <w:rsid w:val="0A814FBE"/>
    <w:rsid w:val="0A847574"/>
    <w:rsid w:val="0A887CF6"/>
    <w:rsid w:val="0A901CDB"/>
    <w:rsid w:val="0A9157F6"/>
    <w:rsid w:val="0A9719B5"/>
    <w:rsid w:val="0A98626F"/>
    <w:rsid w:val="0AA85566"/>
    <w:rsid w:val="0AB05BA0"/>
    <w:rsid w:val="0AB41B37"/>
    <w:rsid w:val="0ABE7D50"/>
    <w:rsid w:val="0ACF7A2E"/>
    <w:rsid w:val="0AD62B16"/>
    <w:rsid w:val="0ADE54E4"/>
    <w:rsid w:val="0AE117EA"/>
    <w:rsid w:val="0AEF7925"/>
    <w:rsid w:val="0AF2286C"/>
    <w:rsid w:val="0AF6564A"/>
    <w:rsid w:val="0AFF71C7"/>
    <w:rsid w:val="0B067FE2"/>
    <w:rsid w:val="0B0E5EB3"/>
    <w:rsid w:val="0B0F54F8"/>
    <w:rsid w:val="0B181B5C"/>
    <w:rsid w:val="0B187488"/>
    <w:rsid w:val="0B1C1F87"/>
    <w:rsid w:val="0B201B16"/>
    <w:rsid w:val="0B2479CF"/>
    <w:rsid w:val="0B37542F"/>
    <w:rsid w:val="0B50481D"/>
    <w:rsid w:val="0B5349A4"/>
    <w:rsid w:val="0B5B210D"/>
    <w:rsid w:val="0B740765"/>
    <w:rsid w:val="0B820CBD"/>
    <w:rsid w:val="0B8916A2"/>
    <w:rsid w:val="0BA417DF"/>
    <w:rsid w:val="0BA5107A"/>
    <w:rsid w:val="0BA76A35"/>
    <w:rsid w:val="0BA92E67"/>
    <w:rsid w:val="0BAE73EF"/>
    <w:rsid w:val="0BB35BC1"/>
    <w:rsid w:val="0BC678D9"/>
    <w:rsid w:val="0BDC5DE8"/>
    <w:rsid w:val="0BE5576E"/>
    <w:rsid w:val="0BFA7AD6"/>
    <w:rsid w:val="0BFB066B"/>
    <w:rsid w:val="0BFB4CD9"/>
    <w:rsid w:val="0C0C7A95"/>
    <w:rsid w:val="0C155DEC"/>
    <w:rsid w:val="0C163795"/>
    <w:rsid w:val="0C1C69CD"/>
    <w:rsid w:val="0C266265"/>
    <w:rsid w:val="0C297E33"/>
    <w:rsid w:val="0C321B68"/>
    <w:rsid w:val="0C393004"/>
    <w:rsid w:val="0C395010"/>
    <w:rsid w:val="0C3A128A"/>
    <w:rsid w:val="0C4178DF"/>
    <w:rsid w:val="0C453BF5"/>
    <w:rsid w:val="0C4B4C2E"/>
    <w:rsid w:val="0C4F73C5"/>
    <w:rsid w:val="0C6B647F"/>
    <w:rsid w:val="0C6F6DC5"/>
    <w:rsid w:val="0C736BBE"/>
    <w:rsid w:val="0CAC4A18"/>
    <w:rsid w:val="0CB8156F"/>
    <w:rsid w:val="0CBD01EA"/>
    <w:rsid w:val="0CBD5A41"/>
    <w:rsid w:val="0CBD7579"/>
    <w:rsid w:val="0CC03197"/>
    <w:rsid w:val="0CC50318"/>
    <w:rsid w:val="0CD064B3"/>
    <w:rsid w:val="0CD86109"/>
    <w:rsid w:val="0CD9504E"/>
    <w:rsid w:val="0CDA3912"/>
    <w:rsid w:val="0CDB6690"/>
    <w:rsid w:val="0CE42AA2"/>
    <w:rsid w:val="0CEA58BA"/>
    <w:rsid w:val="0CEC629B"/>
    <w:rsid w:val="0D03150E"/>
    <w:rsid w:val="0D031C08"/>
    <w:rsid w:val="0D04073A"/>
    <w:rsid w:val="0D067E96"/>
    <w:rsid w:val="0D0C5F28"/>
    <w:rsid w:val="0D172CDC"/>
    <w:rsid w:val="0D1D7D53"/>
    <w:rsid w:val="0D2011DB"/>
    <w:rsid w:val="0D224ABB"/>
    <w:rsid w:val="0D26797A"/>
    <w:rsid w:val="0D282F66"/>
    <w:rsid w:val="0D2C159F"/>
    <w:rsid w:val="0D2C7327"/>
    <w:rsid w:val="0D353541"/>
    <w:rsid w:val="0D393A40"/>
    <w:rsid w:val="0D404544"/>
    <w:rsid w:val="0D4C218B"/>
    <w:rsid w:val="0D542EFA"/>
    <w:rsid w:val="0D584FB4"/>
    <w:rsid w:val="0D5D60B8"/>
    <w:rsid w:val="0D6426DA"/>
    <w:rsid w:val="0D672521"/>
    <w:rsid w:val="0D676315"/>
    <w:rsid w:val="0D6C5E3A"/>
    <w:rsid w:val="0D726FEA"/>
    <w:rsid w:val="0D7503C2"/>
    <w:rsid w:val="0D797353"/>
    <w:rsid w:val="0D881294"/>
    <w:rsid w:val="0D8A5EB1"/>
    <w:rsid w:val="0D8C782C"/>
    <w:rsid w:val="0D9951C1"/>
    <w:rsid w:val="0D995ED6"/>
    <w:rsid w:val="0DA73001"/>
    <w:rsid w:val="0DAB6F8A"/>
    <w:rsid w:val="0DB5154C"/>
    <w:rsid w:val="0DB679C2"/>
    <w:rsid w:val="0DB75E0B"/>
    <w:rsid w:val="0DBE2FB5"/>
    <w:rsid w:val="0DBE4361"/>
    <w:rsid w:val="0DBE70D0"/>
    <w:rsid w:val="0DC66115"/>
    <w:rsid w:val="0DCE7381"/>
    <w:rsid w:val="0DCF3DD0"/>
    <w:rsid w:val="0DE52A6E"/>
    <w:rsid w:val="0DE54BD0"/>
    <w:rsid w:val="0DE66020"/>
    <w:rsid w:val="0E026F8D"/>
    <w:rsid w:val="0E04398F"/>
    <w:rsid w:val="0E0D51A3"/>
    <w:rsid w:val="0E2A5A86"/>
    <w:rsid w:val="0E332B8F"/>
    <w:rsid w:val="0E366D39"/>
    <w:rsid w:val="0E374ADB"/>
    <w:rsid w:val="0E3C27DE"/>
    <w:rsid w:val="0E423421"/>
    <w:rsid w:val="0E4B5F21"/>
    <w:rsid w:val="0E612FE7"/>
    <w:rsid w:val="0E617D50"/>
    <w:rsid w:val="0E695A9A"/>
    <w:rsid w:val="0E740303"/>
    <w:rsid w:val="0E754ED6"/>
    <w:rsid w:val="0E853B82"/>
    <w:rsid w:val="0E880453"/>
    <w:rsid w:val="0E8934ED"/>
    <w:rsid w:val="0E9E2005"/>
    <w:rsid w:val="0EA36ED4"/>
    <w:rsid w:val="0EAA2051"/>
    <w:rsid w:val="0EAB6981"/>
    <w:rsid w:val="0EB63AAE"/>
    <w:rsid w:val="0EB9450C"/>
    <w:rsid w:val="0ECA6158"/>
    <w:rsid w:val="0ECD556A"/>
    <w:rsid w:val="0ED65BCB"/>
    <w:rsid w:val="0EF03363"/>
    <w:rsid w:val="0EF11201"/>
    <w:rsid w:val="0EFE1274"/>
    <w:rsid w:val="0EFF04C5"/>
    <w:rsid w:val="0EFF05EB"/>
    <w:rsid w:val="0F024890"/>
    <w:rsid w:val="0F0D18F0"/>
    <w:rsid w:val="0F0D38CA"/>
    <w:rsid w:val="0F0E66D3"/>
    <w:rsid w:val="0F1955ED"/>
    <w:rsid w:val="0F1D790C"/>
    <w:rsid w:val="0F216B03"/>
    <w:rsid w:val="0F2B6275"/>
    <w:rsid w:val="0F3A68B1"/>
    <w:rsid w:val="0F4735B1"/>
    <w:rsid w:val="0F4F6623"/>
    <w:rsid w:val="0F853BC8"/>
    <w:rsid w:val="0F94625C"/>
    <w:rsid w:val="0F964854"/>
    <w:rsid w:val="0F9E7D67"/>
    <w:rsid w:val="0FA55EA2"/>
    <w:rsid w:val="0FA609BA"/>
    <w:rsid w:val="0FAE0BA6"/>
    <w:rsid w:val="0FB4209E"/>
    <w:rsid w:val="0FB50BB4"/>
    <w:rsid w:val="0FBD05F0"/>
    <w:rsid w:val="0FC25D9B"/>
    <w:rsid w:val="0FC82DCC"/>
    <w:rsid w:val="0FCD2724"/>
    <w:rsid w:val="0FE348B6"/>
    <w:rsid w:val="0FE421C6"/>
    <w:rsid w:val="0FEA4615"/>
    <w:rsid w:val="100447F6"/>
    <w:rsid w:val="10086DCF"/>
    <w:rsid w:val="101E7078"/>
    <w:rsid w:val="10251124"/>
    <w:rsid w:val="1027190B"/>
    <w:rsid w:val="102E774B"/>
    <w:rsid w:val="10455C68"/>
    <w:rsid w:val="104920F6"/>
    <w:rsid w:val="105175F5"/>
    <w:rsid w:val="105B0483"/>
    <w:rsid w:val="10612FDF"/>
    <w:rsid w:val="10683DA2"/>
    <w:rsid w:val="106B7DDE"/>
    <w:rsid w:val="106F47A9"/>
    <w:rsid w:val="106F6112"/>
    <w:rsid w:val="107A6BF8"/>
    <w:rsid w:val="10850F17"/>
    <w:rsid w:val="108A4F77"/>
    <w:rsid w:val="109659A7"/>
    <w:rsid w:val="10AD730D"/>
    <w:rsid w:val="10AF6E8D"/>
    <w:rsid w:val="10B16620"/>
    <w:rsid w:val="10B1766C"/>
    <w:rsid w:val="10B31F11"/>
    <w:rsid w:val="10B467A4"/>
    <w:rsid w:val="10B916D4"/>
    <w:rsid w:val="10BA298C"/>
    <w:rsid w:val="10BD21EE"/>
    <w:rsid w:val="10C43C62"/>
    <w:rsid w:val="10C54F13"/>
    <w:rsid w:val="10D222CA"/>
    <w:rsid w:val="10D53F72"/>
    <w:rsid w:val="10D92600"/>
    <w:rsid w:val="10DC0C53"/>
    <w:rsid w:val="10E32580"/>
    <w:rsid w:val="10EC4ECA"/>
    <w:rsid w:val="10EE1D02"/>
    <w:rsid w:val="10F72425"/>
    <w:rsid w:val="10FE1B39"/>
    <w:rsid w:val="10FE6FE3"/>
    <w:rsid w:val="11062075"/>
    <w:rsid w:val="11086B1F"/>
    <w:rsid w:val="110B5F88"/>
    <w:rsid w:val="11134D1D"/>
    <w:rsid w:val="113847B1"/>
    <w:rsid w:val="11484624"/>
    <w:rsid w:val="114F0DD4"/>
    <w:rsid w:val="1162029D"/>
    <w:rsid w:val="11672367"/>
    <w:rsid w:val="11694441"/>
    <w:rsid w:val="116A1944"/>
    <w:rsid w:val="117271F5"/>
    <w:rsid w:val="11921D28"/>
    <w:rsid w:val="11950E09"/>
    <w:rsid w:val="11963976"/>
    <w:rsid w:val="11A06C8A"/>
    <w:rsid w:val="11BE233E"/>
    <w:rsid w:val="11C32B6F"/>
    <w:rsid w:val="11C47411"/>
    <w:rsid w:val="11D350D4"/>
    <w:rsid w:val="11D51F93"/>
    <w:rsid w:val="11E60CD6"/>
    <w:rsid w:val="11EB4E47"/>
    <w:rsid w:val="11EC7D53"/>
    <w:rsid w:val="11F21ACA"/>
    <w:rsid w:val="11FD4C84"/>
    <w:rsid w:val="11FF5976"/>
    <w:rsid w:val="120040A3"/>
    <w:rsid w:val="12025FAF"/>
    <w:rsid w:val="120C01AD"/>
    <w:rsid w:val="120F30CF"/>
    <w:rsid w:val="121241FC"/>
    <w:rsid w:val="12160B0A"/>
    <w:rsid w:val="121701B5"/>
    <w:rsid w:val="12174D1B"/>
    <w:rsid w:val="121D1271"/>
    <w:rsid w:val="1228439F"/>
    <w:rsid w:val="122B5CA6"/>
    <w:rsid w:val="123426C2"/>
    <w:rsid w:val="123873FA"/>
    <w:rsid w:val="123D0629"/>
    <w:rsid w:val="125E7A22"/>
    <w:rsid w:val="12780FAD"/>
    <w:rsid w:val="127C1959"/>
    <w:rsid w:val="12801633"/>
    <w:rsid w:val="128061B8"/>
    <w:rsid w:val="1293039A"/>
    <w:rsid w:val="12977B2A"/>
    <w:rsid w:val="12986A2E"/>
    <w:rsid w:val="129A7C87"/>
    <w:rsid w:val="129C5E10"/>
    <w:rsid w:val="12A0615A"/>
    <w:rsid w:val="12A7647C"/>
    <w:rsid w:val="12A87CAC"/>
    <w:rsid w:val="12AA3DFA"/>
    <w:rsid w:val="12AC666C"/>
    <w:rsid w:val="12AF7F65"/>
    <w:rsid w:val="12BF5A42"/>
    <w:rsid w:val="12C002E2"/>
    <w:rsid w:val="12C34A4D"/>
    <w:rsid w:val="12CA4A03"/>
    <w:rsid w:val="12CB6316"/>
    <w:rsid w:val="12D741DD"/>
    <w:rsid w:val="12DE22BC"/>
    <w:rsid w:val="12E834CE"/>
    <w:rsid w:val="12EC1DFB"/>
    <w:rsid w:val="12ED1192"/>
    <w:rsid w:val="12EF01A9"/>
    <w:rsid w:val="12F64989"/>
    <w:rsid w:val="12F7468A"/>
    <w:rsid w:val="13015563"/>
    <w:rsid w:val="130F5327"/>
    <w:rsid w:val="13107B61"/>
    <w:rsid w:val="1312410C"/>
    <w:rsid w:val="13244C75"/>
    <w:rsid w:val="132A3791"/>
    <w:rsid w:val="133E6DA6"/>
    <w:rsid w:val="13435AC2"/>
    <w:rsid w:val="134C682E"/>
    <w:rsid w:val="135D4EC8"/>
    <w:rsid w:val="136375DB"/>
    <w:rsid w:val="136B3E3D"/>
    <w:rsid w:val="13733618"/>
    <w:rsid w:val="13736E04"/>
    <w:rsid w:val="138D0AD0"/>
    <w:rsid w:val="1390625B"/>
    <w:rsid w:val="139A6A4E"/>
    <w:rsid w:val="139C54BA"/>
    <w:rsid w:val="13A33E2F"/>
    <w:rsid w:val="13AF100B"/>
    <w:rsid w:val="13AF4DD9"/>
    <w:rsid w:val="13AF5998"/>
    <w:rsid w:val="13B91418"/>
    <w:rsid w:val="13BC564F"/>
    <w:rsid w:val="13C908A8"/>
    <w:rsid w:val="13CF0535"/>
    <w:rsid w:val="13CF27FC"/>
    <w:rsid w:val="13D16495"/>
    <w:rsid w:val="13D40376"/>
    <w:rsid w:val="13E115B0"/>
    <w:rsid w:val="13E43624"/>
    <w:rsid w:val="13EC57EE"/>
    <w:rsid w:val="14177691"/>
    <w:rsid w:val="141D42B5"/>
    <w:rsid w:val="14221C5B"/>
    <w:rsid w:val="14242A0F"/>
    <w:rsid w:val="142D646A"/>
    <w:rsid w:val="143A1A7E"/>
    <w:rsid w:val="145B3272"/>
    <w:rsid w:val="14647749"/>
    <w:rsid w:val="146C37D6"/>
    <w:rsid w:val="146E587A"/>
    <w:rsid w:val="146F7354"/>
    <w:rsid w:val="14750143"/>
    <w:rsid w:val="147C1C15"/>
    <w:rsid w:val="14836E32"/>
    <w:rsid w:val="14866553"/>
    <w:rsid w:val="149575B7"/>
    <w:rsid w:val="149848DD"/>
    <w:rsid w:val="149E26E4"/>
    <w:rsid w:val="14A34FA2"/>
    <w:rsid w:val="14A725B4"/>
    <w:rsid w:val="14A762AE"/>
    <w:rsid w:val="14A81CE4"/>
    <w:rsid w:val="14B078E5"/>
    <w:rsid w:val="14B45B79"/>
    <w:rsid w:val="14D23D13"/>
    <w:rsid w:val="14D34C53"/>
    <w:rsid w:val="14DC3286"/>
    <w:rsid w:val="14E34673"/>
    <w:rsid w:val="14F125A0"/>
    <w:rsid w:val="14F2632F"/>
    <w:rsid w:val="14F6512A"/>
    <w:rsid w:val="14F73128"/>
    <w:rsid w:val="14F9471C"/>
    <w:rsid w:val="14FD0B42"/>
    <w:rsid w:val="150410CF"/>
    <w:rsid w:val="150601AD"/>
    <w:rsid w:val="15094E6A"/>
    <w:rsid w:val="1537399D"/>
    <w:rsid w:val="154D2777"/>
    <w:rsid w:val="15510494"/>
    <w:rsid w:val="155B6FF1"/>
    <w:rsid w:val="155C3E73"/>
    <w:rsid w:val="1565614B"/>
    <w:rsid w:val="156A6A12"/>
    <w:rsid w:val="157A17A5"/>
    <w:rsid w:val="157D5BC0"/>
    <w:rsid w:val="15801DD3"/>
    <w:rsid w:val="159671DB"/>
    <w:rsid w:val="159A7533"/>
    <w:rsid w:val="15A61677"/>
    <w:rsid w:val="15AD7349"/>
    <w:rsid w:val="15BB3233"/>
    <w:rsid w:val="15CD0232"/>
    <w:rsid w:val="15CD464B"/>
    <w:rsid w:val="15CF65D9"/>
    <w:rsid w:val="15D041CD"/>
    <w:rsid w:val="15D30832"/>
    <w:rsid w:val="15D64B19"/>
    <w:rsid w:val="15D71134"/>
    <w:rsid w:val="15D712AE"/>
    <w:rsid w:val="15D80749"/>
    <w:rsid w:val="15D86036"/>
    <w:rsid w:val="15DA1D61"/>
    <w:rsid w:val="15E7600E"/>
    <w:rsid w:val="15E809F7"/>
    <w:rsid w:val="15E83019"/>
    <w:rsid w:val="15EF4AE5"/>
    <w:rsid w:val="16017E65"/>
    <w:rsid w:val="160A2C79"/>
    <w:rsid w:val="162005E3"/>
    <w:rsid w:val="16296F93"/>
    <w:rsid w:val="162A336E"/>
    <w:rsid w:val="16322976"/>
    <w:rsid w:val="16361C06"/>
    <w:rsid w:val="163678EF"/>
    <w:rsid w:val="163F74FA"/>
    <w:rsid w:val="16400D63"/>
    <w:rsid w:val="165C091A"/>
    <w:rsid w:val="165D6BAE"/>
    <w:rsid w:val="166517EB"/>
    <w:rsid w:val="167D236D"/>
    <w:rsid w:val="167D6E6A"/>
    <w:rsid w:val="167E704C"/>
    <w:rsid w:val="16897483"/>
    <w:rsid w:val="169A518C"/>
    <w:rsid w:val="16AC33E8"/>
    <w:rsid w:val="16B23CE7"/>
    <w:rsid w:val="16B77FE1"/>
    <w:rsid w:val="16B8229F"/>
    <w:rsid w:val="16B8543D"/>
    <w:rsid w:val="16BA1C39"/>
    <w:rsid w:val="16BD45AB"/>
    <w:rsid w:val="16C27E05"/>
    <w:rsid w:val="16CC58F3"/>
    <w:rsid w:val="16D94B69"/>
    <w:rsid w:val="16E038CB"/>
    <w:rsid w:val="16E35C03"/>
    <w:rsid w:val="16F57842"/>
    <w:rsid w:val="16FD5F29"/>
    <w:rsid w:val="170219C1"/>
    <w:rsid w:val="17025DAC"/>
    <w:rsid w:val="17036D1C"/>
    <w:rsid w:val="171C4DA4"/>
    <w:rsid w:val="172357C4"/>
    <w:rsid w:val="17265064"/>
    <w:rsid w:val="172A29F0"/>
    <w:rsid w:val="172E0105"/>
    <w:rsid w:val="172F49CE"/>
    <w:rsid w:val="17361690"/>
    <w:rsid w:val="17412EF4"/>
    <w:rsid w:val="17432CAC"/>
    <w:rsid w:val="17453944"/>
    <w:rsid w:val="17472D5A"/>
    <w:rsid w:val="17485DC9"/>
    <w:rsid w:val="175509CA"/>
    <w:rsid w:val="176A2C15"/>
    <w:rsid w:val="17714A42"/>
    <w:rsid w:val="178B0741"/>
    <w:rsid w:val="17921EAC"/>
    <w:rsid w:val="17B074CE"/>
    <w:rsid w:val="17B405C5"/>
    <w:rsid w:val="17C50E1D"/>
    <w:rsid w:val="17CE67EA"/>
    <w:rsid w:val="17D14B5F"/>
    <w:rsid w:val="17F827E1"/>
    <w:rsid w:val="17F83062"/>
    <w:rsid w:val="18063A68"/>
    <w:rsid w:val="1828086F"/>
    <w:rsid w:val="183536FD"/>
    <w:rsid w:val="183A6AED"/>
    <w:rsid w:val="183B498A"/>
    <w:rsid w:val="183D2890"/>
    <w:rsid w:val="184733BD"/>
    <w:rsid w:val="18605ADC"/>
    <w:rsid w:val="18697DAA"/>
    <w:rsid w:val="186B292A"/>
    <w:rsid w:val="186F1AE3"/>
    <w:rsid w:val="187E0E48"/>
    <w:rsid w:val="18827275"/>
    <w:rsid w:val="189D0B6E"/>
    <w:rsid w:val="189E25F3"/>
    <w:rsid w:val="18A80DEF"/>
    <w:rsid w:val="18A829BA"/>
    <w:rsid w:val="18AA4D75"/>
    <w:rsid w:val="18AD1BF3"/>
    <w:rsid w:val="18BB491A"/>
    <w:rsid w:val="18C10C7F"/>
    <w:rsid w:val="18C140FB"/>
    <w:rsid w:val="18C41E37"/>
    <w:rsid w:val="18D54543"/>
    <w:rsid w:val="18DA40A3"/>
    <w:rsid w:val="18EA268C"/>
    <w:rsid w:val="18F01304"/>
    <w:rsid w:val="18F768F7"/>
    <w:rsid w:val="18F86320"/>
    <w:rsid w:val="18F91F82"/>
    <w:rsid w:val="19081ED3"/>
    <w:rsid w:val="190C19B8"/>
    <w:rsid w:val="191D6D6F"/>
    <w:rsid w:val="191E7674"/>
    <w:rsid w:val="192C2CDE"/>
    <w:rsid w:val="19370F96"/>
    <w:rsid w:val="19422C7E"/>
    <w:rsid w:val="194E586C"/>
    <w:rsid w:val="1950640F"/>
    <w:rsid w:val="1958439A"/>
    <w:rsid w:val="19767402"/>
    <w:rsid w:val="19821CCD"/>
    <w:rsid w:val="19892F84"/>
    <w:rsid w:val="198E7833"/>
    <w:rsid w:val="1996648A"/>
    <w:rsid w:val="199770BD"/>
    <w:rsid w:val="19C0618D"/>
    <w:rsid w:val="19CE1A3B"/>
    <w:rsid w:val="19D11B36"/>
    <w:rsid w:val="19D35895"/>
    <w:rsid w:val="19D85DB8"/>
    <w:rsid w:val="19DF5385"/>
    <w:rsid w:val="19FB126A"/>
    <w:rsid w:val="19FB7BF9"/>
    <w:rsid w:val="1A0A0110"/>
    <w:rsid w:val="1A0B1EEC"/>
    <w:rsid w:val="1A101EFE"/>
    <w:rsid w:val="1A185F04"/>
    <w:rsid w:val="1A272C8F"/>
    <w:rsid w:val="1A3A206F"/>
    <w:rsid w:val="1A514881"/>
    <w:rsid w:val="1A526425"/>
    <w:rsid w:val="1A537035"/>
    <w:rsid w:val="1A6A157F"/>
    <w:rsid w:val="1A767A70"/>
    <w:rsid w:val="1A771CB7"/>
    <w:rsid w:val="1A7A2457"/>
    <w:rsid w:val="1A7F575B"/>
    <w:rsid w:val="1A831F92"/>
    <w:rsid w:val="1A8908FC"/>
    <w:rsid w:val="1A8D3932"/>
    <w:rsid w:val="1A99063D"/>
    <w:rsid w:val="1A9A1B32"/>
    <w:rsid w:val="1AA00600"/>
    <w:rsid w:val="1ABB5DE1"/>
    <w:rsid w:val="1AC47CDA"/>
    <w:rsid w:val="1ADB6F79"/>
    <w:rsid w:val="1ADD4FFF"/>
    <w:rsid w:val="1ADF165D"/>
    <w:rsid w:val="1AE02E26"/>
    <w:rsid w:val="1AE33A6C"/>
    <w:rsid w:val="1AEF3A75"/>
    <w:rsid w:val="1AF553E0"/>
    <w:rsid w:val="1AFC6CF6"/>
    <w:rsid w:val="1B005A1E"/>
    <w:rsid w:val="1B010AEE"/>
    <w:rsid w:val="1B0A5415"/>
    <w:rsid w:val="1B0B4CFB"/>
    <w:rsid w:val="1B0E2538"/>
    <w:rsid w:val="1B131B37"/>
    <w:rsid w:val="1B140BD3"/>
    <w:rsid w:val="1B190F68"/>
    <w:rsid w:val="1B281C73"/>
    <w:rsid w:val="1B330E4D"/>
    <w:rsid w:val="1B3E17FA"/>
    <w:rsid w:val="1B3E3E9B"/>
    <w:rsid w:val="1B3F06C3"/>
    <w:rsid w:val="1B571871"/>
    <w:rsid w:val="1B5A403B"/>
    <w:rsid w:val="1B5F7866"/>
    <w:rsid w:val="1B6C4AAF"/>
    <w:rsid w:val="1B6F7001"/>
    <w:rsid w:val="1B6F7775"/>
    <w:rsid w:val="1B7330B9"/>
    <w:rsid w:val="1B7B687D"/>
    <w:rsid w:val="1B7C2546"/>
    <w:rsid w:val="1B7D4437"/>
    <w:rsid w:val="1B8E157D"/>
    <w:rsid w:val="1B8F255E"/>
    <w:rsid w:val="1B941755"/>
    <w:rsid w:val="1BA41B1C"/>
    <w:rsid w:val="1BA83C9E"/>
    <w:rsid w:val="1BB2590A"/>
    <w:rsid w:val="1BC12F78"/>
    <w:rsid w:val="1BC22AB8"/>
    <w:rsid w:val="1BCD5CB8"/>
    <w:rsid w:val="1BDC75ED"/>
    <w:rsid w:val="1BE757D1"/>
    <w:rsid w:val="1BFC6AE8"/>
    <w:rsid w:val="1BFF3037"/>
    <w:rsid w:val="1C0625AC"/>
    <w:rsid w:val="1C151BBE"/>
    <w:rsid w:val="1C20717E"/>
    <w:rsid w:val="1C231FCB"/>
    <w:rsid w:val="1C373705"/>
    <w:rsid w:val="1C4A4180"/>
    <w:rsid w:val="1C500432"/>
    <w:rsid w:val="1C53189B"/>
    <w:rsid w:val="1C58178E"/>
    <w:rsid w:val="1C5B42EA"/>
    <w:rsid w:val="1C6028CF"/>
    <w:rsid w:val="1C680FE0"/>
    <w:rsid w:val="1C7225FF"/>
    <w:rsid w:val="1C750CB0"/>
    <w:rsid w:val="1C831105"/>
    <w:rsid w:val="1C840D71"/>
    <w:rsid w:val="1C9C6CEE"/>
    <w:rsid w:val="1C9D1A5D"/>
    <w:rsid w:val="1CA85C23"/>
    <w:rsid w:val="1CAB59D2"/>
    <w:rsid w:val="1CAD4E0F"/>
    <w:rsid w:val="1CAF53AD"/>
    <w:rsid w:val="1CBA07D4"/>
    <w:rsid w:val="1CBA4B38"/>
    <w:rsid w:val="1CBA79DD"/>
    <w:rsid w:val="1CDE7301"/>
    <w:rsid w:val="1CEA57BE"/>
    <w:rsid w:val="1CF36CBD"/>
    <w:rsid w:val="1CF6215F"/>
    <w:rsid w:val="1CFE3C9E"/>
    <w:rsid w:val="1D023D25"/>
    <w:rsid w:val="1D1173CD"/>
    <w:rsid w:val="1D1A1AF6"/>
    <w:rsid w:val="1D1B7CE7"/>
    <w:rsid w:val="1D210BB1"/>
    <w:rsid w:val="1D2B5436"/>
    <w:rsid w:val="1D4D7D83"/>
    <w:rsid w:val="1D5203D1"/>
    <w:rsid w:val="1D636ED1"/>
    <w:rsid w:val="1D6D726B"/>
    <w:rsid w:val="1D7D5665"/>
    <w:rsid w:val="1D820B45"/>
    <w:rsid w:val="1D8B0790"/>
    <w:rsid w:val="1D8B1468"/>
    <w:rsid w:val="1D902BC6"/>
    <w:rsid w:val="1D906D96"/>
    <w:rsid w:val="1D972D8B"/>
    <w:rsid w:val="1D975B77"/>
    <w:rsid w:val="1D9E6361"/>
    <w:rsid w:val="1DA32205"/>
    <w:rsid w:val="1DA56036"/>
    <w:rsid w:val="1DA56CC0"/>
    <w:rsid w:val="1DAF0104"/>
    <w:rsid w:val="1DB165D0"/>
    <w:rsid w:val="1DB36607"/>
    <w:rsid w:val="1DC533C1"/>
    <w:rsid w:val="1DC81F48"/>
    <w:rsid w:val="1DD32D89"/>
    <w:rsid w:val="1DE272F8"/>
    <w:rsid w:val="1DE63306"/>
    <w:rsid w:val="1DEF15D7"/>
    <w:rsid w:val="1DFF689F"/>
    <w:rsid w:val="1E083272"/>
    <w:rsid w:val="1E0B578E"/>
    <w:rsid w:val="1E0D78CD"/>
    <w:rsid w:val="1E1147B9"/>
    <w:rsid w:val="1E197098"/>
    <w:rsid w:val="1E1B3DC0"/>
    <w:rsid w:val="1E1D6E50"/>
    <w:rsid w:val="1E231EB5"/>
    <w:rsid w:val="1E234299"/>
    <w:rsid w:val="1E2A132E"/>
    <w:rsid w:val="1E2B29C3"/>
    <w:rsid w:val="1E2D1590"/>
    <w:rsid w:val="1E3548D3"/>
    <w:rsid w:val="1E3C6FCC"/>
    <w:rsid w:val="1E3F5B97"/>
    <w:rsid w:val="1E4C6433"/>
    <w:rsid w:val="1E5476C7"/>
    <w:rsid w:val="1E5637F7"/>
    <w:rsid w:val="1E5F1794"/>
    <w:rsid w:val="1E69686D"/>
    <w:rsid w:val="1E6E265A"/>
    <w:rsid w:val="1E825007"/>
    <w:rsid w:val="1E8F1FAC"/>
    <w:rsid w:val="1E905901"/>
    <w:rsid w:val="1E9B5572"/>
    <w:rsid w:val="1E9C18D8"/>
    <w:rsid w:val="1E9E7C3D"/>
    <w:rsid w:val="1EB14C40"/>
    <w:rsid w:val="1EBF5843"/>
    <w:rsid w:val="1EC21415"/>
    <w:rsid w:val="1EC45DA5"/>
    <w:rsid w:val="1ECB58DF"/>
    <w:rsid w:val="1ED13445"/>
    <w:rsid w:val="1ED16F85"/>
    <w:rsid w:val="1EDD0F66"/>
    <w:rsid w:val="1EF05A17"/>
    <w:rsid w:val="1EFA0E83"/>
    <w:rsid w:val="1F077236"/>
    <w:rsid w:val="1F1207A0"/>
    <w:rsid w:val="1F122823"/>
    <w:rsid w:val="1F2266EB"/>
    <w:rsid w:val="1F2356BE"/>
    <w:rsid w:val="1F2A7B0D"/>
    <w:rsid w:val="1F2C618A"/>
    <w:rsid w:val="1F2C7157"/>
    <w:rsid w:val="1F307EAE"/>
    <w:rsid w:val="1F3769CB"/>
    <w:rsid w:val="1F38244A"/>
    <w:rsid w:val="1F3F206B"/>
    <w:rsid w:val="1F450BC5"/>
    <w:rsid w:val="1F6437FD"/>
    <w:rsid w:val="1F6C6A19"/>
    <w:rsid w:val="1F731F02"/>
    <w:rsid w:val="1F7810BB"/>
    <w:rsid w:val="1F845DBD"/>
    <w:rsid w:val="1F8F1FF2"/>
    <w:rsid w:val="1F8F3CB3"/>
    <w:rsid w:val="1F957A95"/>
    <w:rsid w:val="1FA14076"/>
    <w:rsid w:val="1FA434F5"/>
    <w:rsid w:val="1FA63E73"/>
    <w:rsid w:val="1FAB4C9E"/>
    <w:rsid w:val="1FB530F7"/>
    <w:rsid w:val="1FBB2701"/>
    <w:rsid w:val="1FC85AB9"/>
    <w:rsid w:val="1FD83E1D"/>
    <w:rsid w:val="1FDD6C88"/>
    <w:rsid w:val="1FDE52B3"/>
    <w:rsid w:val="1FE30015"/>
    <w:rsid w:val="1FE801EB"/>
    <w:rsid w:val="1FF15867"/>
    <w:rsid w:val="1FF46530"/>
    <w:rsid w:val="1FFE6D55"/>
    <w:rsid w:val="20011BBA"/>
    <w:rsid w:val="20063870"/>
    <w:rsid w:val="20096B2C"/>
    <w:rsid w:val="2019658C"/>
    <w:rsid w:val="201C0F02"/>
    <w:rsid w:val="201C2038"/>
    <w:rsid w:val="201E3D96"/>
    <w:rsid w:val="20307A7B"/>
    <w:rsid w:val="20392C3B"/>
    <w:rsid w:val="204D19EA"/>
    <w:rsid w:val="204E6ACF"/>
    <w:rsid w:val="205B0C9C"/>
    <w:rsid w:val="206011D8"/>
    <w:rsid w:val="206E14A3"/>
    <w:rsid w:val="206F18FF"/>
    <w:rsid w:val="206F5BF1"/>
    <w:rsid w:val="20783A71"/>
    <w:rsid w:val="207B3F34"/>
    <w:rsid w:val="20833FDF"/>
    <w:rsid w:val="208B7DB1"/>
    <w:rsid w:val="20951A9F"/>
    <w:rsid w:val="2095337E"/>
    <w:rsid w:val="20AA7309"/>
    <w:rsid w:val="20B679B4"/>
    <w:rsid w:val="20B72845"/>
    <w:rsid w:val="20B86E5F"/>
    <w:rsid w:val="20C419D6"/>
    <w:rsid w:val="20C84028"/>
    <w:rsid w:val="20CD6DB0"/>
    <w:rsid w:val="20CF71CB"/>
    <w:rsid w:val="20D52803"/>
    <w:rsid w:val="20DD53A0"/>
    <w:rsid w:val="20EB56E6"/>
    <w:rsid w:val="20EF45CA"/>
    <w:rsid w:val="20F356F9"/>
    <w:rsid w:val="20F97E95"/>
    <w:rsid w:val="20FB1F1C"/>
    <w:rsid w:val="21132EB3"/>
    <w:rsid w:val="21223B5A"/>
    <w:rsid w:val="213B7D35"/>
    <w:rsid w:val="213E7D0D"/>
    <w:rsid w:val="21404758"/>
    <w:rsid w:val="214237C2"/>
    <w:rsid w:val="21533994"/>
    <w:rsid w:val="21551053"/>
    <w:rsid w:val="215F0E35"/>
    <w:rsid w:val="216209EB"/>
    <w:rsid w:val="21630800"/>
    <w:rsid w:val="216464E8"/>
    <w:rsid w:val="21651333"/>
    <w:rsid w:val="21685C23"/>
    <w:rsid w:val="21707362"/>
    <w:rsid w:val="21812639"/>
    <w:rsid w:val="2187151F"/>
    <w:rsid w:val="21907BAC"/>
    <w:rsid w:val="2196218B"/>
    <w:rsid w:val="21967834"/>
    <w:rsid w:val="21A7361F"/>
    <w:rsid w:val="21B3718D"/>
    <w:rsid w:val="21CB2988"/>
    <w:rsid w:val="21D23D36"/>
    <w:rsid w:val="21E32C4D"/>
    <w:rsid w:val="22021CD5"/>
    <w:rsid w:val="220735D0"/>
    <w:rsid w:val="221A1ACA"/>
    <w:rsid w:val="221E72F1"/>
    <w:rsid w:val="221F65AA"/>
    <w:rsid w:val="222256DF"/>
    <w:rsid w:val="22290E68"/>
    <w:rsid w:val="22293AFD"/>
    <w:rsid w:val="222B6C1F"/>
    <w:rsid w:val="223F2B52"/>
    <w:rsid w:val="22451119"/>
    <w:rsid w:val="224A4519"/>
    <w:rsid w:val="224D7C0B"/>
    <w:rsid w:val="2252125A"/>
    <w:rsid w:val="22690D4D"/>
    <w:rsid w:val="22735493"/>
    <w:rsid w:val="227B683D"/>
    <w:rsid w:val="227C0F97"/>
    <w:rsid w:val="228E7676"/>
    <w:rsid w:val="2294038F"/>
    <w:rsid w:val="22B25AB5"/>
    <w:rsid w:val="22B57465"/>
    <w:rsid w:val="22B7424B"/>
    <w:rsid w:val="22BE4E53"/>
    <w:rsid w:val="22C04AF9"/>
    <w:rsid w:val="22C623D3"/>
    <w:rsid w:val="22C645F4"/>
    <w:rsid w:val="22CD3BC3"/>
    <w:rsid w:val="22DB4638"/>
    <w:rsid w:val="22E05473"/>
    <w:rsid w:val="22EA6D08"/>
    <w:rsid w:val="22EC0F7B"/>
    <w:rsid w:val="22F1124B"/>
    <w:rsid w:val="22FA0E5A"/>
    <w:rsid w:val="22FD60DB"/>
    <w:rsid w:val="22FE769E"/>
    <w:rsid w:val="230923E9"/>
    <w:rsid w:val="230B5394"/>
    <w:rsid w:val="23105058"/>
    <w:rsid w:val="23190154"/>
    <w:rsid w:val="232B270E"/>
    <w:rsid w:val="232F0AB9"/>
    <w:rsid w:val="23391CA2"/>
    <w:rsid w:val="233B679E"/>
    <w:rsid w:val="234D2E62"/>
    <w:rsid w:val="234E214C"/>
    <w:rsid w:val="23625DD8"/>
    <w:rsid w:val="2362624E"/>
    <w:rsid w:val="236A144A"/>
    <w:rsid w:val="237231AD"/>
    <w:rsid w:val="23733AF2"/>
    <w:rsid w:val="23745084"/>
    <w:rsid w:val="237C10DE"/>
    <w:rsid w:val="237C59D4"/>
    <w:rsid w:val="237C5AC0"/>
    <w:rsid w:val="237E7E4C"/>
    <w:rsid w:val="238018FE"/>
    <w:rsid w:val="23896537"/>
    <w:rsid w:val="23907BB5"/>
    <w:rsid w:val="23974FFF"/>
    <w:rsid w:val="23AC3FB2"/>
    <w:rsid w:val="23CC4D88"/>
    <w:rsid w:val="23D421EE"/>
    <w:rsid w:val="23EA67F8"/>
    <w:rsid w:val="23F40A0A"/>
    <w:rsid w:val="23FC4148"/>
    <w:rsid w:val="2401334F"/>
    <w:rsid w:val="240402FD"/>
    <w:rsid w:val="240A0081"/>
    <w:rsid w:val="24165DC7"/>
    <w:rsid w:val="241E69BC"/>
    <w:rsid w:val="242B2D9B"/>
    <w:rsid w:val="24334EA6"/>
    <w:rsid w:val="24371543"/>
    <w:rsid w:val="244057F2"/>
    <w:rsid w:val="244621B8"/>
    <w:rsid w:val="24463FBB"/>
    <w:rsid w:val="24483C15"/>
    <w:rsid w:val="24485F8A"/>
    <w:rsid w:val="244A4782"/>
    <w:rsid w:val="244D7852"/>
    <w:rsid w:val="2451063E"/>
    <w:rsid w:val="24544221"/>
    <w:rsid w:val="245A1064"/>
    <w:rsid w:val="245E6D63"/>
    <w:rsid w:val="24615954"/>
    <w:rsid w:val="24712357"/>
    <w:rsid w:val="247440B7"/>
    <w:rsid w:val="248261E2"/>
    <w:rsid w:val="24827744"/>
    <w:rsid w:val="248D5467"/>
    <w:rsid w:val="24941AD0"/>
    <w:rsid w:val="24992DBC"/>
    <w:rsid w:val="249969CE"/>
    <w:rsid w:val="24A66E54"/>
    <w:rsid w:val="24A97D47"/>
    <w:rsid w:val="24AE00A8"/>
    <w:rsid w:val="24AF00DB"/>
    <w:rsid w:val="24B63BE5"/>
    <w:rsid w:val="24B9126E"/>
    <w:rsid w:val="24BC6C16"/>
    <w:rsid w:val="24C6474D"/>
    <w:rsid w:val="24C66CFB"/>
    <w:rsid w:val="24C74C04"/>
    <w:rsid w:val="24CB0DB6"/>
    <w:rsid w:val="24CC57F7"/>
    <w:rsid w:val="24E84346"/>
    <w:rsid w:val="24EE06A5"/>
    <w:rsid w:val="24EE6DEA"/>
    <w:rsid w:val="24F8210A"/>
    <w:rsid w:val="24F864DF"/>
    <w:rsid w:val="24FA39C8"/>
    <w:rsid w:val="250E3524"/>
    <w:rsid w:val="251E5DC1"/>
    <w:rsid w:val="25242AF9"/>
    <w:rsid w:val="2525261C"/>
    <w:rsid w:val="25282ED6"/>
    <w:rsid w:val="25365F27"/>
    <w:rsid w:val="25367411"/>
    <w:rsid w:val="25454B60"/>
    <w:rsid w:val="254A4906"/>
    <w:rsid w:val="25511747"/>
    <w:rsid w:val="25535FE7"/>
    <w:rsid w:val="255672A0"/>
    <w:rsid w:val="255D2560"/>
    <w:rsid w:val="255D4119"/>
    <w:rsid w:val="256976CA"/>
    <w:rsid w:val="256A59D0"/>
    <w:rsid w:val="256E4B21"/>
    <w:rsid w:val="2579462F"/>
    <w:rsid w:val="257B404F"/>
    <w:rsid w:val="2588781C"/>
    <w:rsid w:val="25963980"/>
    <w:rsid w:val="25973F9E"/>
    <w:rsid w:val="25A0031D"/>
    <w:rsid w:val="25BB2A73"/>
    <w:rsid w:val="25C1006E"/>
    <w:rsid w:val="25D952FD"/>
    <w:rsid w:val="25DE0E5F"/>
    <w:rsid w:val="25E56564"/>
    <w:rsid w:val="25E63042"/>
    <w:rsid w:val="25F854AD"/>
    <w:rsid w:val="25F856ED"/>
    <w:rsid w:val="25FF2DE4"/>
    <w:rsid w:val="2601200E"/>
    <w:rsid w:val="260774E1"/>
    <w:rsid w:val="261E4A5C"/>
    <w:rsid w:val="2624044C"/>
    <w:rsid w:val="262F1880"/>
    <w:rsid w:val="2632268C"/>
    <w:rsid w:val="2634481A"/>
    <w:rsid w:val="26361C66"/>
    <w:rsid w:val="263761D7"/>
    <w:rsid w:val="2638409B"/>
    <w:rsid w:val="263B197E"/>
    <w:rsid w:val="263D3F41"/>
    <w:rsid w:val="263E69A1"/>
    <w:rsid w:val="2643497C"/>
    <w:rsid w:val="26436155"/>
    <w:rsid w:val="26476A4F"/>
    <w:rsid w:val="264E3CDD"/>
    <w:rsid w:val="26531A53"/>
    <w:rsid w:val="265532D1"/>
    <w:rsid w:val="266F4900"/>
    <w:rsid w:val="2671258A"/>
    <w:rsid w:val="267719B5"/>
    <w:rsid w:val="26787558"/>
    <w:rsid w:val="267B6697"/>
    <w:rsid w:val="268E4D9B"/>
    <w:rsid w:val="269E08A6"/>
    <w:rsid w:val="26B01C79"/>
    <w:rsid w:val="26B06A96"/>
    <w:rsid w:val="26C9112A"/>
    <w:rsid w:val="26CD7785"/>
    <w:rsid w:val="26D06625"/>
    <w:rsid w:val="26D21FE5"/>
    <w:rsid w:val="26D903FE"/>
    <w:rsid w:val="26DD59D8"/>
    <w:rsid w:val="26E15AAF"/>
    <w:rsid w:val="26EA5494"/>
    <w:rsid w:val="26EC758D"/>
    <w:rsid w:val="26F91F6B"/>
    <w:rsid w:val="27012FAA"/>
    <w:rsid w:val="27072AFF"/>
    <w:rsid w:val="270D4DAE"/>
    <w:rsid w:val="27114286"/>
    <w:rsid w:val="2712775B"/>
    <w:rsid w:val="27145BA9"/>
    <w:rsid w:val="271B7A4C"/>
    <w:rsid w:val="271D77A7"/>
    <w:rsid w:val="27321F89"/>
    <w:rsid w:val="27372B98"/>
    <w:rsid w:val="273C0BA0"/>
    <w:rsid w:val="274103E0"/>
    <w:rsid w:val="27544160"/>
    <w:rsid w:val="275B1120"/>
    <w:rsid w:val="276053AD"/>
    <w:rsid w:val="27670C2F"/>
    <w:rsid w:val="276F0017"/>
    <w:rsid w:val="277039A1"/>
    <w:rsid w:val="27734D66"/>
    <w:rsid w:val="277646ED"/>
    <w:rsid w:val="278A260F"/>
    <w:rsid w:val="278A52F4"/>
    <w:rsid w:val="278D734A"/>
    <w:rsid w:val="27926F04"/>
    <w:rsid w:val="279B1A1D"/>
    <w:rsid w:val="27A20050"/>
    <w:rsid w:val="27B828C9"/>
    <w:rsid w:val="27BA5806"/>
    <w:rsid w:val="27BB5E1E"/>
    <w:rsid w:val="27BF1886"/>
    <w:rsid w:val="27C10782"/>
    <w:rsid w:val="27CA1C09"/>
    <w:rsid w:val="27CA3DDD"/>
    <w:rsid w:val="27D5510A"/>
    <w:rsid w:val="27D9314F"/>
    <w:rsid w:val="27DE6C63"/>
    <w:rsid w:val="27EA4D61"/>
    <w:rsid w:val="27EB56B7"/>
    <w:rsid w:val="27F23E61"/>
    <w:rsid w:val="27F66539"/>
    <w:rsid w:val="27FE4156"/>
    <w:rsid w:val="280437A1"/>
    <w:rsid w:val="28084792"/>
    <w:rsid w:val="28092229"/>
    <w:rsid w:val="280D524E"/>
    <w:rsid w:val="281227F7"/>
    <w:rsid w:val="28173BB5"/>
    <w:rsid w:val="28246086"/>
    <w:rsid w:val="28270A35"/>
    <w:rsid w:val="283D772F"/>
    <w:rsid w:val="283E6B02"/>
    <w:rsid w:val="28427337"/>
    <w:rsid w:val="28596633"/>
    <w:rsid w:val="286668B0"/>
    <w:rsid w:val="286951BC"/>
    <w:rsid w:val="28747E62"/>
    <w:rsid w:val="287C0636"/>
    <w:rsid w:val="289F403D"/>
    <w:rsid w:val="28A04EA2"/>
    <w:rsid w:val="28A22DDE"/>
    <w:rsid w:val="28C34149"/>
    <w:rsid w:val="28CC42DA"/>
    <w:rsid w:val="28CF7261"/>
    <w:rsid w:val="28D0455A"/>
    <w:rsid w:val="28D11898"/>
    <w:rsid w:val="28DC0112"/>
    <w:rsid w:val="28E26F33"/>
    <w:rsid w:val="28E33DD7"/>
    <w:rsid w:val="28E956AA"/>
    <w:rsid w:val="28E979E1"/>
    <w:rsid w:val="28EE4227"/>
    <w:rsid w:val="28F012A7"/>
    <w:rsid w:val="28F5444F"/>
    <w:rsid w:val="29001C5C"/>
    <w:rsid w:val="290F4A55"/>
    <w:rsid w:val="29142444"/>
    <w:rsid w:val="291737F9"/>
    <w:rsid w:val="291847CD"/>
    <w:rsid w:val="291C02E9"/>
    <w:rsid w:val="291F2C2C"/>
    <w:rsid w:val="29240A1F"/>
    <w:rsid w:val="292A077C"/>
    <w:rsid w:val="293F0A8A"/>
    <w:rsid w:val="294556BB"/>
    <w:rsid w:val="29570D48"/>
    <w:rsid w:val="295848C5"/>
    <w:rsid w:val="2974247C"/>
    <w:rsid w:val="29826917"/>
    <w:rsid w:val="29874626"/>
    <w:rsid w:val="29875B49"/>
    <w:rsid w:val="299A6400"/>
    <w:rsid w:val="299B1CC5"/>
    <w:rsid w:val="299F53CD"/>
    <w:rsid w:val="29A42EA0"/>
    <w:rsid w:val="29A64C74"/>
    <w:rsid w:val="29AE7BFC"/>
    <w:rsid w:val="29BF1BDC"/>
    <w:rsid w:val="29C06A3C"/>
    <w:rsid w:val="29CB4D05"/>
    <w:rsid w:val="29F42543"/>
    <w:rsid w:val="29FF295B"/>
    <w:rsid w:val="2A0635DE"/>
    <w:rsid w:val="2A075099"/>
    <w:rsid w:val="2A0A32E1"/>
    <w:rsid w:val="2A0A49A1"/>
    <w:rsid w:val="2A0F1936"/>
    <w:rsid w:val="2A1C618E"/>
    <w:rsid w:val="2A2842B4"/>
    <w:rsid w:val="2A2E168F"/>
    <w:rsid w:val="2A305EBF"/>
    <w:rsid w:val="2A317490"/>
    <w:rsid w:val="2A3A3DC7"/>
    <w:rsid w:val="2A447EDB"/>
    <w:rsid w:val="2A787187"/>
    <w:rsid w:val="2A8B7067"/>
    <w:rsid w:val="2A9A7ED7"/>
    <w:rsid w:val="2AAD5AD7"/>
    <w:rsid w:val="2ABC4603"/>
    <w:rsid w:val="2AC447D4"/>
    <w:rsid w:val="2AC56008"/>
    <w:rsid w:val="2ACB1407"/>
    <w:rsid w:val="2ACB651C"/>
    <w:rsid w:val="2AD17F84"/>
    <w:rsid w:val="2AE76652"/>
    <w:rsid w:val="2AEA0822"/>
    <w:rsid w:val="2AEF7DB5"/>
    <w:rsid w:val="2AFB1F08"/>
    <w:rsid w:val="2B035282"/>
    <w:rsid w:val="2B1776DC"/>
    <w:rsid w:val="2B19670A"/>
    <w:rsid w:val="2B250AEA"/>
    <w:rsid w:val="2B371716"/>
    <w:rsid w:val="2B443CFC"/>
    <w:rsid w:val="2B474958"/>
    <w:rsid w:val="2B4756E8"/>
    <w:rsid w:val="2B510D56"/>
    <w:rsid w:val="2B5F74EC"/>
    <w:rsid w:val="2B68670D"/>
    <w:rsid w:val="2B6A10BB"/>
    <w:rsid w:val="2B716B02"/>
    <w:rsid w:val="2B785BD9"/>
    <w:rsid w:val="2B834253"/>
    <w:rsid w:val="2B892CC0"/>
    <w:rsid w:val="2B8C5706"/>
    <w:rsid w:val="2B8E5E34"/>
    <w:rsid w:val="2B8F050B"/>
    <w:rsid w:val="2B93253C"/>
    <w:rsid w:val="2BA0551C"/>
    <w:rsid w:val="2BB5316D"/>
    <w:rsid w:val="2BBC4E07"/>
    <w:rsid w:val="2BC574D5"/>
    <w:rsid w:val="2BC81765"/>
    <w:rsid w:val="2BCD13DE"/>
    <w:rsid w:val="2BD431C3"/>
    <w:rsid w:val="2BDF310B"/>
    <w:rsid w:val="2BE113AD"/>
    <w:rsid w:val="2C0200DA"/>
    <w:rsid w:val="2C071B7F"/>
    <w:rsid w:val="2C0A420A"/>
    <w:rsid w:val="2C11603A"/>
    <w:rsid w:val="2C187544"/>
    <w:rsid w:val="2C2E6892"/>
    <w:rsid w:val="2C396235"/>
    <w:rsid w:val="2C3C5C73"/>
    <w:rsid w:val="2C444CB9"/>
    <w:rsid w:val="2C4E07ED"/>
    <w:rsid w:val="2C4F6F12"/>
    <w:rsid w:val="2C5322CC"/>
    <w:rsid w:val="2C660298"/>
    <w:rsid w:val="2C711D50"/>
    <w:rsid w:val="2C783CBE"/>
    <w:rsid w:val="2C7851CC"/>
    <w:rsid w:val="2C881226"/>
    <w:rsid w:val="2C895492"/>
    <w:rsid w:val="2C992A53"/>
    <w:rsid w:val="2C9D33E3"/>
    <w:rsid w:val="2C9E4774"/>
    <w:rsid w:val="2CAA0267"/>
    <w:rsid w:val="2CAF0BCC"/>
    <w:rsid w:val="2CB91EEF"/>
    <w:rsid w:val="2CBB4280"/>
    <w:rsid w:val="2CBD54B7"/>
    <w:rsid w:val="2CBE04D8"/>
    <w:rsid w:val="2CCB2DA7"/>
    <w:rsid w:val="2CCB5E89"/>
    <w:rsid w:val="2CE32CDF"/>
    <w:rsid w:val="2CF964A7"/>
    <w:rsid w:val="2D022E12"/>
    <w:rsid w:val="2D03167F"/>
    <w:rsid w:val="2D044E56"/>
    <w:rsid w:val="2D085FB7"/>
    <w:rsid w:val="2D0E57E3"/>
    <w:rsid w:val="2D1F2570"/>
    <w:rsid w:val="2D2F4E96"/>
    <w:rsid w:val="2D392A84"/>
    <w:rsid w:val="2D394DF3"/>
    <w:rsid w:val="2D4661A8"/>
    <w:rsid w:val="2D4D5AE3"/>
    <w:rsid w:val="2D520CE6"/>
    <w:rsid w:val="2D5334A1"/>
    <w:rsid w:val="2D542C14"/>
    <w:rsid w:val="2D5756F3"/>
    <w:rsid w:val="2D607B71"/>
    <w:rsid w:val="2D674E1E"/>
    <w:rsid w:val="2D687C78"/>
    <w:rsid w:val="2D7F416A"/>
    <w:rsid w:val="2D990C2E"/>
    <w:rsid w:val="2DA72815"/>
    <w:rsid w:val="2DB50E87"/>
    <w:rsid w:val="2DB72F83"/>
    <w:rsid w:val="2DBC56F5"/>
    <w:rsid w:val="2DC64D22"/>
    <w:rsid w:val="2DC75E5F"/>
    <w:rsid w:val="2DC90CAF"/>
    <w:rsid w:val="2DD23940"/>
    <w:rsid w:val="2DDB5EF9"/>
    <w:rsid w:val="2DE15720"/>
    <w:rsid w:val="2DEA702D"/>
    <w:rsid w:val="2DEC0253"/>
    <w:rsid w:val="2DFF6E14"/>
    <w:rsid w:val="2E0A6040"/>
    <w:rsid w:val="2E0D7892"/>
    <w:rsid w:val="2E10408E"/>
    <w:rsid w:val="2E142367"/>
    <w:rsid w:val="2E15450A"/>
    <w:rsid w:val="2E1E2C13"/>
    <w:rsid w:val="2E225D72"/>
    <w:rsid w:val="2E242C82"/>
    <w:rsid w:val="2E2479C7"/>
    <w:rsid w:val="2E2D7CCF"/>
    <w:rsid w:val="2E3349F5"/>
    <w:rsid w:val="2E382003"/>
    <w:rsid w:val="2E3A725B"/>
    <w:rsid w:val="2E410A9C"/>
    <w:rsid w:val="2E490161"/>
    <w:rsid w:val="2E4D76F9"/>
    <w:rsid w:val="2E501C9B"/>
    <w:rsid w:val="2E527DB6"/>
    <w:rsid w:val="2E5432C5"/>
    <w:rsid w:val="2E5868C0"/>
    <w:rsid w:val="2E6858B5"/>
    <w:rsid w:val="2E7E2BF5"/>
    <w:rsid w:val="2E7F4BB0"/>
    <w:rsid w:val="2E8534DC"/>
    <w:rsid w:val="2E9165C4"/>
    <w:rsid w:val="2E976D3E"/>
    <w:rsid w:val="2EA164F6"/>
    <w:rsid w:val="2EAC7391"/>
    <w:rsid w:val="2EB318A1"/>
    <w:rsid w:val="2EB57F88"/>
    <w:rsid w:val="2EB747A9"/>
    <w:rsid w:val="2EBC0015"/>
    <w:rsid w:val="2EC15F98"/>
    <w:rsid w:val="2EC21BC0"/>
    <w:rsid w:val="2EC60FEA"/>
    <w:rsid w:val="2EC839B2"/>
    <w:rsid w:val="2ECE5B7D"/>
    <w:rsid w:val="2EDB619A"/>
    <w:rsid w:val="2EE41138"/>
    <w:rsid w:val="2EE55C55"/>
    <w:rsid w:val="2EE8598A"/>
    <w:rsid w:val="2F0A4623"/>
    <w:rsid w:val="2F0D48DD"/>
    <w:rsid w:val="2F120766"/>
    <w:rsid w:val="2F1300B8"/>
    <w:rsid w:val="2F2576A7"/>
    <w:rsid w:val="2F3207EB"/>
    <w:rsid w:val="2F357B92"/>
    <w:rsid w:val="2F3A2C05"/>
    <w:rsid w:val="2F3F2CA3"/>
    <w:rsid w:val="2F4161BD"/>
    <w:rsid w:val="2F492E71"/>
    <w:rsid w:val="2F5661D2"/>
    <w:rsid w:val="2F58366F"/>
    <w:rsid w:val="2F6453EE"/>
    <w:rsid w:val="2F6C0147"/>
    <w:rsid w:val="2F6D5D2B"/>
    <w:rsid w:val="2F7301D0"/>
    <w:rsid w:val="2F8430C7"/>
    <w:rsid w:val="2F9025F9"/>
    <w:rsid w:val="2F966C1A"/>
    <w:rsid w:val="2F9A250F"/>
    <w:rsid w:val="2F9E7C43"/>
    <w:rsid w:val="2FA52E2F"/>
    <w:rsid w:val="2FA829C5"/>
    <w:rsid w:val="2FAA6C89"/>
    <w:rsid w:val="2FAC2D78"/>
    <w:rsid w:val="2FB338E4"/>
    <w:rsid w:val="2FBC28F5"/>
    <w:rsid w:val="2FC3237B"/>
    <w:rsid w:val="2FC665AC"/>
    <w:rsid w:val="2FCD152D"/>
    <w:rsid w:val="2FCF5B97"/>
    <w:rsid w:val="2FD46430"/>
    <w:rsid w:val="2FDC01E3"/>
    <w:rsid w:val="2FDE54B1"/>
    <w:rsid w:val="2FE0776F"/>
    <w:rsid w:val="2FE93AAB"/>
    <w:rsid w:val="2FEF05F7"/>
    <w:rsid w:val="2FF92121"/>
    <w:rsid w:val="301372B7"/>
    <w:rsid w:val="30164E8A"/>
    <w:rsid w:val="30211336"/>
    <w:rsid w:val="302131B8"/>
    <w:rsid w:val="30222927"/>
    <w:rsid w:val="30250CE7"/>
    <w:rsid w:val="302A5730"/>
    <w:rsid w:val="303321E6"/>
    <w:rsid w:val="30350AC3"/>
    <w:rsid w:val="30356030"/>
    <w:rsid w:val="303709B4"/>
    <w:rsid w:val="303C6A03"/>
    <w:rsid w:val="3044074F"/>
    <w:rsid w:val="30442165"/>
    <w:rsid w:val="304A7BA6"/>
    <w:rsid w:val="30677B1C"/>
    <w:rsid w:val="30711DAC"/>
    <w:rsid w:val="307449CD"/>
    <w:rsid w:val="307571DC"/>
    <w:rsid w:val="307D2913"/>
    <w:rsid w:val="30880CB4"/>
    <w:rsid w:val="308D5540"/>
    <w:rsid w:val="308E729A"/>
    <w:rsid w:val="309057CB"/>
    <w:rsid w:val="30953121"/>
    <w:rsid w:val="30986328"/>
    <w:rsid w:val="309C0C80"/>
    <w:rsid w:val="309C0D67"/>
    <w:rsid w:val="30A45348"/>
    <w:rsid w:val="30A5344B"/>
    <w:rsid w:val="30A67F68"/>
    <w:rsid w:val="30AF6BF3"/>
    <w:rsid w:val="30BE7C89"/>
    <w:rsid w:val="30C17D2D"/>
    <w:rsid w:val="30C43BEF"/>
    <w:rsid w:val="30D90500"/>
    <w:rsid w:val="30D9380A"/>
    <w:rsid w:val="30DF3CAF"/>
    <w:rsid w:val="30E15266"/>
    <w:rsid w:val="30EE0703"/>
    <w:rsid w:val="30EF169C"/>
    <w:rsid w:val="30F739D5"/>
    <w:rsid w:val="31051586"/>
    <w:rsid w:val="310620C5"/>
    <w:rsid w:val="310712CE"/>
    <w:rsid w:val="310A5C15"/>
    <w:rsid w:val="31146183"/>
    <w:rsid w:val="31161F95"/>
    <w:rsid w:val="311B249A"/>
    <w:rsid w:val="31214287"/>
    <w:rsid w:val="312158C3"/>
    <w:rsid w:val="31226134"/>
    <w:rsid w:val="31263DB3"/>
    <w:rsid w:val="31383E09"/>
    <w:rsid w:val="314B1AA7"/>
    <w:rsid w:val="31501834"/>
    <w:rsid w:val="315255EC"/>
    <w:rsid w:val="315565B8"/>
    <w:rsid w:val="315773B8"/>
    <w:rsid w:val="315A13F1"/>
    <w:rsid w:val="315B43D3"/>
    <w:rsid w:val="31620478"/>
    <w:rsid w:val="31625494"/>
    <w:rsid w:val="31666609"/>
    <w:rsid w:val="31693B58"/>
    <w:rsid w:val="31754023"/>
    <w:rsid w:val="317B7EB7"/>
    <w:rsid w:val="317C3EE2"/>
    <w:rsid w:val="318460D8"/>
    <w:rsid w:val="31892760"/>
    <w:rsid w:val="319578CB"/>
    <w:rsid w:val="319C7CC1"/>
    <w:rsid w:val="31A428E7"/>
    <w:rsid w:val="31AD716B"/>
    <w:rsid w:val="31B87AE3"/>
    <w:rsid w:val="31BB5B39"/>
    <w:rsid w:val="31BF21E2"/>
    <w:rsid w:val="31C3542C"/>
    <w:rsid w:val="31CA10D1"/>
    <w:rsid w:val="31D311BB"/>
    <w:rsid w:val="31DE1589"/>
    <w:rsid w:val="31F25BB6"/>
    <w:rsid w:val="31FE043B"/>
    <w:rsid w:val="320A59D0"/>
    <w:rsid w:val="322A2249"/>
    <w:rsid w:val="322B23C0"/>
    <w:rsid w:val="322D6432"/>
    <w:rsid w:val="32336E6C"/>
    <w:rsid w:val="32346D2A"/>
    <w:rsid w:val="32347613"/>
    <w:rsid w:val="323E5934"/>
    <w:rsid w:val="32450A17"/>
    <w:rsid w:val="32482EB0"/>
    <w:rsid w:val="32485D52"/>
    <w:rsid w:val="32572E06"/>
    <w:rsid w:val="3260634D"/>
    <w:rsid w:val="326636FF"/>
    <w:rsid w:val="326C3271"/>
    <w:rsid w:val="326D7178"/>
    <w:rsid w:val="32803460"/>
    <w:rsid w:val="32832462"/>
    <w:rsid w:val="32883EB3"/>
    <w:rsid w:val="32884836"/>
    <w:rsid w:val="328C66F7"/>
    <w:rsid w:val="32916AD6"/>
    <w:rsid w:val="32A94347"/>
    <w:rsid w:val="32C0022C"/>
    <w:rsid w:val="32C0026A"/>
    <w:rsid w:val="32CA3D91"/>
    <w:rsid w:val="32CF2815"/>
    <w:rsid w:val="32D40AA0"/>
    <w:rsid w:val="32D523AC"/>
    <w:rsid w:val="32DC1A91"/>
    <w:rsid w:val="32DC565C"/>
    <w:rsid w:val="32EA50F1"/>
    <w:rsid w:val="32F65303"/>
    <w:rsid w:val="33056346"/>
    <w:rsid w:val="331D021C"/>
    <w:rsid w:val="33232BA1"/>
    <w:rsid w:val="332A6655"/>
    <w:rsid w:val="33335F40"/>
    <w:rsid w:val="33346826"/>
    <w:rsid w:val="333876DE"/>
    <w:rsid w:val="33465987"/>
    <w:rsid w:val="334F772C"/>
    <w:rsid w:val="335E7688"/>
    <w:rsid w:val="336009AF"/>
    <w:rsid w:val="336379FC"/>
    <w:rsid w:val="3365280E"/>
    <w:rsid w:val="336B480F"/>
    <w:rsid w:val="33717C9A"/>
    <w:rsid w:val="33774D61"/>
    <w:rsid w:val="33780E0A"/>
    <w:rsid w:val="33823C6A"/>
    <w:rsid w:val="338413C7"/>
    <w:rsid w:val="33845A9D"/>
    <w:rsid w:val="33870AB1"/>
    <w:rsid w:val="3392271B"/>
    <w:rsid w:val="339940BE"/>
    <w:rsid w:val="339C4856"/>
    <w:rsid w:val="33A03105"/>
    <w:rsid w:val="33A3212B"/>
    <w:rsid w:val="33A72F45"/>
    <w:rsid w:val="33AD7031"/>
    <w:rsid w:val="33B742B7"/>
    <w:rsid w:val="33BD5F86"/>
    <w:rsid w:val="33BE19A1"/>
    <w:rsid w:val="33C249F7"/>
    <w:rsid w:val="33D176FC"/>
    <w:rsid w:val="33D43688"/>
    <w:rsid w:val="33DF179E"/>
    <w:rsid w:val="33EB4545"/>
    <w:rsid w:val="33F76C8E"/>
    <w:rsid w:val="33FC280C"/>
    <w:rsid w:val="33FD24A8"/>
    <w:rsid w:val="33FF2EC4"/>
    <w:rsid w:val="34010F3F"/>
    <w:rsid w:val="34022260"/>
    <w:rsid w:val="340B2A57"/>
    <w:rsid w:val="34212125"/>
    <w:rsid w:val="34212947"/>
    <w:rsid w:val="34496E25"/>
    <w:rsid w:val="34516D8E"/>
    <w:rsid w:val="3459370B"/>
    <w:rsid w:val="346C1EB6"/>
    <w:rsid w:val="346F730C"/>
    <w:rsid w:val="34706AA8"/>
    <w:rsid w:val="347B5CBE"/>
    <w:rsid w:val="34817052"/>
    <w:rsid w:val="34824A5E"/>
    <w:rsid w:val="34875364"/>
    <w:rsid w:val="34A31FAF"/>
    <w:rsid w:val="34BD429B"/>
    <w:rsid w:val="34CD6E1A"/>
    <w:rsid w:val="34CE0D89"/>
    <w:rsid w:val="34D32F87"/>
    <w:rsid w:val="34DD1EEF"/>
    <w:rsid w:val="34DD3EF5"/>
    <w:rsid w:val="34E22837"/>
    <w:rsid w:val="34E4648D"/>
    <w:rsid w:val="34E773D3"/>
    <w:rsid w:val="34E80A95"/>
    <w:rsid w:val="34ED2F28"/>
    <w:rsid w:val="34F708A1"/>
    <w:rsid w:val="350351C5"/>
    <w:rsid w:val="350818D7"/>
    <w:rsid w:val="350D01AB"/>
    <w:rsid w:val="350F5564"/>
    <w:rsid w:val="351050A4"/>
    <w:rsid w:val="351B7B48"/>
    <w:rsid w:val="351C4881"/>
    <w:rsid w:val="351D78E5"/>
    <w:rsid w:val="353601B1"/>
    <w:rsid w:val="353975B6"/>
    <w:rsid w:val="353E66A8"/>
    <w:rsid w:val="3545191F"/>
    <w:rsid w:val="3547216F"/>
    <w:rsid w:val="35484BF1"/>
    <w:rsid w:val="355D6330"/>
    <w:rsid w:val="35651AF4"/>
    <w:rsid w:val="356F506F"/>
    <w:rsid w:val="35701363"/>
    <w:rsid w:val="357B61DB"/>
    <w:rsid w:val="35804225"/>
    <w:rsid w:val="3581010B"/>
    <w:rsid w:val="358B6D8D"/>
    <w:rsid w:val="359A2B5C"/>
    <w:rsid w:val="35A01AF2"/>
    <w:rsid w:val="35A15119"/>
    <w:rsid w:val="35A3360A"/>
    <w:rsid w:val="35A464E4"/>
    <w:rsid w:val="35AF4D8F"/>
    <w:rsid w:val="35BD3035"/>
    <w:rsid w:val="35C31536"/>
    <w:rsid w:val="35C90DBE"/>
    <w:rsid w:val="35D43F71"/>
    <w:rsid w:val="35DD253E"/>
    <w:rsid w:val="35F80F44"/>
    <w:rsid w:val="35FA786E"/>
    <w:rsid w:val="35FB05B0"/>
    <w:rsid w:val="360C330D"/>
    <w:rsid w:val="361425D5"/>
    <w:rsid w:val="36144D7B"/>
    <w:rsid w:val="361815B5"/>
    <w:rsid w:val="363B6C23"/>
    <w:rsid w:val="363C2CA6"/>
    <w:rsid w:val="36456EF2"/>
    <w:rsid w:val="36463BB2"/>
    <w:rsid w:val="36484EB7"/>
    <w:rsid w:val="36495D29"/>
    <w:rsid w:val="364B50D6"/>
    <w:rsid w:val="364C3ED7"/>
    <w:rsid w:val="36555252"/>
    <w:rsid w:val="365707D9"/>
    <w:rsid w:val="36680D43"/>
    <w:rsid w:val="36710139"/>
    <w:rsid w:val="367219A3"/>
    <w:rsid w:val="368C1B03"/>
    <w:rsid w:val="36936B4A"/>
    <w:rsid w:val="36951FB0"/>
    <w:rsid w:val="36985F02"/>
    <w:rsid w:val="36992368"/>
    <w:rsid w:val="369B3634"/>
    <w:rsid w:val="36A30134"/>
    <w:rsid w:val="36B55C58"/>
    <w:rsid w:val="36BD1E6A"/>
    <w:rsid w:val="36C32599"/>
    <w:rsid w:val="36C63D87"/>
    <w:rsid w:val="36D27FEE"/>
    <w:rsid w:val="36D71EE0"/>
    <w:rsid w:val="36DA08D9"/>
    <w:rsid w:val="36F32F1F"/>
    <w:rsid w:val="36F76834"/>
    <w:rsid w:val="36FA7883"/>
    <w:rsid w:val="37017521"/>
    <w:rsid w:val="370E4597"/>
    <w:rsid w:val="370F689F"/>
    <w:rsid w:val="3711556D"/>
    <w:rsid w:val="371A6C99"/>
    <w:rsid w:val="371F143C"/>
    <w:rsid w:val="372137E3"/>
    <w:rsid w:val="3721507F"/>
    <w:rsid w:val="37245663"/>
    <w:rsid w:val="372915FB"/>
    <w:rsid w:val="3730052A"/>
    <w:rsid w:val="37451945"/>
    <w:rsid w:val="37484DBE"/>
    <w:rsid w:val="374970BE"/>
    <w:rsid w:val="374E04ED"/>
    <w:rsid w:val="37531645"/>
    <w:rsid w:val="3753208C"/>
    <w:rsid w:val="3757676C"/>
    <w:rsid w:val="37606077"/>
    <w:rsid w:val="3761006F"/>
    <w:rsid w:val="37671B92"/>
    <w:rsid w:val="378568FE"/>
    <w:rsid w:val="37873B13"/>
    <w:rsid w:val="37875BA0"/>
    <w:rsid w:val="37882C6B"/>
    <w:rsid w:val="378A1C72"/>
    <w:rsid w:val="37916C98"/>
    <w:rsid w:val="37992DEE"/>
    <w:rsid w:val="37AA75E6"/>
    <w:rsid w:val="37AD6D2D"/>
    <w:rsid w:val="37AE04C6"/>
    <w:rsid w:val="37B364A1"/>
    <w:rsid w:val="37B60CD3"/>
    <w:rsid w:val="37CE242D"/>
    <w:rsid w:val="37D3061A"/>
    <w:rsid w:val="37D355FE"/>
    <w:rsid w:val="37D977A6"/>
    <w:rsid w:val="37ED0663"/>
    <w:rsid w:val="380336B5"/>
    <w:rsid w:val="38051971"/>
    <w:rsid w:val="38054194"/>
    <w:rsid w:val="38061377"/>
    <w:rsid w:val="38073E1D"/>
    <w:rsid w:val="381B0B7F"/>
    <w:rsid w:val="381C053E"/>
    <w:rsid w:val="38256D69"/>
    <w:rsid w:val="382805F2"/>
    <w:rsid w:val="3833205F"/>
    <w:rsid w:val="38346257"/>
    <w:rsid w:val="383E6AC8"/>
    <w:rsid w:val="385738C6"/>
    <w:rsid w:val="38582E17"/>
    <w:rsid w:val="38583AB0"/>
    <w:rsid w:val="3861360A"/>
    <w:rsid w:val="386F7352"/>
    <w:rsid w:val="38717F64"/>
    <w:rsid w:val="38742583"/>
    <w:rsid w:val="38813B9A"/>
    <w:rsid w:val="38823106"/>
    <w:rsid w:val="3885581A"/>
    <w:rsid w:val="389C02CD"/>
    <w:rsid w:val="38A272DB"/>
    <w:rsid w:val="38A5280C"/>
    <w:rsid w:val="38B2236D"/>
    <w:rsid w:val="38B324D1"/>
    <w:rsid w:val="38B64DD5"/>
    <w:rsid w:val="38C86B42"/>
    <w:rsid w:val="38CB0330"/>
    <w:rsid w:val="38D61B33"/>
    <w:rsid w:val="38DB5C96"/>
    <w:rsid w:val="38DC572F"/>
    <w:rsid w:val="38E4496C"/>
    <w:rsid w:val="38EE3A5F"/>
    <w:rsid w:val="39013840"/>
    <w:rsid w:val="39016FF6"/>
    <w:rsid w:val="390438A5"/>
    <w:rsid w:val="390944CC"/>
    <w:rsid w:val="390C0DE6"/>
    <w:rsid w:val="390C2613"/>
    <w:rsid w:val="390F001D"/>
    <w:rsid w:val="39104F45"/>
    <w:rsid w:val="391940AE"/>
    <w:rsid w:val="39352885"/>
    <w:rsid w:val="39363FE0"/>
    <w:rsid w:val="39386D38"/>
    <w:rsid w:val="393A4975"/>
    <w:rsid w:val="393D2AA7"/>
    <w:rsid w:val="39407714"/>
    <w:rsid w:val="39532CD9"/>
    <w:rsid w:val="395B7AEA"/>
    <w:rsid w:val="396060C0"/>
    <w:rsid w:val="396409A1"/>
    <w:rsid w:val="396A1B2A"/>
    <w:rsid w:val="396C1167"/>
    <w:rsid w:val="397062B7"/>
    <w:rsid w:val="397644D5"/>
    <w:rsid w:val="398A1F7A"/>
    <w:rsid w:val="39901C02"/>
    <w:rsid w:val="39966E42"/>
    <w:rsid w:val="399B7A48"/>
    <w:rsid w:val="39A25144"/>
    <w:rsid w:val="39A554E9"/>
    <w:rsid w:val="39A72BE8"/>
    <w:rsid w:val="39B70BE7"/>
    <w:rsid w:val="39BC1FC2"/>
    <w:rsid w:val="39BC46E2"/>
    <w:rsid w:val="39C12455"/>
    <w:rsid w:val="39C85309"/>
    <w:rsid w:val="39D62089"/>
    <w:rsid w:val="39E407A2"/>
    <w:rsid w:val="39E775A0"/>
    <w:rsid w:val="39E9128C"/>
    <w:rsid w:val="39EC67E2"/>
    <w:rsid w:val="39F4371E"/>
    <w:rsid w:val="39F707D2"/>
    <w:rsid w:val="3A0D7202"/>
    <w:rsid w:val="3A2A0921"/>
    <w:rsid w:val="3A2D5440"/>
    <w:rsid w:val="3A436A39"/>
    <w:rsid w:val="3A460C50"/>
    <w:rsid w:val="3A4A68D7"/>
    <w:rsid w:val="3A585966"/>
    <w:rsid w:val="3A5A7F70"/>
    <w:rsid w:val="3A5C2815"/>
    <w:rsid w:val="3A5F1CAD"/>
    <w:rsid w:val="3A72539C"/>
    <w:rsid w:val="3A763104"/>
    <w:rsid w:val="3A7A132E"/>
    <w:rsid w:val="3A7E462A"/>
    <w:rsid w:val="3A832633"/>
    <w:rsid w:val="3A876100"/>
    <w:rsid w:val="3A905812"/>
    <w:rsid w:val="3A943074"/>
    <w:rsid w:val="3A964C3A"/>
    <w:rsid w:val="3A9821CA"/>
    <w:rsid w:val="3AA11C0B"/>
    <w:rsid w:val="3AA40E2C"/>
    <w:rsid w:val="3AAC31A9"/>
    <w:rsid w:val="3AAE47FF"/>
    <w:rsid w:val="3AB66C1B"/>
    <w:rsid w:val="3AC855A4"/>
    <w:rsid w:val="3ADA6E52"/>
    <w:rsid w:val="3ADC60E8"/>
    <w:rsid w:val="3ADF71DD"/>
    <w:rsid w:val="3AE341A0"/>
    <w:rsid w:val="3AF81A7F"/>
    <w:rsid w:val="3AFD1E8D"/>
    <w:rsid w:val="3B002942"/>
    <w:rsid w:val="3B0A1E7B"/>
    <w:rsid w:val="3B231BEE"/>
    <w:rsid w:val="3B24731D"/>
    <w:rsid w:val="3B28264A"/>
    <w:rsid w:val="3B323B6D"/>
    <w:rsid w:val="3B3D3908"/>
    <w:rsid w:val="3B3E5701"/>
    <w:rsid w:val="3B405D85"/>
    <w:rsid w:val="3B45160A"/>
    <w:rsid w:val="3B5B0841"/>
    <w:rsid w:val="3B5E2875"/>
    <w:rsid w:val="3B5F0F0E"/>
    <w:rsid w:val="3B5F4E76"/>
    <w:rsid w:val="3B6D2C17"/>
    <w:rsid w:val="3B756B54"/>
    <w:rsid w:val="3B79748E"/>
    <w:rsid w:val="3B7A33C5"/>
    <w:rsid w:val="3B8516CB"/>
    <w:rsid w:val="3B8D3FFF"/>
    <w:rsid w:val="3B9C6ABF"/>
    <w:rsid w:val="3BB413CE"/>
    <w:rsid w:val="3BBD7566"/>
    <w:rsid w:val="3BC93BCD"/>
    <w:rsid w:val="3BCA0B48"/>
    <w:rsid w:val="3BCD7166"/>
    <w:rsid w:val="3BCF3E9E"/>
    <w:rsid w:val="3BD92722"/>
    <w:rsid w:val="3BDD661A"/>
    <w:rsid w:val="3BE92251"/>
    <w:rsid w:val="3BE952D4"/>
    <w:rsid w:val="3BFF14D8"/>
    <w:rsid w:val="3C065052"/>
    <w:rsid w:val="3C15618A"/>
    <w:rsid w:val="3C176E1F"/>
    <w:rsid w:val="3C1E77AF"/>
    <w:rsid w:val="3C211F3C"/>
    <w:rsid w:val="3C263BAD"/>
    <w:rsid w:val="3C2A0ABD"/>
    <w:rsid w:val="3C2D634A"/>
    <w:rsid w:val="3C3909C4"/>
    <w:rsid w:val="3C3C054C"/>
    <w:rsid w:val="3C4F3017"/>
    <w:rsid w:val="3C53530B"/>
    <w:rsid w:val="3C567F4C"/>
    <w:rsid w:val="3C590FBD"/>
    <w:rsid w:val="3C5E36F8"/>
    <w:rsid w:val="3C622324"/>
    <w:rsid w:val="3C690F33"/>
    <w:rsid w:val="3C6A593D"/>
    <w:rsid w:val="3C6B6680"/>
    <w:rsid w:val="3C7367BF"/>
    <w:rsid w:val="3C7C080A"/>
    <w:rsid w:val="3C922D5C"/>
    <w:rsid w:val="3C940596"/>
    <w:rsid w:val="3C954C4B"/>
    <w:rsid w:val="3C9A56FC"/>
    <w:rsid w:val="3CA344DC"/>
    <w:rsid w:val="3CB60548"/>
    <w:rsid w:val="3CDC6AE8"/>
    <w:rsid w:val="3CDF19B6"/>
    <w:rsid w:val="3CF22C1E"/>
    <w:rsid w:val="3CFB18F2"/>
    <w:rsid w:val="3CFB46A9"/>
    <w:rsid w:val="3D047826"/>
    <w:rsid w:val="3D174271"/>
    <w:rsid w:val="3D1B4CD6"/>
    <w:rsid w:val="3D203448"/>
    <w:rsid w:val="3D2629E5"/>
    <w:rsid w:val="3D2B054F"/>
    <w:rsid w:val="3D2E6731"/>
    <w:rsid w:val="3D447956"/>
    <w:rsid w:val="3D5E6B78"/>
    <w:rsid w:val="3D7066EE"/>
    <w:rsid w:val="3D7D2BD4"/>
    <w:rsid w:val="3D81428B"/>
    <w:rsid w:val="3D936185"/>
    <w:rsid w:val="3D941E4E"/>
    <w:rsid w:val="3D9457AA"/>
    <w:rsid w:val="3D9F039C"/>
    <w:rsid w:val="3D9F608A"/>
    <w:rsid w:val="3DA8726E"/>
    <w:rsid w:val="3DAB17B7"/>
    <w:rsid w:val="3DBB3B24"/>
    <w:rsid w:val="3DC01C7A"/>
    <w:rsid w:val="3DE20E8D"/>
    <w:rsid w:val="3DE40361"/>
    <w:rsid w:val="3DEA756B"/>
    <w:rsid w:val="3DF37041"/>
    <w:rsid w:val="3DFA63A0"/>
    <w:rsid w:val="3DFB2AC5"/>
    <w:rsid w:val="3E021295"/>
    <w:rsid w:val="3E060BBE"/>
    <w:rsid w:val="3E071F22"/>
    <w:rsid w:val="3E195808"/>
    <w:rsid w:val="3E2620B8"/>
    <w:rsid w:val="3E2C438D"/>
    <w:rsid w:val="3E362733"/>
    <w:rsid w:val="3E4F7822"/>
    <w:rsid w:val="3E633A35"/>
    <w:rsid w:val="3E6C2D2B"/>
    <w:rsid w:val="3E6D78CC"/>
    <w:rsid w:val="3E6F6F03"/>
    <w:rsid w:val="3E8169D5"/>
    <w:rsid w:val="3E8F1686"/>
    <w:rsid w:val="3EA12930"/>
    <w:rsid w:val="3EA44B4E"/>
    <w:rsid w:val="3EC0419F"/>
    <w:rsid w:val="3ED72CD8"/>
    <w:rsid w:val="3ED9645B"/>
    <w:rsid w:val="3EDA7550"/>
    <w:rsid w:val="3EDF0F6F"/>
    <w:rsid w:val="3EE84E46"/>
    <w:rsid w:val="3EF94522"/>
    <w:rsid w:val="3F0370C7"/>
    <w:rsid w:val="3F0837E4"/>
    <w:rsid w:val="3F1909EB"/>
    <w:rsid w:val="3F3B09C7"/>
    <w:rsid w:val="3F400F8C"/>
    <w:rsid w:val="3F4568B3"/>
    <w:rsid w:val="3F495727"/>
    <w:rsid w:val="3F517B82"/>
    <w:rsid w:val="3F6A5116"/>
    <w:rsid w:val="3F711C5F"/>
    <w:rsid w:val="3F765EC5"/>
    <w:rsid w:val="3F844F14"/>
    <w:rsid w:val="3F8B722D"/>
    <w:rsid w:val="3F8E33C1"/>
    <w:rsid w:val="3F937A3A"/>
    <w:rsid w:val="3F9A20EB"/>
    <w:rsid w:val="3F9C4AE5"/>
    <w:rsid w:val="3FA8526E"/>
    <w:rsid w:val="3FAD4E7B"/>
    <w:rsid w:val="3FCA30DF"/>
    <w:rsid w:val="3FD46FBF"/>
    <w:rsid w:val="3FD74595"/>
    <w:rsid w:val="3FE35F05"/>
    <w:rsid w:val="3FEE21B6"/>
    <w:rsid w:val="400503F5"/>
    <w:rsid w:val="400B6C48"/>
    <w:rsid w:val="401455A4"/>
    <w:rsid w:val="401551C0"/>
    <w:rsid w:val="40244241"/>
    <w:rsid w:val="402F0AB6"/>
    <w:rsid w:val="40362C27"/>
    <w:rsid w:val="40386187"/>
    <w:rsid w:val="40395BE2"/>
    <w:rsid w:val="403A05B3"/>
    <w:rsid w:val="403B6F4A"/>
    <w:rsid w:val="403C1F9E"/>
    <w:rsid w:val="403D2B56"/>
    <w:rsid w:val="403E233A"/>
    <w:rsid w:val="40425D5B"/>
    <w:rsid w:val="404377C0"/>
    <w:rsid w:val="404868F8"/>
    <w:rsid w:val="4052258E"/>
    <w:rsid w:val="405444F0"/>
    <w:rsid w:val="406E36F0"/>
    <w:rsid w:val="40720470"/>
    <w:rsid w:val="408B72F9"/>
    <w:rsid w:val="408E1052"/>
    <w:rsid w:val="40902565"/>
    <w:rsid w:val="409A7F35"/>
    <w:rsid w:val="40A30D2C"/>
    <w:rsid w:val="40B4696B"/>
    <w:rsid w:val="40B5787C"/>
    <w:rsid w:val="40BF2067"/>
    <w:rsid w:val="40C4298A"/>
    <w:rsid w:val="40C47F36"/>
    <w:rsid w:val="40D25CB3"/>
    <w:rsid w:val="40DB746E"/>
    <w:rsid w:val="40DF52FA"/>
    <w:rsid w:val="40E06DE9"/>
    <w:rsid w:val="40EA263E"/>
    <w:rsid w:val="40EC527E"/>
    <w:rsid w:val="40EE4ECF"/>
    <w:rsid w:val="40F32A10"/>
    <w:rsid w:val="40F56CE7"/>
    <w:rsid w:val="41036391"/>
    <w:rsid w:val="410E157E"/>
    <w:rsid w:val="410F7E70"/>
    <w:rsid w:val="41136390"/>
    <w:rsid w:val="411D3591"/>
    <w:rsid w:val="41223C5F"/>
    <w:rsid w:val="412531CF"/>
    <w:rsid w:val="41271AD2"/>
    <w:rsid w:val="41350894"/>
    <w:rsid w:val="41537780"/>
    <w:rsid w:val="415E599D"/>
    <w:rsid w:val="41724CFF"/>
    <w:rsid w:val="41825090"/>
    <w:rsid w:val="418D284E"/>
    <w:rsid w:val="419026ED"/>
    <w:rsid w:val="41927262"/>
    <w:rsid w:val="419704A3"/>
    <w:rsid w:val="4199726D"/>
    <w:rsid w:val="41AC6DF1"/>
    <w:rsid w:val="41D82A28"/>
    <w:rsid w:val="41DA0009"/>
    <w:rsid w:val="41DE690C"/>
    <w:rsid w:val="41EE7934"/>
    <w:rsid w:val="420527FF"/>
    <w:rsid w:val="42172C69"/>
    <w:rsid w:val="4220004D"/>
    <w:rsid w:val="42227FFA"/>
    <w:rsid w:val="422711A3"/>
    <w:rsid w:val="422A631C"/>
    <w:rsid w:val="42373A05"/>
    <w:rsid w:val="42475F4B"/>
    <w:rsid w:val="424978F2"/>
    <w:rsid w:val="424B244A"/>
    <w:rsid w:val="424D3E99"/>
    <w:rsid w:val="425121A3"/>
    <w:rsid w:val="42630A8D"/>
    <w:rsid w:val="426F792D"/>
    <w:rsid w:val="42703815"/>
    <w:rsid w:val="42703E9A"/>
    <w:rsid w:val="42756F70"/>
    <w:rsid w:val="42791F8B"/>
    <w:rsid w:val="42792DDE"/>
    <w:rsid w:val="42797D5A"/>
    <w:rsid w:val="427F7E8C"/>
    <w:rsid w:val="4288326C"/>
    <w:rsid w:val="42942399"/>
    <w:rsid w:val="42964F04"/>
    <w:rsid w:val="42B17E43"/>
    <w:rsid w:val="42B22B65"/>
    <w:rsid w:val="42B55F55"/>
    <w:rsid w:val="42C27C04"/>
    <w:rsid w:val="42C55122"/>
    <w:rsid w:val="42CF1EB9"/>
    <w:rsid w:val="42D816D7"/>
    <w:rsid w:val="42DD7C54"/>
    <w:rsid w:val="42E9591E"/>
    <w:rsid w:val="42EC0071"/>
    <w:rsid w:val="42F54D98"/>
    <w:rsid w:val="42FB2685"/>
    <w:rsid w:val="43005E99"/>
    <w:rsid w:val="43006CD5"/>
    <w:rsid w:val="43043353"/>
    <w:rsid w:val="430C7398"/>
    <w:rsid w:val="4322161A"/>
    <w:rsid w:val="43327D0E"/>
    <w:rsid w:val="43401210"/>
    <w:rsid w:val="43474B48"/>
    <w:rsid w:val="43474D79"/>
    <w:rsid w:val="434B2143"/>
    <w:rsid w:val="43580BCC"/>
    <w:rsid w:val="435C11F8"/>
    <w:rsid w:val="435C260F"/>
    <w:rsid w:val="43740A6F"/>
    <w:rsid w:val="43767B6C"/>
    <w:rsid w:val="438A560C"/>
    <w:rsid w:val="439B5C8A"/>
    <w:rsid w:val="43A139A7"/>
    <w:rsid w:val="43A26EF5"/>
    <w:rsid w:val="43AE1A10"/>
    <w:rsid w:val="43B45160"/>
    <w:rsid w:val="43B86B68"/>
    <w:rsid w:val="43C05B06"/>
    <w:rsid w:val="43C15C84"/>
    <w:rsid w:val="43C4509F"/>
    <w:rsid w:val="43D6499C"/>
    <w:rsid w:val="43E3774C"/>
    <w:rsid w:val="43F20E42"/>
    <w:rsid w:val="440049A2"/>
    <w:rsid w:val="44013E20"/>
    <w:rsid w:val="44073352"/>
    <w:rsid w:val="44097D0B"/>
    <w:rsid w:val="44161D28"/>
    <w:rsid w:val="4419396B"/>
    <w:rsid w:val="441A1F6D"/>
    <w:rsid w:val="441B0417"/>
    <w:rsid w:val="44290973"/>
    <w:rsid w:val="442A542A"/>
    <w:rsid w:val="442E2780"/>
    <w:rsid w:val="443F63C8"/>
    <w:rsid w:val="444021A8"/>
    <w:rsid w:val="44417792"/>
    <w:rsid w:val="44431B96"/>
    <w:rsid w:val="44436125"/>
    <w:rsid w:val="4453159B"/>
    <w:rsid w:val="4465585A"/>
    <w:rsid w:val="44697377"/>
    <w:rsid w:val="44797975"/>
    <w:rsid w:val="448A7462"/>
    <w:rsid w:val="448D7A6C"/>
    <w:rsid w:val="448E3BD4"/>
    <w:rsid w:val="449261C8"/>
    <w:rsid w:val="449768D2"/>
    <w:rsid w:val="44995C9C"/>
    <w:rsid w:val="44AA165D"/>
    <w:rsid w:val="44C922C3"/>
    <w:rsid w:val="44CD4DD1"/>
    <w:rsid w:val="44D0642B"/>
    <w:rsid w:val="44D3777F"/>
    <w:rsid w:val="44D64A09"/>
    <w:rsid w:val="44F45CFB"/>
    <w:rsid w:val="4500733C"/>
    <w:rsid w:val="45012AD3"/>
    <w:rsid w:val="45060701"/>
    <w:rsid w:val="45130BA4"/>
    <w:rsid w:val="45174CF6"/>
    <w:rsid w:val="453607F8"/>
    <w:rsid w:val="453A13E2"/>
    <w:rsid w:val="45465CA9"/>
    <w:rsid w:val="455206E2"/>
    <w:rsid w:val="45521FB4"/>
    <w:rsid w:val="455D330E"/>
    <w:rsid w:val="4566272D"/>
    <w:rsid w:val="456D27A3"/>
    <w:rsid w:val="456F1E3C"/>
    <w:rsid w:val="456F6127"/>
    <w:rsid w:val="45775C90"/>
    <w:rsid w:val="457A61F1"/>
    <w:rsid w:val="45844208"/>
    <w:rsid w:val="45850E19"/>
    <w:rsid w:val="45876806"/>
    <w:rsid w:val="45AD5914"/>
    <w:rsid w:val="45B83741"/>
    <w:rsid w:val="45BC620F"/>
    <w:rsid w:val="45C07F19"/>
    <w:rsid w:val="45D649D1"/>
    <w:rsid w:val="45EA331C"/>
    <w:rsid w:val="45EB2FDD"/>
    <w:rsid w:val="45ED71D6"/>
    <w:rsid w:val="45F76F65"/>
    <w:rsid w:val="45F9375A"/>
    <w:rsid w:val="4600216A"/>
    <w:rsid w:val="46081730"/>
    <w:rsid w:val="460A0EB7"/>
    <w:rsid w:val="460D2C98"/>
    <w:rsid w:val="461342A0"/>
    <w:rsid w:val="46160733"/>
    <w:rsid w:val="461627C3"/>
    <w:rsid w:val="46222752"/>
    <w:rsid w:val="463F572E"/>
    <w:rsid w:val="46633950"/>
    <w:rsid w:val="46685571"/>
    <w:rsid w:val="466965C6"/>
    <w:rsid w:val="466D347D"/>
    <w:rsid w:val="46763410"/>
    <w:rsid w:val="46827534"/>
    <w:rsid w:val="468C0C43"/>
    <w:rsid w:val="468E172F"/>
    <w:rsid w:val="4692232B"/>
    <w:rsid w:val="46A53223"/>
    <w:rsid w:val="46A93948"/>
    <w:rsid w:val="46B63E71"/>
    <w:rsid w:val="46BA28F3"/>
    <w:rsid w:val="46BB3889"/>
    <w:rsid w:val="46BE7B7A"/>
    <w:rsid w:val="46BF5E17"/>
    <w:rsid w:val="46C03283"/>
    <w:rsid w:val="46CB3E2E"/>
    <w:rsid w:val="46D140D7"/>
    <w:rsid w:val="46DA4262"/>
    <w:rsid w:val="46DA57BD"/>
    <w:rsid w:val="46F323C9"/>
    <w:rsid w:val="47035517"/>
    <w:rsid w:val="47056591"/>
    <w:rsid w:val="470675D1"/>
    <w:rsid w:val="4712637E"/>
    <w:rsid w:val="47244691"/>
    <w:rsid w:val="472D28B8"/>
    <w:rsid w:val="47317FAA"/>
    <w:rsid w:val="473C0983"/>
    <w:rsid w:val="473D4674"/>
    <w:rsid w:val="4745205D"/>
    <w:rsid w:val="474838CB"/>
    <w:rsid w:val="475A5BCA"/>
    <w:rsid w:val="475C1711"/>
    <w:rsid w:val="47632FA4"/>
    <w:rsid w:val="476858AD"/>
    <w:rsid w:val="476F49C0"/>
    <w:rsid w:val="477A1AD5"/>
    <w:rsid w:val="47804D31"/>
    <w:rsid w:val="478C1BBC"/>
    <w:rsid w:val="479230EE"/>
    <w:rsid w:val="479407DD"/>
    <w:rsid w:val="47975800"/>
    <w:rsid w:val="47981CF4"/>
    <w:rsid w:val="47A51DBB"/>
    <w:rsid w:val="47AD187D"/>
    <w:rsid w:val="47AF2595"/>
    <w:rsid w:val="47B2436F"/>
    <w:rsid w:val="47B819DD"/>
    <w:rsid w:val="47B866E2"/>
    <w:rsid w:val="47C32B02"/>
    <w:rsid w:val="47CC15BD"/>
    <w:rsid w:val="47E2248A"/>
    <w:rsid w:val="48024018"/>
    <w:rsid w:val="48051692"/>
    <w:rsid w:val="48063765"/>
    <w:rsid w:val="48066003"/>
    <w:rsid w:val="48091EFB"/>
    <w:rsid w:val="48115615"/>
    <w:rsid w:val="481935D2"/>
    <w:rsid w:val="481F1D13"/>
    <w:rsid w:val="48260675"/>
    <w:rsid w:val="4830206E"/>
    <w:rsid w:val="48344F6B"/>
    <w:rsid w:val="48366F99"/>
    <w:rsid w:val="484074B0"/>
    <w:rsid w:val="484E7CB1"/>
    <w:rsid w:val="48520956"/>
    <w:rsid w:val="48527DF5"/>
    <w:rsid w:val="485B60E1"/>
    <w:rsid w:val="485F08EB"/>
    <w:rsid w:val="486C66EF"/>
    <w:rsid w:val="48771597"/>
    <w:rsid w:val="4878499D"/>
    <w:rsid w:val="487D615C"/>
    <w:rsid w:val="48831878"/>
    <w:rsid w:val="488E07A5"/>
    <w:rsid w:val="489B0F3F"/>
    <w:rsid w:val="489E689C"/>
    <w:rsid w:val="489F229E"/>
    <w:rsid w:val="48A01935"/>
    <w:rsid w:val="48AA048C"/>
    <w:rsid w:val="48AD46A5"/>
    <w:rsid w:val="48AD6BD5"/>
    <w:rsid w:val="48B55584"/>
    <w:rsid w:val="48B72EE4"/>
    <w:rsid w:val="48BA651F"/>
    <w:rsid w:val="48BB6D73"/>
    <w:rsid w:val="48D06EB6"/>
    <w:rsid w:val="48E709F3"/>
    <w:rsid w:val="48EF0275"/>
    <w:rsid w:val="48EF3030"/>
    <w:rsid w:val="48F5471F"/>
    <w:rsid w:val="48F6569D"/>
    <w:rsid w:val="48FC5EFD"/>
    <w:rsid w:val="48FE5BF9"/>
    <w:rsid w:val="49004CEF"/>
    <w:rsid w:val="49041AD4"/>
    <w:rsid w:val="490A3C0D"/>
    <w:rsid w:val="49172376"/>
    <w:rsid w:val="492401BF"/>
    <w:rsid w:val="4924234F"/>
    <w:rsid w:val="492600DB"/>
    <w:rsid w:val="492831B6"/>
    <w:rsid w:val="492A1B3A"/>
    <w:rsid w:val="49320AB2"/>
    <w:rsid w:val="493B3F70"/>
    <w:rsid w:val="493D138F"/>
    <w:rsid w:val="493E093A"/>
    <w:rsid w:val="494925AA"/>
    <w:rsid w:val="494B0C16"/>
    <w:rsid w:val="495C5798"/>
    <w:rsid w:val="495E2EA5"/>
    <w:rsid w:val="495F5836"/>
    <w:rsid w:val="495F5B6A"/>
    <w:rsid w:val="496A5C93"/>
    <w:rsid w:val="498A13F8"/>
    <w:rsid w:val="4999345F"/>
    <w:rsid w:val="49A963F9"/>
    <w:rsid w:val="49B61A68"/>
    <w:rsid w:val="49B75EF6"/>
    <w:rsid w:val="49C64229"/>
    <w:rsid w:val="49CC335D"/>
    <w:rsid w:val="49CE4DE5"/>
    <w:rsid w:val="49D60E63"/>
    <w:rsid w:val="49DD4AFD"/>
    <w:rsid w:val="49E14CFF"/>
    <w:rsid w:val="49E33FBE"/>
    <w:rsid w:val="49EA267B"/>
    <w:rsid w:val="49F50B7A"/>
    <w:rsid w:val="4A0D6A6D"/>
    <w:rsid w:val="4A1716D3"/>
    <w:rsid w:val="4A1B4A91"/>
    <w:rsid w:val="4A211163"/>
    <w:rsid w:val="4A2414EC"/>
    <w:rsid w:val="4A2A3AD0"/>
    <w:rsid w:val="4A315159"/>
    <w:rsid w:val="4A3B49BA"/>
    <w:rsid w:val="4A3D7659"/>
    <w:rsid w:val="4A4522D0"/>
    <w:rsid w:val="4A4A6444"/>
    <w:rsid w:val="4A4A67E9"/>
    <w:rsid w:val="4A5229A0"/>
    <w:rsid w:val="4A532BBF"/>
    <w:rsid w:val="4A697445"/>
    <w:rsid w:val="4A7C026A"/>
    <w:rsid w:val="4A8306B7"/>
    <w:rsid w:val="4AA46B0A"/>
    <w:rsid w:val="4AA83C98"/>
    <w:rsid w:val="4AAA2062"/>
    <w:rsid w:val="4AB21CB5"/>
    <w:rsid w:val="4AB220A5"/>
    <w:rsid w:val="4AB23B6C"/>
    <w:rsid w:val="4AC87C72"/>
    <w:rsid w:val="4ACB400C"/>
    <w:rsid w:val="4AD43BAD"/>
    <w:rsid w:val="4AD71D10"/>
    <w:rsid w:val="4AD7310E"/>
    <w:rsid w:val="4AE20071"/>
    <w:rsid w:val="4AE31486"/>
    <w:rsid w:val="4AE34C9D"/>
    <w:rsid w:val="4AE3597C"/>
    <w:rsid w:val="4AEC75DF"/>
    <w:rsid w:val="4AEF0246"/>
    <w:rsid w:val="4AEF44D2"/>
    <w:rsid w:val="4AF22C08"/>
    <w:rsid w:val="4AFC1A09"/>
    <w:rsid w:val="4B010471"/>
    <w:rsid w:val="4B086D70"/>
    <w:rsid w:val="4B094882"/>
    <w:rsid w:val="4B0E7F43"/>
    <w:rsid w:val="4B1127F9"/>
    <w:rsid w:val="4B202C09"/>
    <w:rsid w:val="4B217606"/>
    <w:rsid w:val="4B27265F"/>
    <w:rsid w:val="4B2A0B9E"/>
    <w:rsid w:val="4B347763"/>
    <w:rsid w:val="4B357D30"/>
    <w:rsid w:val="4B3B19B8"/>
    <w:rsid w:val="4B4A1BA3"/>
    <w:rsid w:val="4B4B6342"/>
    <w:rsid w:val="4B4E50FC"/>
    <w:rsid w:val="4B4E59A4"/>
    <w:rsid w:val="4B4F3DD7"/>
    <w:rsid w:val="4B60554C"/>
    <w:rsid w:val="4B720583"/>
    <w:rsid w:val="4B7E0A74"/>
    <w:rsid w:val="4B821C62"/>
    <w:rsid w:val="4B8618DC"/>
    <w:rsid w:val="4B926622"/>
    <w:rsid w:val="4B95417D"/>
    <w:rsid w:val="4B963334"/>
    <w:rsid w:val="4B977E94"/>
    <w:rsid w:val="4BAA1E82"/>
    <w:rsid w:val="4BAE4D9E"/>
    <w:rsid w:val="4BBD18A6"/>
    <w:rsid w:val="4BC733D6"/>
    <w:rsid w:val="4BC75A46"/>
    <w:rsid w:val="4BCE1AD8"/>
    <w:rsid w:val="4BD069BA"/>
    <w:rsid w:val="4BD5749A"/>
    <w:rsid w:val="4BD84D32"/>
    <w:rsid w:val="4BDF43E9"/>
    <w:rsid w:val="4BF356D5"/>
    <w:rsid w:val="4C052363"/>
    <w:rsid w:val="4C1257F0"/>
    <w:rsid w:val="4C132AEA"/>
    <w:rsid w:val="4C153FFA"/>
    <w:rsid w:val="4C1D167F"/>
    <w:rsid w:val="4C1D4EBE"/>
    <w:rsid w:val="4C1F5154"/>
    <w:rsid w:val="4C39317D"/>
    <w:rsid w:val="4C414934"/>
    <w:rsid w:val="4C472B1B"/>
    <w:rsid w:val="4C5B3360"/>
    <w:rsid w:val="4C62269F"/>
    <w:rsid w:val="4C7E166C"/>
    <w:rsid w:val="4C7E3296"/>
    <w:rsid w:val="4C855F76"/>
    <w:rsid w:val="4C872FCE"/>
    <w:rsid w:val="4C9954A1"/>
    <w:rsid w:val="4CA14A95"/>
    <w:rsid w:val="4CBC1DA9"/>
    <w:rsid w:val="4CCE5B40"/>
    <w:rsid w:val="4CCF25FD"/>
    <w:rsid w:val="4CE820CD"/>
    <w:rsid w:val="4CEB4314"/>
    <w:rsid w:val="4CF37F45"/>
    <w:rsid w:val="4D035197"/>
    <w:rsid w:val="4D0710F8"/>
    <w:rsid w:val="4D176F0F"/>
    <w:rsid w:val="4D1D0E04"/>
    <w:rsid w:val="4D2C205B"/>
    <w:rsid w:val="4D361F35"/>
    <w:rsid w:val="4D395FA1"/>
    <w:rsid w:val="4D3E6CB5"/>
    <w:rsid w:val="4D3F2D84"/>
    <w:rsid w:val="4D426808"/>
    <w:rsid w:val="4D427187"/>
    <w:rsid w:val="4D435ADD"/>
    <w:rsid w:val="4D4C521D"/>
    <w:rsid w:val="4D535300"/>
    <w:rsid w:val="4D571E53"/>
    <w:rsid w:val="4D582F9A"/>
    <w:rsid w:val="4D591D9F"/>
    <w:rsid w:val="4D6453C6"/>
    <w:rsid w:val="4D6D4C14"/>
    <w:rsid w:val="4D71473D"/>
    <w:rsid w:val="4D7D15BA"/>
    <w:rsid w:val="4D801209"/>
    <w:rsid w:val="4D8E26C5"/>
    <w:rsid w:val="4D9235BD"/>
    <w:rsid w:val="4D981963"/>
    <w:rsid w:val="4D9A6803"/>
    <w:rsid w:val="4D9C2B5A"/>
    <w:rsid w:val="4DA428F7"/>
    <w:rsid w:val="4DA724B4"/>
    <w:rsid w:val="4DA95C66"/>
    <w:rsid w:val="4DAF379F"/>
    <w:rsid w:val="4DB46AE6"/>
    <w:rsid w:val="4DC36390"/>
    <w:rsid w:val="4DC9041F"/>
    <w:rsid w:val="4DD7428A"/>
    <w:rsid w:val="4DDE2D19"/>
    <w:rsid w:val="4DE473F4"/>
    <w:rsid w:val="4DE61162"/>
    <w:rsid w:val="4DEE2151"/>
    <w:rsid w:val="4DF24DB3"/>
    <w:rsid w:val="4DF76E14"/>
    <w:rsid w:val="4DF82FF3"/>
    <w:rsid w:val="4DFA21F6"/>
    <w:rsid w:val="4DFA5C52"/>
    <w:rsid w:val="4DFB3BFE"/>
    <w:rsid w:val="4E02083E"/>
    <w:rsid w:val="4E185358"/>
    <w:rsid w:val="4E28416F"/>
    <w:rsid w:val="4E2C3D04"/>
    <w:rsid w:val="4E2F282F"/>
    <w:rsid w:val="4E310841"/>
    <w:rsid w:val="4E3F75EB"/>
    <w:rsid w:val="4E483392"/>
    <w:rsid w:val="4E596E56"/>
    <w:rsid w:val="4E5B5578"/>
    <w:rsid w:val="4E5C1E10"/>
    <w:rsid w:val="4E675F14"/>
    <w:rsid w:val="4E6B1C46"/>
    <w:rsid w:val="4E724BA3"/>
    <w:rsid w:val="4E7555C7"/>
    <w:rsid w:val="4E765A03"/>
    <w:rsid w:val="4E7D7604"/>
    <w:rsid w:val="4E91791F"/>
    <w:rsid w:val="4E982DAA"/>
    <w:rsid w:val="4E9B7A85"/>
    <w:rsid w:val="4EA001B7"/>
    <w:rsid w:val="4EA03A08"/>
    <w:rsid w:val="4EA34E23"/>
    <w:rsid w:val="4EA656F9"/>
    <w:rsid w:val="4EA71D29"/>
    <w:rsid w:val="4EB51665"/>
    <w:rsid w:val="4EBB4D50"/>
    <w:rsid w:val="4ED23351"/>
    <w:rsid w:val="4EDB3A47"/>
    <w:rsid w:val="4EDE04CB"/>
    <w:rsid w:val="4EEB663C"/>
    <w:rsid w:val="4F060A54"/>
    <w:rsid w:val="4F0B2F2B"/>
    <w:rsid w:val="4F154CB6"/>
    <w:rsid w:val="4F175B9D"/>
    <w:rsid w:val="4F24737B"/>
    <w:rsid w:val="4F332431"/>
    <w:rsid w:val="4F3D1068"/>
    <w:rsid w:val="4F3D23AE"/>
    <w:rsid w:val="4F3E1991"/>
    <w:rsid w:val="4F4D3945"/>
    <w:rsid w:val="4F5468C4"/>
    <w:rsid w:val="4F5B5A61"/>
    <w:rsid w:val="4F5B7948"/>
    <w:rsid w:val="4F5C7885"/>
    <w:rsid w:val="4F5F7B8D"/>
    <w:rsid w:val="4F602359"/>
    <w:rsid w:val="4F647990"/>
    <w:rsid w:val="4F6503CD"/>
    <w:rsid w:val="4F6C04F7"/>
    <w:rsid w:val="4F794B9F"/>
    <w:rsid w:val="4F853DA6"/>
    <w:rsid w:val="4F89395F"/>
    <w:rsid w:val="4F897E28"/>
    <w:rsid w:val="4F934B13"/>
    <w:rsid w:val="4F98700B"/>
    <w:rsid w:val="4F9C18B2"/>
    <w:rsid w:val="4FA726B7"/>
    <w:rsid w:val="4FA84E65"/>
    <w:rsid w:val="4FAA0C68"/>
    <w:rsid w:val="4FAD66B7"/>
    <w:rsid w:val="4FB74482"/>
    <w:rsid w:val="4FC348A8"/>
    <w:rsid w:val="4FC43C56"/>
    <w:rsid w:val="4FC532E5"/>
    <w:rsid w:val="4FCA5798"/>
    <w:rsid w:val="4FCB3AC0"/>
    <w:rsid w:val="4FDC2D8D"/>
    <w:rsid w:val="4FDF6028"/>
    <w:rsid w:val="50011CE2"/>
    <w:rsid w:val="50065FB6"/>
    <w:rsid w:val="500B117E"/>
    <w:rsid w:val="500C4A20"/>
    <w:rsid w:val="501B4EF4"/>
    <w:rsid w:val="5029403A"/>
    <w:rsid w:val="502A44AC"/>
    <w:rsid w:val="504D0444"/>
    <w:rsid w:val="50540494"/>
    <w:rsid w:val="50547011"/>
    <w:rsid w:val="50626329"/>
    <w:rsid w:val="506D0AC8"/>
    <w:rsid w:val="507310E4"/>
    <w:rsid w:val="50797526"/>
    <w:rsid w:val="507A14D8"/>
    <w:rsid w:val="507D0C45"/>
    <w:rsid w:val="508D528F"/>
    <w:rsid w:val="50966310"/>
    <w:rsid w:val="50994028"/>
    <w:rsid w:val="509B5A31"/>
    <w:rsid w:val="509C78F9"/>
    <w:rsid w:val="50A01395"/>
    <w:rsid w:val="50A64CF2"/>
    <w:rsid w:val="50A86C9D"/>
    <w:rsid w:val="50B41BA0"/>
    <w:rsid w:val="50B87793"/>
    <w:rsid w:val="50BD5EF8"/>
    <w:rsid w:val="50C265AD"/>
    <w:rsid w:val="50D01A23"/>
    <w:rsid w:val="50D21603"/>
    <w:rsid w:val="50DA15E4"/>
    <w:rsid w:val="50E12754"/>
    <w:rsid w:val="50FF59C1"/>
    <w:rsid w:val="51021BD1"/>
    <w:rsid w:val="51031B39"/>
    <w:rsid w:val="510347B6"/>
    <w:rsid w:val="51167E61"/>
    <w:rsid w:val="51212AF6"/>
    <w:rsid w:val="512E24C5"/>
    <w:rsid w:val="5140789F"/>
    <w:rsid w:val="51420612"/>
    <w:rsid w:val="5142290E"/>
    <w:rsid w:val="51661AB2"/>
    <w:rsid w:val="51663964"/>
    <w:rsid w:val="51765E0D"/>
    <w:rsid w:val="51766021"/>
    <w:rsid w:val="51775E7C"/>
    <w:rsid w:val="518204D6"/>
    <w:rsid w:val="51831691"/>
    <w:rsid w:val="51941690"/>
    <w:rsid w:val="519677F9"/>
    <w:rsid w:val="51A73100"/>
    <w:rsid w:val="51AD2826"/>
    <w:rsid w:val="51B20359"/>
    <w:rsid w:val="51B37E1F"/>
    <w:rsid w:val="51B7332D"/>
    <w:rsid w:val="51C10102"/>
    <w:rsid w:val="51DB775B"/>
    <w:rsid w:val="51E018FF"/>
    <w:rsid w:val="51E45292"/>
    <w:rsid w:val="51E54340"/>
    <w:rsid w:val="51ED492C"/>
    <w:rsid w:val="51F1316B"/>
    <w:rsid w:val="51F95256"/>
    <w:rsid w:val="51FB0535"/>
    <w:rsid w:val="52027FD7"/>
    <w:rsid w:val="52044933"/>
    <w:rsid w:val="52071416"/>
    <w:rsid w:val="52075AD8"/>
    <w:rsid w:val="520F2CEB"/>
    <w:rsid w:val="52193072"/>
    <w:rsid w:val="521C50D8"/>
    <w:rsid w:val="522B33EC"/>
    <w:rsid w:val="522F1D42"/>
    <w:rsid w:val="52300C56"/>
    <w:rsid w:val="52327C54"/>
    <w:rsid w:val="52356555"/>
    <w:rsid w:val="5239473C"/>
    <w:rsid w:val="523C4552"/>
    <w:rsid w:val="524E4FCD"/>
    <w:rsid w:val="52503529"/>
    <w:rsid w:val="525515A4"/>
    <w:rsid w:val="52573532"/>
    <w:rsid w:val="525D7859"/>
    <w:rsid w:val="5268319B"/>
    <w:rsid w:val="527819C0"/>
    <w:rsid w:val="527E7A16"/>
    <w:rsid w:val="5282075A"/>
    <w:rsid w:val="529A6778"/>
    <w:rsid w:val="52AA6B87"/>
    <w:rsid w:val="52C30E06"/>
    <w:rsid w:val="52DA7822"/>
    <w:rsid w:val="52E06BA4"/>
    <w:rsid w:val="52E45503"/>
    <w:rsid w:val="52F44BB8"/>
    <w:rsid w:val="53103467"/>
    <w:rsid w:val="53103862"/>
    <w:rsid w:val="53116B2C"/>
    <w:rsid w:val="532051B4"/>
    <w:rsid w:val="5329197B"/>
    <w:rsid w:val="534638EA"/>
    <w:rsid w:val="534E116B"/>
    <w:rsid w:val="53511B5E"/>
    <w:rsid w:val="53626F5D"/>
    <w:rsid w:val="536E2387"/>
    <w:rsid w:val="536E6B72"/>
    <w:rsid w:val="5371250F"/>
    <w:rsid w:val="537A3C85"/>
    <w:rsid w:val="537A7F04"/>
    <w:rsid w:val="53874518"/>
    <w:rsid w:val="538C407F"/>
    <w:rsid w:val="53995D1C"/>
    <w:rsid w:val="539C638F"/>
    <w:rsid w:val="53B02E75"/>
    <w:rsid w:val="53B40ABA"/>
    <w:rsid w:val="53B67D48"/>
    <w:rsid w:val="53B82E4A"/>
    <w:rsid w:val="53CC42E5"/>
    <w:rsid w:val="53DE1DF5"/>
    <w:rsid w:val="53DE67E0"/>
    <w:rsid w:val="53E50AF3"/>
    <w:rsid w:val="53E65777"/>
    <w:rsid w:val="53ED4C7D"/>
    <w:rsid w:val="540168AB"/>
    <w:rsid w:val="5410602B"/>
    <w:rsid w:val="54114096"/>
    <w:rsid w:val="54183450"/>
    <w:rsid w:val="54185918"/>
    <w:rsid w:val="541A1D5D"/>
    <w:rsid w:val="54256D40"/>
    <w:rsid w:val="54296DAE"/>
    <w:rsid w:val="543A3807"/>
    <w:rsid w:val="544D5E77"/>
    <w:rsid w:val="54515659"/>
    <w:rsid w:val="5455496A"/>
    <w:rsid w:val="54585C17"/>
    <w:rsid w:val="546B6694"/>
    <w:rsid w:val="546D3D5C"/>
    <w:rsid w:val="54710378"/>
    <w:rsid w:val="547344BE"/>
    <w:rsid w:val="54822BDD"/>
    <w:rsid w:val="5484498F"/>
    <w:rsid w:val="54892A93"/>
    <w:rsid w:val="548B79E1"/>
    <w:rsid w:val="54A6777A"/>
    <w:rsid w:val="54BA59A3"/>
    <w:rsid w:val="54BF7938"/>
    <w:rsid w:val="54C46DD7"/>
    <w:rsid w:val="54D45044"/>
    <w:rsid w:val="54DB1E3D"/>
    <w:rsid w:val="54DD43C1"/>
    <w:rsid w:val="54DE36FB"/>
    <w:rsid w:val="54E07A3E"/>
    <w:rsid w:val="54E3281A"/>
    <w:rsid w:val="54FC4C08"/>
    <w:rsid w:val="55097B3D"/>
    <w:rsid w:val="550C1B4D"/>
    <w:rsid w:val="551005C6"/>
    <w:rsid w:val="5523610B"/>
    <w:rsid w:val="553450F1"/>
    <w:rsid w:val="55372155"/>
    <w:rsid w:val="5549517E"/>
    <w:rsid w:val="5552047C"/>
    <w:rsid w:val="55567B49"/>
    <w:rsid w:val="555C068A"/>
    <w:rsid w:val="555D18F4"/>
    <w:rsid w:val="556D5E3D"/>
    <w:rsid w:val="55736C71"/>
    <w:rsid w:val="55955E8E"/>
    <w:rsid w:val="559D3C9C"/>
    <w:rsid w:val="559D6A7B"/>
    <w:rsid w:val="55AF2C91"/>
    <w:rsid w:val="55BC0247"/>
    <w:rsid w:val="55BE2529"/>
    <w:rsid w:val="55C3361A"/>
    <w:rsid w:val="55C46A2A"/>
    <w:rsid w:val="55C8215C"/>
    <w:rsid w:val="55CF4353"/>
    <w:rsid w:val="55D41F8A"/>
    <w:rsid w:val="55D53167"/>
    <w:rsid w:val="55D832F6"/>
    <w:rsid w:val="55E02240"/>
    <w:rsid w:val="55ED4EE4"/>
    <w:rsid w:val="55FF4BC7"/>
    <w:rsid w:val="560A32C7"/>
    <w:rsid w:val="560E51FF"/>
    <w:rsid w:val="56120C38"/>
    <w:rsid w:val="561D66A2"/>
    <w:rsid w:val="562450AE"/>
    <w:rsid w:val="562A4582"/>
    <w:rsid w:val="562D27AB"/>
    <w:rsid w:val="564259E1"/>
    <w:rsid w:val="56511BB8"/>
    <w:rsid w:val="56581F0A"/>
    <w:rsid w:val="565C4599"/>
    <w:rsid w:val="565F16DE"/>
    <w:rsid w:val="56611645"/>
    <w:rsid w:val="566515EC"/>
    <w:rsid w:val="56701BB6"/>
    <w:rsid w:val="5673126D"/>
    <w:rsid w:val="56781ECA"/>
    <w:rsid w:val="567A0332"/>
    <w:rsid w:val="56880BC7"/>
    <w:rsid w:val="568B6A42"/>
    <w:rsid w:val="568F319A"/>
    <w:rsid w:val="56A30A0D"/>
    <w:rsid w:val="56AF5134"/>
    <w:rsid w:val="56BC5940"/>
    <w:rsid w:val="56C0541A"/>
    <w:rsid w:val="56C2256E"/>
    <w:rsid w:val="56CB1AF4"/>
    <w:rsid w:val="56D67066"/>
    <w:rsid w:val="56DB4B19"/>
    <w:rsid w:val="56DF3635"/>
    <w:rsid w:val="56E966D7"/>
    <w:rsid w:val="56EE2CA6"/>
    <w:rsid w:val="56EE4977"/>
    <w:rsid w:val="56EE6CE9"/>
    <w:rsid w:val="56F05C56"/>
    <w:rsid w:val="56F06E9C"/>
    <w:rsid w:val="56F73723"/>
    <w:rsid w:val="56F968E9"/>
    <w:rsid w:val="56FA7164"/>
    <w:rsid w:val="570664AE"/>
    <w:rsid w:val="57174922"/>
    <w:rsid w:val="5724695F"/>
    <w:rsid w:val="572C2458"/>
    <w:rsid w:val="574579D7"/>
    <w:rsid w:val="574C626A"/>
    <w:rsid w:val="57507A68"/>
    <w:rsid w:val="57525F51"/>
    <w:rsid w:val="57534FFC"/>
    <w:rsid w:val="57555BA4"/>
    <w:rsid w:val="57561A9B"/>
    <w:rsid w:val="57726391"/>
    <w:rsid w:val="57771999"/>
    <w:rsid w:val="57847C74"/>
    <w:rsid w:val="57891648"/>
    <w:rsid w:val="578A30E3"/>
    <w:rsid w:val="578E53B4"/>
    <w:rsid w:val="57904487"/>
    <w:rsid w:val="57A06BC0"/>
    <w:rsid w:val="57B07AB0"/>
    <w:rsid w:val="57B2407F"/>
    <w:rsid w:val="57B8782F"/>
    <w:rsid w:val="57BA7F13"/>
    <w:rsid w:val="57BB7DE8"/>
    <w:rsid w:val="57C1313A"/>
    <w:rsid w:val="57D3724A"/>
    <w:rsid w:val="57DA3DAF"/>
    <w:rsid w:val="57DD31E4"/>
    <w:rsid w:val="57E60DFB"/>
    <w:rsid w:val="57E91C6B"/>
    <w:rsid w:val="57F4316C"/>
    <w:rsid w:val="5808218D"/>
    <w:rsid w:val="580B6125"/>
    <w:rsid w:val="581C200E"/>
    <w:rsid w:val="58245096"/>
    <w:rsid w:val="5835617D"/>
    <w:rsid w:val="583D7879"/>
    <w:rsid w:val="58460529"/>
    <w:rsid w:val="5849226D"/>
    <w:rsid w:val="586A3E3E"/>
    <w:rsid w:val="586D3CD2"/>
    <w:rsid w:val="586E1E57"/>
    <w:rsid w:val="58776CB7"/>
    <w:rsid w:val="587A5E3E"/>
    <w:rsid w:val="58887620"/>
    <w:rsid w:val="58957890"/>
    <w:rsid w:val="589750F2"/>
    <w:rsid w:val="589C230B"/>
    <w:rsid w:val="589F61FB"/>
    <w:rsid w:val="58AC23D3"/>
    <w:rsid w:val="58B63745"/>
    <w:rsid w:val="58BD42AB"/>
    <w:rsid w:val="58C3788F"/>
    <w:rsid w:val="58CD5CF6"/>
    <w:rsid w:val="58D8514C"/>
    <w:rsid w:val="58E11C9D"/>
    <w:rsid w:val="58E11E45"/>
    <w:rsid w:val="58E4547A"/>
    <w:rsid w:val="58F80C4B"/>
    <w:rsid w:val="58FC3EC9"/>
    <w:rsid w:val="59032AFE"/>
    <w:rsid w:val="5904309E"/>
    <w:rsid w:val="59065C8D"/>
    <w:rsid w:val="59070EEF"/>
    <w:rsid w:val="592D28C7"/>
    <w:rsid w:val="593D2EC5"/>
    <w:rsid w:val="593D2FD9"/>
    <w:rsid w:val="59430F7E"/>
    <w:rsid w:val="594756DD"/>
    <w:rsid w:val="59496E6C"/>
    <w:rsid w:val="59523283"/>
    <w:rsid w:val="59563D5C"/>
    <w:rsid w:val="59606D79"/>
    <w:rsid w:val="596E719A"/>
    <w:rsid w:val="59727B7A"/>
    <w:rsid w:val="597549C2"/>
    <w:rsid w:val="598261C6"/>
    <w:rsid w:val="59864044"/>
    <w:rsid w:val="598D3B7A"/>
    <w:rsid w:val="598F29FD"/>
    <w:rsid w:val="59912DBB"/>
    <w:rsid w:val="59970FB5"/>
    <w:rsid w:val="59A13757"/>
    <w:rsid w:val="59A24466"/>
    <w:rsid w:val="59AB0747"/>
    <w:rsid w:val="59AE2CDA"/>
    <w:rsid w:val="59B07715"/>
    <w:rsid w:val="59B1429C"/>
    <w:rsid w:val="59BA69CA"/>
    <w:rsid w:val="59C32D7C"/>
    <w:rsid w:val="59C67510"/>
    <w:rsid w:val="59CE6851"/>
    <w:rsid w:val="59D157E7"/>
    <w:rsid w:val="59D86DA3"/>
    <w:rsid w:val="59E01607"/>
    <w:rsid w:val="59E27E49"/>
    <w:rsid w:val="59E71E68"/>
    <w:rsid w:val="5A1330AC"/>
    <w:rsid w:val="5A142075"/>
    <w:rsid w:val="5A1E36FA"/>
    <w:rsid w:val="5A226601"/>
    <w:rsid w:val="5A254329"/>
    <w:rsid w:val="5A254362"/>
    <w:rsid w:val="5A256E35"/>
    <w:rsid w:val="5A2D484F"/>
    <w:rsid w:val="5A335164"/>
    <w:rsid w:val="5A3677F8"/>
    <w:rsid w:val="5A3736BC"/>
    <w:rsid w:val="5A4320F9"/>
    <w:rsid w:val="5A4417AE"/>
    <w:rsid w:val="5A492BA6"/>
    <w:rsid w:val="5A586D64"/>
    <w:rsid w:val="5A5A370E"/>
    <w:rsid w:val="5A5C3E04"/>
    <w:rsid w:val="5A63400A"/>
    <w:rsid w:val="5A6B7671"/>
    <w:rsid w:val="5A7322BE"/>
    <w:rsid w:val="5A8950A2"/>
    <w:rsid w:val="5A8B64CB"/>
    <w:rsid w:val="5A90368D"/>
    <w:rsid w:val="5AA21400"/>
    <w:rsid w:val="5AA60FFD"/>
    <w:rsid w:val="5AAB57B0"/>
    <w:rsid w:val="5ABD492A"/>
    <w:rsid w:val="5ACA090B"/>
    <w:rsid w:val="5ACD36F5"/>
    <w:rsid w:val="5ACE3520"/>
    <w:rsid w:val="5AD404EB"/>
    <w:rsid w:val="5AE1436E"/>
    <w:rsid w:val="5AE36FA2"/>
    <w:rsid w:val="5AF41FA4"/>
    <w:rsid w:val="5AFD74E2"/>
    <w:rsid w:val="5B0C7821"/>
    <w:rsid w:val="5B0F07B3"/>
    <w:rsid w:val="5B107918"/>
    <w:rsid w:val="5B117491"/>
    <w:rsid w:val="5B140EBE"/>
    <w:rsid w:val="5B14353A"/>
    <w:rsid w:val="5B1F0774"/>
    <w:rsid w:val="5B2173E5"/>
    <w:rsid w:val="5B246463"/>
    <w:rsid w:val="5B321560"/>
    <w:rsid w:val="5B324086"/>
    <w:rsid w:val="5B3C5613"/>
    <w:rsid w:val="5B3C7E52"/>
    <w:rsid w:val="5B497340"/>
    <w:rsid w:val="5B572CAE"/>
    <w:rsid w:val="5B6921AC"/>
    <w:rsid w:val="5B6F4F22"/>
    <w:rsid w:val="5B7D154B"/>
    <w:rsid w:val="5B81577D"/>
    <w:rsid w:val="5B843E5A"/>
    <w:rsid w:val="5B8E512C"/>
    <w:rsid w:val="5B906A99"/>
    <w:rsid w:val="5BA1736C"/>
    <w:rsid w:val="5BA302DC"/>
    <w:rsid w:val="5BBE2F4F"/>
    <w:rsid w:val="5BC81FA0"/>
    <w:rsid w:val="5BD5716A"/>
    <w:rsid w:val="5BE13E7B"/>
    <w:rsid w:val="5BE20255"/>
    <w:rsid w:val="5BE463EF"/>
    <w:rsid w:val="5BE97E71"/>
    <w:rsid w:val="5BEB5DAC"/>
    <w:rsid w:val="5BF15722"/>
    <w:rsid w:val="5BF558EA"/>
    <w:rsid w:val="5BF84538"/>
    <w:rsid w:val="5C1A55AA"/>
    <w:rsid w:val="5C1F6CF7"/>
    <w:rsid w:val="5C272AD4"/>
    <w:rsid w:val="5C2941BC"/>
    <w:rsid w:val="5C330579"/>
    <w:rsid w:val="5C3E1FD9"/>
    <w:rsid w:val="5C436D77"/>
    <w:rsid w:val="5C447224"/>
    <w:rsid w:val="5C4E00BD"/>
    <w:rsid w:val="5C4E2AF0"/>
    <w:rsid w:val="5C4E533F"/>
    <w:rsid w:val="5C630D81"/>
    <w:rsid w:val="5C63239E"/>
    <w:rsid w:val="5C657FFC"/>
    <w:rsid w:val="5C707856"/>
    <w:rsid w:val="5C784EE9"/>
    <w:rsid w:val="5C7C22ED"/>
    <w:rsid w:val="5C824A1D"/>
    <w:rsid w:val="5C865979"/>
    <w:rsid w:val="5C886F07"/>
    <w:rsid w:val="5C8E4C4D"/>
    <w:rsid w:val="5C9A2C8D"/>
    <w:rsid w:val="5C9F49C7"/>
    <w:rsid w:val="5CA52D93"/>
    <w:rsid w:val="5CBB2926"/>
    <w:rsid w:val="5CC132D4"/>
    <w:rsid w:val="5CC32086"/>
    <w:rsid w:val="5CD724E0"/>
    <w:rsid w:val="5CDF7290"/>
    <w:rsid w:val="5CE362A7"/>
    <w:rsid w:val="5CF12A42"/>
    <w:rsid w:val="5CF60064"/>
    <w:rsid w:val="5CFF3EB2"/>
    <w:rsid w:val="5D064DB8"/>
    <w:rsid w:val="5D1366CF"/>
    <w:rsid w:val="5D166877"/>
    <w:rsid w:val="5D18075F"/>
    <w:rsid w:val="5D1B0C16"/>
    <w:rsid w:val="5D3B5909"/>
    <w:rsid w:val="5D4C538E"/>
    <w:rsid w:val="5D515CB5"/>
    <w:rsid w:val="5D5D5754"/>
    <w:rsid w:val="5D6B625F"/>
    <w:rsid w:val="5D6E000F"/>
    <w:rsid w:val="5D714677"/>
    <w:rsid w:val="5D7C40A3"/>
    <w:rsid w:val="5D91515C"/>
    <w:rsid w:val="5D992597"/>
    <w:rsid w:val="5D9A2E65"/>
    <w:rsid w:val="5DBD59F0"/>
    <w:rsid w:val="5DC321F0"/>
    <w:rsid w:val="5DCD09A1"/>
    <w:rsid w:val="5DCD25E4"/>
    <w:rsid w:val="5DDC10CD"/>
    <w:rsid w:val="5DE87E6A"/>
    <w:rsid w:val="5DEC434B"/>
    <w:rsid w:val="5DF8244A"/>
    <w:rsid w:val="5E0C2AB1"/>
    <w:rsid w:val="5E0C50D7"/>
    <w:rsid w:val="5E10027E"/>
    <w:rsid w:val="5E162215"/>
    <w:rsid w:val="5E226718"/>
    <w:rsid w:val="5E2311DC"/>
    <w:rsid w:val="5E2A370A"/>
    <w:rsid w:val="5E2D7229"/>
    <w:rsid w:val="5E336C1F"/>
    <w:rsid w:val="5E432CA1"/>
    <w:rsid w:val="5E4E1A62"/>
    <w:rsid w:val="5E5363E7"/>
    <w:rsid w:val="5E600BDB"/>
    <w:rsid w:val="5E627381"/>
    <w:rsid w:val="5E6866B1"/>
    <w:rsid w:val="5E690EE7"/>
    <w:rsid w:val="5E6F05C5"/>
    <w:rsid w:val="5E777222"/>
    <w:rsid w:val="5E88616C"/>
    <w:rsid w:val="5E9766D0"/>
    <w:rsid w:val="5E9F5BB4"/>
    <w:rsid w:val="5E9F7A87"/>
    <w:rsid w:val="5EA60DE7"/>
    <w:rsid w:val="5EAB4DFF"/>
    <w:rsid w:val="5EAF2472"/>
    <w:rsid w:val="5EB741EB"/>
    <w:rsid w:val="5EBE4ECA"/>
    <w:rsid w:val="5EC35516"/>
    <w:rsid w:val="5EC56AE9"/>
    <w:rsid w:val="5EC8157F"/>
    <w:rsid w:val="5EC96FDE"/>
    <w:rsid w:val="5ED00BA8"/>
    <w:rsid w:val="5ED61047"/>
    <w:rsid w:val="5EDC1B5F"/>
    <w:rsid w:val="5EE80A09"/>
    <w:rsid w:val="5EEC60AF"/>
    <w:rsid w:val="5EF46487"/>
    <w:rsid w:val="5EFA345E"/>
    <w:rsid w:val="5EFF532E"/>
    <w:rsid w:val="5F035136"/>
    <w:rsid w:val="5F05203D"/>
    <w:rsid w:val="5F08577F"/>
    <w:rsid w:val="5F0E7740"/>
    <w:rsid w:val="5F16568A"/>
    <w:rsid w:val="5F1E6544"/>
    <w:rsid w:val="5F2E6B4E"/>
    <w:rsid w:val="5F2F76FD"/>
    <w:rsid w:val="5F306C17"/>
    <w:rsid w:val="5F397FCD"/>
    <w:rsid w:val="5F477CF3"/>
    <w:rsid w:val="5F4B5640"/>
    <w:rsid w:val="5F4E1F10"/>
    <w:rsid w:val="5F517878"/>
    <w:rsid w:val="5F527910"/>
    <w:rsid w:val="5F6A6A66"/>
    <w:rsid w:val="5F8108BC"/>
    <w:rsid w:val="5F820600"/>
    <w:rsid w:val="5F8C7B51"/>
    <w:rsid w:val="5FA47FC0"/>
    <w:rsid w:val="5FA64524"/>
    <w:rsid w:val="5FC42F8A"/>
    <w:rsid w:val="5FD035E9"/>
    <w:rsid w:val="5FD54ECC"/>
    <w:rsid w:val="5FE2414C"/>
    <w:rsid w:val="5FE37065"/>
    <w:rsid w:val="5FE82766"/>
    <w:rsid w:val="5FEE20AF"/>
    <w:rsid w:val="600049DA"/>
    <w:rsid w:val="600220FD"/>
    <w:rsid w:val="600512AC"/>
    <w:rsid w:val="600D7E74"/>
    <w:rsid w:val="600E4C30"/>
    <w:rsid w:val="601204FF"/>
    <w:rsid w:val="601470A9"/>
    <w:rsid w:val="601714E5"/>
    <w:rsid w:val="6019137F"/>
    <w:rsid w:val="60216C23"/>
    <w:rsid w:val="602A0854"/>
    <w:rsid w:val="602E14A9"/>
    <w:rsid w:val="603138C0"/>
    <w:rsid w:val="603152FA"/>
    <w:rsid w:val="60333C05"/>
    <w:rsid w:val="603A295C"/>
    <w:rsid w:val="60445460"/>
    <w:rsid w:val="60466019"/>
    <w:rsid w:val="60544A7E"/>
    <w:rsid w:val="605D3981"/>
    <w:rsid w:val="60624738"/>
    <w:rsid w:val="60654ACC"/>
    <w:rsid w:val="60761824"/>
    <w:rsid w:val="60784A72"/>
    <w:rsid w:val="607A7601"/>
    <w:rsid w:val="608834E4"/>
    <w:rsid w:val="608C39A9"/>
    <w:rsid w:val="60A43BFE"/>
    <w:rsid w:val="60AA1437"/>
    <w:rsid w:val="60AC12F1"/>
    <w:rsid w:val="60AF094A"/>
    <w:rsid w:val="60B37C71"/>
    <w:rsid w:val="60BB75B1"/>
    <w:rsid w:val="60C82088"/>
    <w:rsid w:val="60D6611A"/>
    <w:rsid w:val="60E8049D"/>
    <w:rsid w:val="60ED5250"/>
    <w:rsid w:val="60F365C8"/>
    <w:rsid w:val="610A420B"/>
    <w:rsid w:val="610E4CFD"/>
    <w:rsid w:val="6115177A"/>
    <w:rsid w:val="6121236D"/>
    <w:rsid w:val="6125233F"/>
    <w:rsid w:val="612A2B83"/>
    <w:rsid w:val="612F53CD"/>
    <w:rsid w:val="613054DE"/>
    <w:rsid w:val="61410A04"/>
    <w:rsid w:val="6142695F"/>
    <w:rsid w:val="614533CB"/>
    <w:rsid w:val="614D2A38"/>
    <w:rsid w:val="6150271D"/>
    <w:rsid w:val="61586121"/>
    <w:rsid w:val="615D31E6"/>
    <w:rsid w:val="615F5A21"/>
    <w:rsid w:val="616E5310"/>
    <w:rsid w:val="6186512B"/>
    <w:rsid w:val="618D7E44"/>
    <w:rsid w:val="61967056"/>
    <w:rsid w:val="619B68FD"/>
    <w:rsid w:val="619D0548"/>
    <w:rsid w:val="619E23CD"/>
    <w:rsid w:val="619F00DB"/>
    <w:rsid w:val="619F021E"/>
    <w:rsid w:val="61A03FB8"/>
    <w:rsid w:val="61AC4221"/>
    <w:rsid w:val="61BD75D2"/>
    <w:rsid w:val="61BF127F"/>
    <w:rsid w:val="61BF724C"/>
    <w:rsid w:val="61C75E2F"/>
    <w:rsid w:val="61E81268"/>
    <w:rsid w:val="61E9252C"/>
    <w:rsid w:val="61F20193"/>
    <w:rsid w:val="61FA346A"/>
    <w:rsid w:val="62006465"/>
    <w:rsid w:val="620D48AB"/>
    <w:rsid w:val="621628B7"/>
    <w:rsid w:val="6217067C"/>
    <w:rsid w:val="62235FBD"/>
    <w:rsid w:val="622E19C8"/>
    <w:rsid w:val="623375F3"/>
    <w:rsid w:val="62390921"/>
    <w:rsid w:val="623A22BA"/>
    <w:rsid w:val="623F775B"/>
    <w:rsid w:val="62426842"/>
    <w:rsid w:val="62446BFE"/>
    <w:rsid w:val="62460A87"/>
    <w:rsid w:val="62486884"/>
    <w:rsid w:val="62500B9A"/>
    <w:rsid w:val="62521EF9"/>
    <w:rsid w:val="625B34B0"/>
    <w:rsid w:val="625C23B7"/>
    <w:rsid w:val="625D3FD5"/>
    <w:rsid w:val="627032A1"/>
    <w:rsid w:val="62704E69"/>
    <w:rsid w:val="627844BD"/>
    <w:rsid w:val="627E7A55"/>
    <w:rsid w:val="628117A1"/>
    <w:rsid w:val="628B14D0"/>
    <w:rsid w:val="628B224B"/>
    <w:rsid w:val="62975525"/>
    <w:rsid w:val="629E6AB5"/>
    <w:rsid w:val="62A157A0"/>
    <w:rsid w:val="62A22EBF"/>
    <w:rsid w:val="62A860B7"/>
    <w:rsid w:val="62AF6CD4"/>
    <w:rsid w:val="62AF7BCB"/>
    <w:rsid w:val="62C202AA"/>
    <w:rsid w:val="62C84864"/>
    <w:rsid w:val="62CA22B5"/>
    <w:rsid w:val="62CD2CD4"/>
    <w:rsid w:val="62DB12B4"/>
    <w:rsid w:val="62E06046"/>
    <w:rsid w:val="62E76604"/>
    <w:rsid w:val="62F366B2"/>
    <w:rsid w:val="62F94C8F"/>
    <w:rsid w:val="62FD78CD"/>
    <w:rsid w:val="63100FEE"/>
    <w:rsid w:val="631457D9"/>
    <w:rsid w:val="631A040A"/>
    <w:rsid w:val="63243C34"/>
    <w:rsid w:val="63246607"/>
    <w:rsid w:val="63281C29"/>
    <w:rsid w:val="632A41A1"/>
    <w:rsid w:val="633A5CBE"/>
    <w:rsid w:val="633A626F"/>
    <w:rsid w:val="63431187"/>
    <w:rsid w:val="63432148"/>
    <w:rsid w:val="634B53EC"/>
    <w:rsid w:val="635329D6"/>
    <w:rsid w:val="635413CD"/>
    <w:rsid w:val="635C7D04"/>
    <w:rsid w:val="636922B6"/>
    <w:rsid w:val="63717FE7"/>
    <w:rsid w:val="637D2130"/>
    <w:rsid w:val="637F5849"/>
    <w:rsid w:val="6385459D"/>
    <w:rsid w:val="638869EB"/>
    <w:rsid w:val="638B5C6C"/>
    <w:rsid w:val="638D2651"/>
    <w:rsid w:val="63B511F5"/>
    <w:rsid w:val="63C01FCE"/>
    <w:rsid w:val="63C03D16"/>
    <w:rsid w:val="63CA6755"/>
    <w:rsid w:val="63D5074D"/>
    <w:rsid w:val="63DA1ED5"/>
    <w:rsid w:val="63DC7542"/>
    <w:rsid w:val="63E43D42"/>
    <w:rsid w:val="63E81256"/>
    <w:rsid w:val="63E824AC"/>
    <w:rsid w:val="63EB25CB"/>
    <w:rsid w:val="63F33367"/>
    <w:rsid w:val="63F519F1"/>
    <w:rsid w:val="63F908C9"/>
    <w:rsid w:val="63FA570C"/>
    <w:rsid w:val="640A035B"/>
    <w:rsid w:val="640D7DC5"/>
    <w:rsid w:val="640E3E86"/>
    <w:rsid w:val="64132D68"/>
    <w:rsid w:val="641F7C30"/>
    <w:rsid w:val="64396690"/>
    <w:rsid w:val="64476D49"/>
    <w:rsid w:val="645146D6"/>
    <w:rsid w:val="64564B35"/>
    <w:rsid w:val="645E14B1"/>
    <w:rsid w:val="64754BAC"/>
    <w:rsid w:val="6476192E"/>
    <w:rsid w:val="64766083"/>
    <w:rsid w:val="6484247A"/>
    <w:rsid w:val="649360D5"/>
    <w:rsid w:val="64A15672"/>
    <w:rsid w:val="64AF6CCC"/>
    <w:rsid w:val="64B03877"/>
    <w:rsid w:val="64BC12C8"/>
    <w:rsid w:val="64E43DBA"/>
    <w:rsid w:val="65011262"/>
    <w:rsid w:val="65020B3A"/>
    <w:rsid w:val="651634F5"/>
    <w:rsid w:val="651E6529"/>
    <w:rsid w:val="652E27BF"/>
    <w:rsid w:val="652F6DF0"/>
    <w:rsid w:val="653A4D0B"/>
    <w:rsid w:val="653E4269"/>
    <w:rsid w:val="654D4CB2"/>
    <w:rsid w:val="65614467"/>
    <w:rsid w:val="656952F1"/>
    <w:rsid w:val="6576643A"/>
    <w:rsid w:val="65885759"/>
    <w:rsid w:val="658960B4"/>
    <w:rsid w:val="658B5CDE"/>
    <w:rsid w:val="659135F7"/>
    <w:rsid w:val="659C0568"/>
    <w:rsid w:val="65A24DC8"/>
    <w:rsid w:val="65A40D45"/>
    <w:rsid w:val="65AD1B6C"/>
    <w:rsid w:val="65AF5009"/>
    <w:rsid w:val="65BB6C2C"/>
    <w:rsid w:val="65BC6CCB"/>
    <w:rsid w:val="65C73B64"/>
    <w:rsid w:val="65E02DF0"/>
    <w:rsid w:val="65E37F74"/>
    <w:rsid w:val="65E82CB7"/>
    <w:rsid w:val="65F529A2"/>
    <w:rsid w:val="66040BCB"/>
    <w:rsid w:val="66080776"/>
    <w:rsid w:val="66142333"/>
    <w:rsid w:val="66274430"/>
    <w:rsid w:val="662B5B9F"/>
    <w:rsid w:val="662C088C"/>
    <w:rsid w:val="663A344B"/>
    <w:rsid w:val="663B1959"/>
    <w:rsid w:val="66440BB7"/>
    <w:rsid w:val="665447D7"/>
    <w:rsid w:val="666A506B"/>
    <w:rsid w:val="666F6BE2"/>
    <w:rsid w:val="66750D61"/>
    <w:rsid w:val="66756693"/>
    <w:rsid w:val="66756D5A"/>
    <w:rsid w:val="667C234B"/>
    <w:rsid w:val="667E3E6F"/>
    <w:rsid w:val="66943A9B"/>
    <w:rsid w:val="66B874B3"/>
    <w:rsid w:val="66C662A5"/>
    <w:rsid w:val="66D30213"/>
    <w:rsid w:val="66D74648"/>
    <w:rsid w:val="66DC0D76"/>
    <w:rsid w:val="66E76168"/>
    <w:rsid w:val="66E82FAF"/>
    <w:rsid w:val="66EE7566"/>
    <w:rsid w:val="66F12E55"/>
    <w:rsid w:val="66F14341"/>
    <w:rsid w:val="66F4368D"/>
    <w:rsid w:val="66FD78B5"/>
    <w:rsid w:val="66FD7D32"/>
    <w:rsid w:val="670B3595"/>
    <w:rsid w:val="67110E41"/>
    <w:rsid w:val="67113027"/>
    <w:rsid w:val="671D7D0A"/>
    <w:rsid w:val="67204015"/>
    <w:rsid w:val="67271CB5"/>
    <w:rsid w:val="6727760D"/>
    <w:rsid w:val="672C1BF0"/>
    <w:rsid w:val="67393C05"/>
    <w:rsid w:val="673F7982"/>
    <w:rsid w:val="6744124C"/>
    <w:rsid w:val="675A40CF"/>
    <w:rsid w:val="675E1B8F"/>
    <w:rsid w:val="676422CC"/>
    <w:rsid w:val="676954F6"/>
    <w:rsid w:val="676E0EEB"/>
    <w:rsid w:val="677771A8"/>
    <w:rsid w:val="677818DE"/>
    <w:rsid w:val="677A2843"/>
    <w:rsid w:val="677B6E3E"/>
    <w:rsid w:val="677F7A31"/>
    <w:rsid w:val="67A352E0"/>
    <w:rsid w:val="67A67E55"/>
    <w:rsid w:val="67BA7E4F"/>
    <w:rsid w:val="67BB4A11"/>
    <w:rsid w:val="67C7169E"/>
    <w:rsid w:val="67CB41EA"/>
    <w:rsid w:val="67D1063F"/>
    <w:rsid w:val="67D12781"/>
    <w:rsid w:val="67D4123B"/>
    <w:rsid w:val="67D518BC"/>
    <w:rsid w:val="67E311E9"/>
    <w:rsid w:val="67E71BDE"/>
    <w:rsid w:val="67EF0E1B"/>
    <w:rsid w:val="67F30837"/>
    <w:rsid w:val="67F62364"/>
    <w:rsid w:val="67FD5C2A"/>
    <w:rsid w:val="67FF2E9F"/>
    <w:rsid w:val="680B728A"/>
    <w:rsid w:val="680F1B55"/>
    <w:rsid w:val="681F2A42"/>
    <w:rsid w:val="68206F9C"/>
    <w:rsid w:val="682B4606"/>
    <w:rsid w:val="68321DB8"/>
    <w:rsid w:val="68440F22"/>
    <w:rsid w:val="6858598A"/>
    <w:rsid w:val="686836F6"/>
    <w:rsid w:val="68756883"/>
    <w:rsid w:val="687600F7"/>
    <w:rsid w:val="6878236C"/>
    <w:rsid w:val="687A24C3"/>
    <w:rsid w:val="688018B7"/>
    <w:rsid w:val="688C32B5"/>
    <w:rsid w:val="688D7FFA"/>
    <w:rsid w:val="689643F6"/>
    <w:rsid w:val="68970D1C"/>
    <w:rsid w:val="68986B7F"/>
    <w:rsid w:val="68A85D38"/>
    <w:rsid w:val="68A870E4"/>
    <w:rsid w:val="68B9108B"/>
    <w:rsid w:val="68C0665B"/>
    <w:rsid w:val="68C25924"/>
    <w:rsid w:val="68C8591A"/>
    <w:rsid w:val="68CA38A7"/>
    <w:rsid w:val="68CC2336"/>
    <w:rsid w:val="68DA4B9B"/>
    <w:rsid w:val="68DD7BFF"/>
    <w:rsid w:val="68E1066C"/>
    <w:rsid w:val="68E364B1"/>
    <w:rsid w:val="68F30B4A"/>
    <w:rsid w:val="68F4713C"/>
    <w:rsid w:val="68FD6891"/>
    <w:rsid w:val="690D49EE"/>
    <w:rsid w:val="69177634"/>
    <w:rsid w:val="691A34C2"/>
    <w:rsid w:val="69272778"/>
    <w:rsid w:val="692F6479"/>
    <w:rsid w:val="69320617"/>
    <w:rsid w:val="6937073D"/>
    <w:rsid w:val="694A5D2F"/>
    <w:rsid w:val="696D010D"/>
    <w:rsid w:val="697406A4"/>
    <w:rsid w:val="697C7879"/>
    <w:rsid w:val="697F3FFC"/>
    <w:rsid w:val="69821413"/>
    <w:rsid w:val="69950963"/>
    <w:rsid w:val="69B22BFC"/>
    <w:rsid w:val="69B26220"/>
    <w:rsid w:val="69BB4069"/>
    <w:rsid w:val="69BD0919"/>
    <w:rsid w:val="69CD0E36"/>
    <w:rsid w:val="69CF5C05"/>
    <w:rsid w:val="69D22C18"/>
    <w:rsid w:val="69D41E21"/>
    <w:rsid w:val="69D5371B"/>
    <w:rsid w:val="69F12F3A"/>
    <w:rsid w:val="69F91E3E"/>
    <w:rsid w:val="69FF5C9C"/>
    <w:rsid w:val="6A0273C3"/>
    <w:rsid w:val="6A04394C"/>
    <w:rsid w:val="6A0F6E65"/>
    <w:rsid w:val="6A1105AD"/>
    <w:rsid w:val="6A1821ED"/>
    <w:rsid w:val="6A1B2BBA"/>
    <w:rsid w:val="6A357762"/>
    <w:rsid w:val="6A370D74"/>
    <w:rsid w:val="6A3E20B4"/>
    <w:rsid w:val="6A631B8B"/>
    <w:rsid w:val="6A645FE8"/>
    <w:rsid w:val="6A684627"/>
    <w:rsid w:val="6A6E73FD"/>
    <w:rsid w:val="6A72502C"/>
    <w:rsid w:val="6A7A3D43"/>
    <w:rsid w:val="6A7F6F1A"/>
    <w:rsid w:val="6A8C2A1F"/>
    <w:rsid w:val="6A8D2D1F"/>
    <w:rsid w:val="6A8D6496"/>
    <w:rsid w:val="6A9928B7"/>
    <w:rsid w:val="6AB729A1"/>
    <w:rsid w:val="6AC34538"/>
    <w:rsid w:val="6AC723C8"/>
    <w:rsid w:val="6AC73F1B"/>
    <w:rsid w:val="6AD91D66"/>
    <w:rsid w:val="6AE74D22"/>
    <w:rsid w:val="6AE866AD"/>
    <w:rsid w:val="6AEF33BA"/>
    <w:rsid w:val="6AEF4F79"/>
    <w:rsid w:val="6AF431BF"/>
    <w:rsid w:val="6AFC7706"/>
    <w:rsid w:val="6AFF6FF6"/>
    <w:rsid w:val="6B0111CA"/>
    <w:rsid w:val="6B1310A3"/>
    <w:rsid w:val="6B1A435D"/>
    <w:rsid w:val="6B1E74CB"/>
    <w:rsid w:val="6B214B32"/>
    <w:rsid w:val="6B2423DB"/>
    <w:rsid w:val="6B294312"/>
    <w:rsid w:val="6B2C38EE"/>
    <w:rsid w:val="6B2F62FA"/>
    <w:rsid w:val="6B4927AD"/>
    <w:rsid w:val="6B4C13A7"/>
    <w:rsid w:val="6B4E59C5"/>
    <w:rsid w:val="6B5B5483"/>
    <w:rsid w:val="6B5D4583"/>
    <w:rsid w:val="6B652EBA"/>
    <w:rsid w:val="6B67500C"/>
    <w:rsid w:val="6B735F00"/>
    <w:rsid w:val="6B780374"/>
    <w:rsid w:val="6B787876"/>
    <w:rsid w:val="6B79759A"/>
    <w:rsid w:val="6B890DA9"/>
    <w:rsid w:val="6B8A42A3"/>
    <w:rsid w:val="6B905952"/>
    <w:rsid w:val="6B926FE0"/>
    <w:rsid w:val="6B961057"/>
    <w:rsid w:val="6B9802A5"/>
    <w:rsid w:val="6BA91D33"/>
    <w:rsid w:val="6BAE7F62"/>
    <w:rsid w:val="6BBA0CED"/>
    <w:rsid w:val="6BBC6194"/>
    <w:rsid w:val="6BC12DBC"/>
    <w:rsid w:val="6BC6467C"/>
    <w:rsid w:val="6BDA2800"/>
    <w:rsid w:val="6BEB1192"/>
    <w:rsid w:val="6BED16FD"/>
    <w:rsid w:val="6BF8685A"/>
    <w:rsid w:val="6C1079AC"/>
    <w:rsid w:val="6C1A3212"/>
    <w:rsid w:val="6C2C6425"/>
    <w:rsid w:val="6C2F15D8"/>
    <w:rsid w:val="6C333A51"/>
    <w:rsid w:val="6C380E00"/>
    <w:rsid w:val="6C3B59D7"/>
    <w:rsid w:val="6C3E373A"/>
    <w:rsid w:val="6C420494"/>
    <w:rsid w:val="6C435910"/>
    <w:rsid w:val="6C451B88"/>
    <w:rsid w:val="6C47711F"/>
    <w:rsid w:val="6C4B66F9"/>
    <w:rsid w:val="6C4C21CB"/>
    <w:rsid w:val="6C5701D7"/>
    <w:rsid w:val="6C5E0F08"/>
    <w:rsid w:val="6C6F0148"/>
    <w:rsid w:val="6C712A01"/>
    <w:rsid w:val="6C7F71D5"/>
    <w:rsid w:val="6C8C3B16"/>
    <w:rsid w:val="6C921D4E"/>
    <w:rsid w:val="6C9C7660"/>
    <w:rsid w:val="6C9E1B6E"/>
    <w:rsid w:val="6CA37D1A"/>
    <w:rsid w:val="6CA536D2"/>
    <w:rsid w:val="6CAE623B"/>
    <w:rsid w:val="6CB07952"/>
    <w:rsid w:val="6CB1147F"/>
    <w:rsid w:val="6CB37CD6"/>
    <w:rsid w:val="6CB6353D"/>
    <w:rsid w:val="6CB917DD"/>
    <w:rsid w:val="6CBA767F"/>
    <w:rsid w:val="6CC643C0"/>
    <w:rsid w:val="6CCA1242"/>
    <w:rsid w:val="6CD04583"/>
    <w:rsid w:val="6CD96969"/>
    <w:rsid w:val="6CDE57C3"/>
    <w:rsid w:val="6CF16ACC"/>
    <w:rsid w:val="6CF37519"/>
    <w:rsid w:val="6CF421BF"/>
    <w:rsid w:val="6D0A20C5"/>
    <w:rsid w:val="6D112F4F"/>
    <w:rsid w:val="6D1E0C0E"/>
    <w:rsid w:val="6D215438"/>
    <w:rsid w:val="6D2E5EF9"/>
    <w:rsid w:val="6D4552B3"/>
    <w:rsid w:val="6D493F6A"/>
    <w:rsid w:val="6D4C2D0B"/>
    <w:rsid w:val="6D526DAA"/>
    <w:rsid w:val="6D6C7A5F"/>
    <w:rsid w:val="6D7A1D68"/>
    <w:rsid w:val="6D7C42A2"/>
    <w:rsid w:val="6D824415"/>
    <w:rsid w:val="6D897436"/>
    <w:rsid w:val="6D8C6E4F"/>
    <w:rsid w:val="6D925F4C"/>
    <w:rsid w:val="6DA27B74"/>
    <w:rsid w:val="6DA41A7C"/>
    <w:rsid w:val="6DA856C8"/>
    <w:rsid w:val="6DB24325"/>
    <w:rsid w:val="6DB25515"/>
    <w:rsid w:val="6DB4416E"/>
    <w:rsid w:val="6DB53790"/>
    <w:rsid w:val="6DC96699"/>
    <w:rsid w:val="6DD120B0"/>
    <w:rsid w:val="6DE57FB0"/>
    <w:rsid w:val="6DE810E4"/>
    <w:rsid w:val="6DFB07C2"/>
    <w:rsid w:val="6E0A3DAB"/>
    <w:rsid w:val="6E0C37A9"/>
    <w:rsid w:val="6E0F2672"/>
    <w:rsid w:val="6E157109"/>
    <w:rsid w:val="6E173147"/>
    <w:rsid w:val="6E1B3FAA"/>
    <w:rsid w:val="6E236660"/>
    <w:rsid w:val="6E240D76"/>
    <w:rsid w:val="6E2722F7"/>
    <w:rsid w:val="6E2A6E22"/>
    <w:rsid w:val="6E2B0759"/>
    <w:rsid w:val="6E2C39E9"/>
    <w:rsid w:val="6E3067AD"/>
    <w:rsid w:val="6E31446C"/>
    <w:rsid w:val="6E6235D1"/>
    <w:rsid w:val="6E682BB5"/>
    <w:rsid w:val="6E6A5651"/>
    <w:rsid w:val="6E6B7362"/>
    <w:rsid w:val="6E6D2F9E"/>
    <w:rsid w:val="6E7A1D7B"/>
    <w:rsid w:val="6E875C89"/>
    <w:rsid w:val="6E8E73AB"/>
    <w:rsid w:val="6E903F3A"/>
    <w:rsid w:val="6E9776BC"/>
    <w:rsid w:val="6E9F3CD1"/>
    <w:rsid w:val="6EB519B0"/>
    <w:rsid w:val="6EB77512"/>
    <w:rsid w:val="6EE51A02"/>
    <w:rsid w:val="6EE62F30"/>
    <w:rsid w:val="6EEE4352"/>
    <w:rsid w:val="6EF14BAE"/>
    <w:rsid w:val="6F265358"/>
    <w:rsid w:val="6F2C3056"/>
    <w:rsid w:val="6F4058AE"/>
    <w:rsid w:val="6F4B2247"/>
    <w:rsid w:val="6F4B4A59"/>
    <w:rsid w:val="6F4D26CA"/>
    <w:rsid w:val="6F4F7241"/>
    <w:rsid w:val="6F527061"/>
    <w:rsid w:val="6F534963"/>
    <w:rsid w:val="6F5D2DCA"/>
    <w:rsid w:val="6F6179E7"/>
    <w:rsid w:val="6F646F30"/>
    <w:rsid w:val="6F691D7C"/>
    <w:rsid w:val="6F7233B6"/>
    <w:rsid w:val="6F7276CA"/>
    <w:rsid w:val="6F881C81"/>
    <w:rsid w:val="6F8968DC"/>
    <w:rsid w:val="6F915B3D"/>
    <w:rsid w:val="6F935CE1"/>
    <w:rsid w:val="6F971090"/>
    <w:rsid w:val="6F9746C5"/>
    <w:rsid w:val="6F981503"/>
    <w:rsid w:val="6F9E328B"/>
    <w:rsid w:val="6FA04E34"/>
    <w:rsid w:val="6FAF38FC"/>
    <w:rsid w:val="6FC56EE1"/>
    <w:rsid w:val="6FC573E8"/>
    <w:rsid w:val="6FCC19C8"/>
    <w:rsid w:val="6FCE038E"/>
    <w:rsid w:val="6FD52FE4"/>
    <w:rsid w:val="6FD94B46"/>
    <w:rsid w:val="6FDD5793"/>
    <w:rsid w:val="6FDE45C3"/>
    <w:rsid w:val="6FE36F86"/>
    <w:rsid w:val="6FE62D93"/>
    <w:rsid w:val="6FEE6E01"/>
    <w:rsid w:val="6FF2035E"/>
    <w:rsid w:val="70006739"/>
    <w:rsid w:val="70054468"/>
    <w:rsid w:val="70067B7D"/>
    <w:rsid w:val="700750DA"/>
    <w:rsid w:val="70081836"/>
    <w:rsid w:val="70087585"/>
    <w:rsid w:val="70234DAF"/>
    <w:rsid w:val="70261FFC"/>
    <w:rsid w:val="702836CA"/>
    <w:rsid w:val="703050AD"/>
    <w:rsid w:val="70447ECE"/>
    <w:rsid w:val="706653B5"/>
    <w:rsid w:val="706B290F"/>
    <w:rsid w:val="706C031D"/>
    <w:rsid w:val="707E5D0D"/>
    <w:rsid w:val="707F6A39"/>
    <w:rsid w:val="70966748"/>
    <w:rsid w:val="70982A8F"/>
    <w:rsid w:val="709B776C"/>
    <w:rsid w:val="70A464CB"/>
    <w:rsid w:val="70AB41C9"/>
    <w:rsid w:val="70B42FC9"/>
    <w:rsid w:val="70C44DDE"/>
    <w:rsid w:val="70DE0827"/>
    <w:rsid w:val="70EE2761"/>
    <w:rsid w:val="70F60689"/>
    <w:rsid w:val="71014C97"/>
    <w:rsid w:val="710B1628"/>
    <w:rsid w:val="711D221E"/>
    <w:rsid w:val="711F4C68"/>
    <w:rsid w:val="71297C4A"/>
    <w:rsid w:val="7135252C"/>
    <w:rsid w:val="713F6F6F"/>
    <w:rsid w:val="71475837"/>
    <w:rsid w:val="714C445A"/>
    <w:rsid w:val="71505E6A"/>
    <w:rsid w:val="71565CFA"/>
    <w:rsid w:val="716F6BDD"/>
    <w:rsid w:val="7184137D"/>
    <w:rsid w:val="71895315"/>
    <w:rsid w:val="71897E3B"/>
    <w:rsid w:val="71991257"/>
    <w:rsid w:val="71C10B0D"/>
    <w:rsid w:val="71C414F6"/>
    <w:rsid w:val="71C41C12"/>
    <w:rsid w:val="71CB1360"/>
    <w:rsid w:val="71CC1AFC"/>
    <w:rsid w:val="71D0192D"/>
    <w:rsid w:val="71D41B32"/>
    <w:rsid w:val="71E2759D"/>
    <w:rsid w:val="71F47625"/>
    <w:rsid w:val="71F8745D"/>
    <w:rsid w:val="71FD67D6"/>
    <w:rsid w:val="721C228E"/>
    <w:rsid w:val="7220273F"/>
    <w:rsid w:val="7222639F"/>
    <w:rsid w:val="72241408"/>
    <w:rsid w:val="72264476"/>
    <w:rsid w:val="72294670"/>
    <w:rsid w:val="72316C82"/>
    <w:rsid w:val="72331522"/>
    <w:rsid w:val="72373C6F"/>
    <w:rsid w:val="723C2500"/>
    <w:rsid w:val="723F723B"/>
    <w:rsid w:val="72454EDC"/>
    <w:rsid w:val="724B593E"/>
    <w:rsid w:val="724F74BF"/>
    <w:rsid w:val="7264035C"/>
    <w:rsid w:val="726575B6"/>
    <w:rsid w:val="72673389"/>
    <w:rsid w:val="72675D38"/>
    <w:rsid w:val="72693CB7"/>
    <w:rsid w:val="72712B2F"/>
    <w:rsid w:val="72793892"/>
    <w:rsid w:val="728740FC"/>
    <w:rsid w:val="728809CD"/>
    <w:rsid w:val="72A95E43"/>
    <w:rsid w:val="72AB3B3E"/>
    <w:rsid w:val="72AC4DEF"/>
    <w:rsid w:val="72C21A4B"/>
    <w:rsid w:val="72C31D1E"/>
    <w:rsid w:val="72C54590"/>
    <w:rsid w:val="72C64E89"/>
    <w:rsid w:val="72C94BAE"/>
    <w:rsid w:val="72CA2937"/>
    <w:rsid w:val="72CB282A"/>
    <w:rsid w:val="72E73820"/>
    <w:rsid w:val="72ED331B"/>
    <w:rsid w:val="72F21B28"/>
    <w:rsid w:val="72F639F1"/>
    <w:rsid w:val="72F708EA"/>
    <w:rsid w:val="72FC5F5B"/>
    <w:rsid w:val="73013B6B"/>
    <w:rsid w:val="731A222C"/>
    <w:rsid w:val="731E71B3"/>
    <w:rsid w:val="73203A2D"/>
    <w:rsid w:val="73295C10"/>
    <w:rsid w:val="732A5794"/>
    <w:rsid w:val="73311A65"/>
    <w:rsid w:val="733D3E33"/>
    <w:rsid w:val="73444440"/>
    <w:rsid w:val="734E2647"/>
    <w:rsid w:val="73514503"/>
    <w:rsid w:val="73523FBA"/>
    <w:rsid w:val="735B5FFB"/>
    <w:rsid w:val="736079E7"/>
    <w:rsid w:val="73647197"/>
    <w:rsid w:val="73647ECD"/>
    <w:rsid w:val="73655214"/>
    <w:rsid w:val="73897F9E"/>
    <w:rsid w:val="738B5DD9"/>
    <w:rsid w:val="73964656"/>
    <w:rsid w:val="7398406D"/>
    <w:rsid w:val="73AE695F"/>
    <w:rsid w:val="73D66E67"/>
    <w:rsid w:val="73E72363"/>
    <w:rsid w:val="73ED049E"/>
    <w:rsid w:val="73F60BE1"/>
    <w:rsid w:val="73FA2947"/>
    <w:rsid w:val="73FD0326"/>
    <w:rsid w:val="740B652A"/>
    <w:rsid w:val="740D58D5"/>
    <w:rsid w:val="741372AA"/>
    <w:rsid w:val="741450A2"/>
    <w:rsid w:val="74145FCF"/>
    <w:rsid w:val="74177F01"/>
    <w:rsid w:val="741825DD"/>
    <w:rsid w:val="74213DC0"/>
    <w:rsid w:val="742210AE"/>
    <w:rsid w:val="743F357C"/>
    <w:rsid w:val="744B5966"/>
    <w:rsid w:val="745D30A7"/>
    <w:rsid w:val="745F7C8B"/>
    <w:rsid w:val="74602710"/>
    <w:rsid w:val="746608E5"/>
    <w:rsid w:val="746F0C8E"/>
    <w:rsid w:val="747077B8"/>
    <w:rsid w:val="748348DC"/>
    <w:rsid w:val="748B4AEB"/>
    <w:rsid w:val="74A64213"/>
    <w:rsid w:val="74AB433E"/>
    <w:rsid w:val="74B40CF2"/>
    <w:rsid w:val="74D2610F"/>
    <w:rsid w:val="74DE6E68"/>
    <w:rsid w:val="74F1269B"/>
    <w:rsid w:val="74F9328D"/>
    <w:rsid w:val="74FA6AE4"/>
    <w:rsid w:val="750263D5"/>
    <w:rsid w:val="750700B4"/>
    <w:rsid w:val="75090591"/>
    <w:rsid w:val="75184830"/>
    <w:rsid w:val="75262DA9"/>
    <w:rsid w:val="753063E2"/>
    <w:rsid w:val="753C6A31"/>
    <w:rsid w:val="753D4C23"/>
    <w:rsid w:val="753E64C9"/>
    <w:rsid w:val="75404BA7"/>
    <w:rsid w:val="754B31CA"/>
    <w:rsid w:val="7550482A"/>
    <w:rsid w:val="75535E58"/>
    <w:rsid w:val="75594119"/>
    <w:rsid w:val="755A0B17"/>
    <w:rsid w:val="75665E12"/>
    <w:rsid w:val="75686D34"/>
    <w:rsid w:val="75756AF2"/>
    <w:rsid w:val="757614C5"/>
    <w:rsid w:val="758237EA"/>
    <w:rsid w:val="7590568C"/>
    <w:rsid w:val="75BF330E"/>
    <w:rsid w:val="75CE33D8"/>
    <w:rsid w:val="75D03BAE"/>
    <w:rsid w:val="75EB5261"/>
    <w:rsid w:val="75EF7D4F"/>
    <w:rsid w:val="75FD0DF6"/>
    <w:rsid w:val="75FF7E1D"/>
    <w:rsid w:val="760230F6"/>
    <w:rsid w:val="7604335A"/>
    <w:rsid w:val="760D4EEF"/>
    <w:rsid w:val="76171B42"/>
    <w:rsid w:val="76190FBC"/>
    <w:rsid w:val="76211A4E"/>
    <w:rsid w:val="762F333E"/>
    <w:rsid w:val="76460DEA"/>
    <w:rsid w:val="7648113D"/>
    <w:rsid w:val="764F4873"/>
    <w:rsid w:val="76505A5B"/>
    <w:rsid w:val="7663647B"/>
    <w:rsid w:val="76692466"/>
    <w:rsid w:val="766B0812"/>
    <w:rsid w:val="766C3971"/>
    <w:rsid w:val="766D6AC6"/>
    <w:rsid w:val="766E756D"/>
    <w:rsid w:val="766F1893"/>
    <w:rsid w:val="767A439D"/>
    <w:rsid w:val="767D094A"/>
    <w:rsid w:val="7685487B"/>
    <w:rsid w:val="7688796A"/>
    <w:rsid w:val="76892F89"/>
    <w:rsid w:val="76A82D36"/>
    <w:rsid w:val="76AD7D3E"/>
    <w:rsid w:val="76B63B1A"/>
    <w:rsid w:val="76B90799"/>
    <w:rsid w:val="76B96E52"/>
    <w:rsid w:val="76BD5E85"/>
    <w:rsid w:val="76C37CC8"/>
    <w:rsid w:val="76C57530"/>
    <w:rsid w:val="76C7161A"/>
    <w:rsid w:val="76C813A8"/>
    <w:rsid w:val="76D73EC3"/>
    <w:rsid w:val="76E7782D"/>
    <w:rsid w:val="76E77A02"/>
    <w:rsid w:val="76EA1820"/>
    <w:rsid w:val="76EB1D69"/>
    <w:rsid w:val="76EB2B35"/>
    <w:rsid w:val="76FC1442"/>
    <w:rsid w:val="76FC5B20"/>
    <w:rsid w:val="77027F05"/>
    <w:rsid w:val="77090C3C"/>
    <w:rsid w:val="7713499E"/>
    <w:rsid w:val="7715336C"/>
    <w:rsid w:val="771E5299"/>
    <w:rsid w:val="771F1512"/>
    <w:rsid w:val="77280A65"/>
    <w:rsid w:val="772D3EC2"/>
    <w:rsid w:val="77374854"/>
    <w:rsid w:val="773C6A2F"/>
    <w:rsid w:val="773F7A6A"/>
    <w:rsid w:val="774221D2"/>
    <w:rsid w:val="7745445B"/>
    <w:rsid w:val="77556F2A"/>
    <w:rsid w:val="775E6FFB"/>
    <w:rsid w:val="776E5F8D"/>
    <w:rsid w:val="776E7FC7"/>
    <w:rsid w:val="776F2C65"/>
    <w:rsid w:val="7772265E"/>
    <w:rsid w:val="777D2339"/>
    <w:rsid w:val="77930A2B"/>
    <w:rsid w:val="779650BC"/>
    <w:rsid w:val="77965A65"/>
    <w:rsid w:val="77A91228"/>
    <w:rsid w:val="77BE658F"/>
    <w:rsid w:val="77C50156"/>
    <w:rsid w:val="77CC43A7"/>
    <w:rsid w:val="77CD62C8"/>
    <w:rsid w:val="77DA6EC7"/>
    <w:rsid w:val="77DF18BE"/>
    <w:rsid w:val="77E2550C"/>
    <w:rsid w:val="77EE4EAE"/>
    <w:rsid w:val="77F81018"/>
    <w:rsid w:val="77FB7959"/>
    <w:rsid w:val="77FC5350"/>
    <w:rsid w:val="78144A5F"/>
    <w:rsid w:val="78145E2D"/>
    <w:rsid w:val="78172078"/>
    <w:rsid w:val="782312A7"/>
    <w:rsid w:val="782D26B4"/>
    <w:rsid w:val="78377C99"/>
    <w:rsid w:val="783E5DB0"/>
    <w:rsid w:val="78473667"/>
    <w:rsid w:val="78554CED"/>
    <w:rsid w:val="785766B7"/>
    <w:rsid w:val="78586A36"/>
    <w:rsid w:val="786B52E5"/>
    <w:rsid w:val="786B754D"/>
    <w:rsid w:val="7871370F"/>
    <w:rsid w:val="78734ED8"/>
    <w:rsid w:val="787422C4"/>
    <w:rsid w:val="78754DF9"/>
    <w:rsid w:val="78835150"/>
    <w:rsid w:val="788902BF"/>
    <w:rsid w:val="78911702"/>
    <w:rsid w:val="789452D0"/>
    <w:rsid w:val="78AC4DBD"/>
    <w:rsid w:val="78B73724"/>
    <w:rsid w:val="78BC6FB3"/>
    <w:rsid w:val="78C82A95"/>
    <w:rsid w:val="78CC15D6"/>
    <w:rsid w:val="78DE134D"/>
    <w:rsid w:val="78E6482D"/>
    <w:rsid w:val="78EA3F58"/>
    <w:rsid w:val="78EC7CB8"/>
    <w:rsid w:val="78ED779F"/>
    <w:rsid w:val="78FF0989"/>
    <w:rsid w:val="790C03CE"/>
    <w:rsid w:val="792878CC"/>
    <w:rsid w:val="792C718B"/>
    <w:rsid w:val="792D4D32"/>
    <w:rsid w:val="79355972"/>
    <w:rsid w:val="794D31B8"/>
    <w:rsid w:val="794D4884"/>
    <w:rsid w:val="7956189A"/>
    <w:rsid w:val="795E0250"/>
    <w:rsid w:val="795E67E6"/>
    <w:rsid w:val="79667946"/>
    <w:rsid w:val="796A1F7A"/>
    <w:rsid w:val="797229D2"/>
    <w:rsid w:val="79833A97"/>
    <w:rsid w:val="79950FC3"/>
    <w:rsid w:val="79965E68"/>
    <w:rsid w:val="79A661E4"/>
    <w:rsid w:val="79AB5F67"/>
    <w:rsid w:val="79AC6D4D"/>
    <w:rsid w:val="79BB5D2B"/>
    <w:rsid w:val="79BD6F46"/>
    <w:rsid w:val="79C34459"/>
    <w:rsid w:val="79CC0434"/>
    <w:rsid w:val="79DB176C"/>
    <w:rsid w:val="79E57E13"/>
    <w:rsid w:val="7A011DC1"/>
    <w:rsid w:val="7A0905FB"/>
    <w:rsid w:val="7A1D2A27"/>
    <w:rsid w:val="7A2040E6"/>
    <w:rsid w:val="7A2045D1"/>
    <w:rsid w:val="7A271065"/>
    <w:rsid w:val="7A2B751F"/>
    <w:rsid w:val="7A2C1457"/>
    <w:rsid w:val="7A2C2FA5"/>
    <w:rsid w:val="7A317CFB"/>
    <w:rsid w:val="7A36125B"/>
    <w:rsid w:val="7A4118A0"/>
    <w:rsid w:val="7A480C71"/>
    <w:rsid w:val="7A514268"/>
    <w:rsid w:val="7A5606A0"/>
    <w:rsid w:val="7A5A6B66"/>
    <w:rsid w:val="7A6E4DB5"/>
    <w:rsid w:val="7A756038"/>
    <w:rsid w:val="7A844395"/>
    <w:rsid w:val="7A9357C6"/>
    <w:rsid w:val="7A937E7C"/>
    <w:rsid w:val="7A9C48BB"/>
    <w:rsid w:val="7A9F3590"/>
    <w:rsid w:val="7AA35273"/>
    <w:rsid w:val="7AA408B3"/>
    <w:rsid w:val="7AA805E0"/>
    <w:rsid w:val="7AAC1B98"/>
    <w:rsid w:val="7AAE22EA"/>
    <w:rsid w:val="7AB013F2"/>
    <w:rsid w:val="7AC34F63"/>
    <w:rsid w:val="7ADE5C1E"/>
    <w:rsid w:val="7AE33886"/>
    <w:rsid w:val="7AF37E2B"/>
    <w:rsid w:val="7AF84A6A"/>
    <w:rsid w:val="7AF906CA"/>
    <w:rsid w:val="7AFA28F0"/>
    <w:rsid w:val="7AFE3BC2"/>
    <w:rsid w:val="7B03694D"/>
    <w:rsid w:val="7B0B71AF"/>
    <w:rsid w:val="7B14372E"/>
    <w:rsid w:val="7B2223D6"/>
    <w:rsid w:val="7B2A6A7E"/>
    <w:rsid w:val="7B4167B5"/>
    <w:rsid w:val="7B437CBD"/>
    <w:rsid w:val="7B461727"/>
    <w:rsid w:val="7B482087"/>
    <w:rsid w:val="7B537046"/>
    <w:rsid w:val="7B576F3A"/>
    <w:rsid w:val="7B656B73"/>
    <w:rsid w:val="7B662A3C"/>
    <w:rsid w:val="7B7A2A18"/>
    <w:rsid w:val="7B7B4B84"/>
    <w:rsid w:val="7B9152B0"/>
    <w:rsid w:val="7B97106E"/>
    <w:rsid w:val="7B9F1ED6"/>
    <w:rsid w:val="7BA060AC"/>
    <w:rsid w:val="7BA12B0F"/>
    <w:rsid w:val="7BBC71C6"/>
    <w:rsid w:val="7BC969AC"/>
    <w:rsid w:val="7BD963B6"/>
    <w:rsid w:val="7BE62385"/>
    <w:rsid w:val="7BE639A7"/>
    <w:rsid w:val="7BE73CE7"/>
    <w:rsid w:val="7BEB27FE"/>
    <w:rsid w:val="7BED715F"/>
    <w:rsid w:val="7BF219ED"/>
    <w:rsid w:val="7BF735D2"/>
    <w:rsid w:val="7BFC1ABC"/>
    <w:rsid w:val="7C0729B5"/>
    <w:rsid w:val="7C0C5856"/>
    <w:rsid w:val="7C0E0943"/>
    <w:rsid w:val="7C11541F"/>
    <w:rsid w:val="7C164A9D"/>
    <w:rsid w:val="7C195C58"/>
    <w:rsid w:val="7C1D5286"/>
    <w:rsid w:val="7C1F21CF"/>
    <w:rsid w:val="7C211E34"/>
    <w:rsid w:val="7C334D90"/>
    <w:rsid w:val="7C353708"/>
    <w:rsid w:val="7C45471E"/>
    <w:rsid w:val="7C4A133B"/>
    <w:rsid w:val="7C4B0A7C"/>
    <w:rsid w:val="7C5D218A"/>
    <w:rsid w:val="7C5E0D47"/>
    <w:rsid w:val="7C5F0A5E"/>
    <w:rsid w:val="7C605B90"/>
    <w:rsid w:val="7C633423"/>
    <w:rsid w:val="7C6F61C5"/>
    <w:rsid w:val="7C7161F6"/>
    <w:rsid w:val="7C997F3D"/>
    <w:rsid w:val="7C9C7DDF"/>
    <w:rsid w:val="7C9D3680"/>
    <w:rsid w:val="7CA713C2"/>
    <w:rsid w:val="7CB715AA"/>
    <w:rsid w:val="7CBC4C82"/>
    <w:rsid w:val="7CBC7E03"/>
    <w:rsid w:val="7CBE79F5"/>
    <w:rsid w:val="7CD83771"/>
    <w:rsid w:val="7CD95702"/>
    <w:rsid w:val="7CDD0282"/>
    <w:rsid w:val="7CE62528"/>
    <w:rsid w:val="7CEC2A93"/>
    <w:rsid w:val="7CF264DB"/>
    <w:rsid w:val="7CF55E23"/>
    <w:rsid w:val="7CF6127D"/>
    <w:rsid w:val="7CF975EB"/>
    <w:rsid w:val="7D110D33"/>
    <w:rsid w:val="7D116989"/>
    <w:rsid w:val="7D1B6F56"/>
    <w:rsid w:val="7D2D2104"/>
    <w:rsid w:val="7D2D4CCD"/>
    <w:rsid w:val="7D301C1C"/>
    <w:rsid w:val="7D330546"/>
    <w:rsid w:val="7D370F59"/>
    <w:rsid w:val="7D370FCD"/>
    <w:rsid w:val="7D3F562F"/>
    <w:rsid w:val="7D445A15"/>
    <w:rsid w:val="7D465B20"/>
    <w:rsid w:val="7D57283F"/>
    <w:rsid w:val="7D7C33D3"/>
    <w:rsid w:val="7D8631D6"/>
    <w:rsid w:val="7D8A3AC4"/>
    <w:rsid w:val="7D910293"/>
    <w:rsid w:val="7D925192"/>
    <w:rsid w:val="7DAE7D97"/>
    <w:rsid w:val="7DB145EA"/>
    <w:rsid w:val="7DB434B7"/>
    <w:rsid w:val="7DB447CB"/>
    <w:rsid w:val="7DB717DA"/>
    <w:rsid w:val="7DBB732A"/>
    <w:rsid w:val="7DC04723"/>
    <w:rsid w:val="7DD75E56"/>
    <w:rsid w:val="7DD80714"/>
    <w:rsid w:val="7DD85F98"/>
    <w:rsid w:val="7DD93872"/>
    <w:rsid w:val="7DE24E51"/>
    <w:rsid w:val="7DE56184"/>
    <w:rsid w:val="7DE57512"/>
    <w:rsid w:val="7DF84418"/>
    <w:rsid w:val="7DF856F4"/>
    <w:rsid w:val="7DFC6B4D"/>
    <w:rsid w:val="7E0118BB"/>
    <w:rsid w:val="7E031D61"/>
    <w:rsid w:val="7E040D68"/>
    <w:rsid w:val="7E0F16B0"/>
    <w:rsid w:val="7E1423D8"/>
    <w:rsid w:val="7E2D0C3D"/>
    <w:rsid w:val="7E2E23CF"/>
    <w:rsid w:val="7E44266D"/>
    <w:rsid w:val="7E4C7F8F"/>
    <w:rsid w:val="7E7B51D4"/>
    <w:rsid w:val="7E7F03F1"/>
    <w:rsid w:val="7E8B47C6"/>
    <w:rsid w:val="7E8D56D1"/>
    <w:rsid w:val="7E91154F"/>
    <w:rsid w:val="7E9E654D"/>
    <w:rsid w:val="7EAB700D"/>
    <w:rsid w:val="7EB07FD9"/>
    <w:rsid w:val="7EDE1A26"/>
    <w:rsid w:val="7EDF04BA"/>
    <w:rsid w:val="7EE672C5"/>
    <w:rsid w:val="7EFD59BE"/>
    <w:rsid w:val="7F085CA3"/>
    <w:rsid w:val="7F0B177A"/>
    <w:rsid w:val="7F1262F6"/>
    <w:rsid w:val="7F25163D"/>
    <w:rsid w:val="7F287C9E"/>
    <w:rsid w:val="7F2D5E2A"/>
    <w:rsid w:val="7F315EA3"/>
    <w:rsid w:val="7F372914"/>
    <w:rsid w:val="7F4B2EFA"/>
    <w:rsid w:val="7F5210EB"/>
    <w:rsid w:val="7F54527E"/>
    <w:rsid w:val="7F5B4604"/>
    <w:rsid w:val="7F5C21AE"/>
    <w:rsid w:val="7F666BD4"/>
    <w:rsid w:val="7F76297E"/>
    <w:rsid w:val="7F796EAB"/>
    <w:rsid w:val="7F797CFA"/>
    <w:rsid w:val="7F864B2E"/>
    <w:rsid w:val="7F8A5E76"/>
    <w:rsid w:val="7F8C12B9"/>
    <w:rsid w:val="7F8C3490"/>
    <w:rsid w:val="7F994D95"/>
    <w:rsid w:val="7FAC09C6"/>
    <w:rsid w:val="7FAD13F9"/>
    <w:rsid w:val="7FAD3A17"/>
    <w:rsid w:val="7FB14201"/>
    <w:rsid w:val="7FBF7870"/>
    <w:rsid w:val="7FC03C3C"/>
    <w:rsid w:val="7FC45A08"/>
    <w:rsid w:val="7FCE5E6D"/>
    <w:rsid w:val="7FDA636B"/>
    <w:rsid w:val="7FDE70BF"/>
    <w:rsid w:val="7FE13F67"/>
    <w:rsid w:val="7FE8734E"/>
    <w:rsid w:val="7FF3705F"/>
    <w:rsid w:val="7FFD7135"/>
    <w:rsid w:val="7FFF3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rFonts w:asciiTheme="minorHAnsi" w:hAnsiTheme="minorHAnsi" w:eastAsiaTheme="minorEastAsia" w:cstheme="minorBidi"/>
      <w:kern w:val="2"/>
      <w:sz w:val="18"/>
      <w:szCs w:val="18"/>
    </w:rPr>
  </w:style>
  <w:style w:type="character" w:customStyle="1" w:styleId="12">
    <w:name w:val="页脚 Char"/>
    <w:basedOn w:val="8"/>
    <w:link w:val="2"/>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3606</Words>
  <Characters>3649</Characters>
  <Lines>53</Lines>
  <Paragraphs>15</Paragraphs>
  <TotalTime>10</TotalTime>
  <ScaleCrop>false</ScaleCrop>
  <LinksUpToDate>false</LinksUpToDate>
  <CharactersWithSpaces>3691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2022-10-13T02:24:00Z</dcterms:created>
  <dc:creator>Microsoft</dc:creator>
  <cp:lastModifiedBy>admin</cp:lastModifiedBy>
  <dcterms:modified xsi:type="dcterms:W3CDTF">2024-01-10T01:21:12Z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BE0963C2D8184B108A6880D6CE54A303</vt:lpwstr>
  </property>
</Properties>
</file>