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rPr>
          <w:rFonts w:hint="eastAsia"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附件1</w:t>
      </w:r>
    </w:p>
    <w:p>
      <w:pPr>
        <w:spacing w:line="360" w:lineRule="exact"/>
        <w:rPr>
          <w:rFonts w:hint="eastAsia" w:ascii="仿宋" w:hAnsi="仿宋" w:eastAsia="仿宋"/>
          <w:color w:val="000000"/>
          <w:kern w:val="0"/>
          <w:sz w:val="32"/>
          <w:szCs w:val="32"/>
        </w:rPr>
      </w:pPr>
    </w:p>
    <w:p>
      <w:pPr>
        <w:spacing w:line="360" w:lineRule="exact"/>
        <w:ind w:firstLine="640" w:firstLineChars="200"/>
        <w:jc w:val="center"/>
        <w:rPr>
          <w:rFonts w:hint="eastAsia" w:ascii="仿宋" w:hAnsi="仿宋" w:eastAsia="仿宋" w:cs="仿宋"/>
          <w:sz w:val="32"/>
          <w:szCs w:val="24"/>
        </w:rPr>
      </w:pPr>
      <w:bookmarkStart w:id="0" w:name="_GoBack"/>
      <w:r>
        <w:rPr>
          <w:rFonts w:ascii="黑体" w:hAnsi="黑体" w:eastAsia="黑体"/>
          <w:sz w:val="32"/>
          <w:szCs w:val="22"/>
        </w:rPr>
        <w:t>河北省具备中等学历层次幼儿教育类专业办学资质学校名单</w:t>
      </w:r>
    </w:p>
    <w:bookmarkEnd w:id="0"/>
    <w:p>
      <w:pPr>
        <w:widowControl/>
        <w:spacing w:line="560" w:lineRule="exact"/>
        <w:jc w:val="left"/>
        <w:rPr>
          <w:rFonts w:hint="eastAsia" w:ascii="仿宋" w:hAnsi="仿宋" w:eastAsia="仿宋" w:cs="仿宋"/>
          <w:sz w:val="32"/>
          <w:szCs w:val="24"/>
        </w:rPr>
      </w:pPr>
    </w:p>
    <w:p>
      <w:pPr>
        <w:widowControl/>
        <w:spacing w:line="560" w:lineRule="exact"/>
        <w:jc w:val="left"/>
        <w:rPr>
          <w:rFonts w:hint="eastAsia" w:ascii="仿宋" w:hAnsi="仿宋" w:eastAsia="仿宋" w:cs="仿宋"/>
          <w:sz w:val="32"/>
          <w:szCs w:val="24"/>
        </w:rPr>
      </w:pPr>
      <w:r>
        <w:rPr>
          <w:rFonts w:hint="eastAsia" w:ascii="仿宋" w:hAnsi="仿宋" w:eastAsia="仿宋" w:cs="仿宋"/>
          <w:sz w:val="32"/>
          <w:szCs w:val="24"/>
        </w:rPr>
        <w:t>石家庄装备制造学校（</w:t>
      </w:r>
      <w:r>
        <w:rPr>
          <w:rFonts w:hint="eastAsia" w:ascii="仿宋" w:hAnsi="仿宋" w:eastAsia="仿宋" w:cs="仿宋"/>
          <w:sz w:val="32"/>
          <w:szCs w:val="32"/>
        </w:rPr>
        <w:t>原石家庄市职业技术教育中心更名</w:t>
      </w:r>
      <w:r>
        <w:rPr>
          <w:rFonts w:hint="eastAsia" w:ascii="仿宋" w:hAnsi="仿宋" w:eastAsia="仿宋" w:cs="仿宋"/>
          <w:sz w:val="32"/>
          <w:szCs w:val="24"/>
        </w:rPr>
        <w:t>）</w:t>
      </w:r>
    </w:p>
    <w:p>
      <w:pPr>
        <w:spacing w:line="560" w:lineRule="exact"/>
        <w:rPr>
          <w:rFonts w:hint="eastAsia" w:ascii="仿宋" w:hAnsi="仿宋" w:eastAsia="仿宋" w:cs="仿宋"/>
          <w:sz w:val="32"/>
          <w:szCs w:val="24"/>
        </w:rPr>
      </w:pPr>
      <w:r>
        <w:rPr>
          <w:rFonts w:hint="eastAsia" w:ascii="仿宋" w:hAnsi="仿宋" w:eastAsia="仿宋" w:cs="仿宋"/>
          <w:sz w:val="32"/>
          <w:szCs w:val="32"/>
        </w:rPr>
        <w:t>石家庄市文化传媒学校</w:t>
      </w:r>
      <w:r>
        <w:rPr>
          <w:rFonts w:hint="eastAsia" w:ascii="仿宋" w:hAnsi="仿宋" w:eastAsia="仿宋" w:cs="仿宋"/>
          <w:sz w:val="28"/>
          <w:szCs w:val="28"/>
        </w:rPr>
        <w:t>（</w:t>
      </w:r>
      <w:r>
        <w:rPr>
          <w:rFonts w:hint="eastAsia" w:ascii="仿宋" w:hAnsi="仿宋" w:eastAsia="仿宋" w:cs="仿宋"/>
          <w:sz w:val="32"/>
          <w:szCs w:val="32"/>
        </w:rPr>
        <w:t>原</w:t>
      </w:r>
      <w:r>
        <w:rPr>
          <w:rFonts w:hint="eastAsia" w:ascii="仿宋" w:hAnsi="仿宋" w:eastAsia="仿宋" w:cs="仿宋"/>
          <w:sz w:val="32"/>
          <w:szCs w:val="24"/>
        </w:rPr>
        <w:t>石家庄市艺术职业学校与原石家庄市第一职业中专学校合并更名</w:t>
      </w:r>
      <w:r>
        <w:rPr>
          <w:rFonts w:hint="eastAsia" w:ascii="仿宋" w:hAnsi="仿宋" w:eastAsia="仿宋" w:cs="仿宋"/>
          <w:sz w:val="28"/>
          <w:szCs w:val="28"/>
        </w:rPr>
        <w:t>）</w:t>
      </w:r>
    </w:p>
    <w:p>
      <w:pPr>
        <w:spacing w:line="560" w:lineRule="exact"/>
        <w:rPr>
          <w:rFonts w:hint="eastAsia" w:ascii="仿宋" w:hAnsi="仿宋" w:eastAsia="仿宋" w:cs="仿宋"/>
          <w:sz w:val="32"/>
          <w:szCs w:val="24"/>
        </w:rPr>
      </w:pPr>
      <w:r>
        <w:rPr>
          <w:rFonts w:hint="eastAsia" w:ascii="仿宋" w:hAnsi="仿宋" w:eastAsia="仿宋" w:cs="仿宋"/>
          <w:sz w:val="32"/>
          <w:szCs w:val="24"/>
        </w:rPr>
        <w:t>正定县职业技术教育中心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新乐市职业技术教育中心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承德市工业学校（承德幼儿师范学校）</w:t>
      </w:r>
    </w:p>
    <w:p>
      <w:pPr>
        <w:spacing w:line="560" w:lineRule="exact"/>
        <w:rPr>
          <w:rFonts w:hint="eastAsia" w:ascii="仿宋" w:hAnsi="仿宋" w:eastAsia="仿宋" w:cs="仿宋"/>
          <w:sz w:val="32"/>
          <w:szCs w:val="24"/>
        </w:rPr>
      </w:pPr>
      <w:r>
        <w:rPr>
          <w:rFonts w:hint="eastAsia" w:ascii="仿宋" w:hAnsi="仿宋" w:eastAsia="仿宋" w:cs="仿宋"/>
          <w:sz w:val="32"/>
          <w:szCs w:val="24"/>
        </w:rPr>
        <w:t>围场满族蒙古族自治县职业技术教育中心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兴隆县职业技术教育中心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承德县综合职业技术教育中心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滦平县职业技术教育中心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丰宁满族自治县职业技术教育中心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隆化县职教中心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宣化职业技术教育中心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阳原县职业技术教育中心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张北县职业技术教育中心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怀来县职业技术教育中心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万全区职业技术教育中心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张家口市职业技术教育中心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秦皇岛市中等专业学校</w:t>
      </w:r>
    </w:p>
    <w:p>
      <w:pPr>
        <w:spacing w:line="560" w:lineRule="exact"/>
        <w:rPr>
          <w:rFonts w:hint="eastAsia" w:ascii="仿宋" w:hAnsi="仿宋" w:eastAsia="仿宋" w:cs="仿宋"/>
          <w:sz w:val="32"/>
          <w:szCs w:val="24"/>
        </w:rPr>
      </w:pPr>
      <w:r>
        <w:rPr>
          <w:rFonts w:hint="eastAsia" w:ascii="仿宋" w:hAnsi="仿宋" w:eastAsia="仿宋" w:cs="仿宋"/>
          <w:sz w:val="32"/>
          <w:szCs w:val="24"/>
        </w:rPr>
        <w:t>唐山市职业教育中心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固安县职业中学</w:t>
      </w:r>
    </w:p>
    <w:p>
      <w:pPr>
        <w:spacing w:line="560" w:lineRule="exact"/>
        <w:rPr>
          <w:rFonts w:hint="eastAsia" w:ascii="仿宋" w:hAnsi="仿宋" w:eastAsia="仿宋" w:cs="仿宋"/>
          <w:sz w:val="32"/>
          <w:szCs w:val="24"/>
        </w:rPr>
      </w:pPr>
      <w:r>
        <w:rPr>
          <w:rFonts w:hint="eastAsia" w:ascii="仿宋" w:hAnsi="仿宋" w:eastAsia="仿宋" w:cs="仿宋"/>
          <w:sz w:val="32"/>
          <w:szCs w:val="24"/>
        </w:rPr>
        <w:t>廊坊市职业技术教育中心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三河市职业技术教育中心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保定市女子职业中专学校</w:t>
      </w:r>
    </w:p>
    <w:p>
      <w:pPr>
        <w:spacing w:line="560" w:lineRule="exact"/>
        <w:rPr>
          <w:rFonts w:hint="eastAsia" w:ascii="仿宋" w:hAnsi="仿宋" w:eastAsia="仿宋" w:cs="仿宋"/>
          <w:sz w:val="32"/>
          <w:szCs w:val="24"/>
        </w:rPr>
      </w:pPr>
      <w:r>
        <w:rPr>
          <w:rFonts w:hint="eastAsia" w:ascii="仿宋" w:hAnsi="仿宋" w:eastAsia="仿宋" w:cs="仿宋"/>
          <w:sz w:val="32"/>
          <w:szCs w:val="24"/>
        </w:rPr>
        <w:t>涞水县职业技术教育中心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蠡县启发职业技术教育中心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涿州市职业技术教育中心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曲阳县职业技术教育中心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易县职业技术教育中心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泊头职业学院</w:t>
      </w:r>
    </w:p>
    <w:p>
      <w:pPr>
        <w:spacing w:line="560" w:lineRule="exact"/>
        <w:rPr>
          <w:rFonts w:hint="eastAsia" w:ascii="仿宋" w:hAnsi="仿宋" w:eastAsia="仿宋" w:cs="仿宋"/>
          <w:sz w:val="32"/>
          <w:szCs w:val="24"/>
        </w:rPr>
      </w:pPr>
      <w:r>
        <w:rPr>
          <w:rFonts w:hint="eastAsia" w:ascii="仿宋" w:hAnsi="仿宋" w:eastAsia="仿宋" w:cs="仿宋"/>
          <w:sz w:val="32"/>
          <w:szCs w:val="24"/>
        </w:rPr>
        <w:t>沧州市职业技术教育中心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黄骅市职业技术教育中心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青县幼儿师范学校</w:t>
      </w:r>
    </w:p>
    <w:p>
      <w:pPr>
        <w:spacing w:line="560" w:lineRule="exact"/>
        <w:rPr>
          <w:rFonts w:hint="eastAsia" w:ascii="仿宋" w:hAnsi="仿宋" w:eastAsia="仿宋" w:cs="仿宋"/>
          <w:sz w:val="32"/>
          <w:szCs w:val="24"/>
        </w:rPr>
      </w:pPr>
      <w:r>
        <w:rPr>
          <w:rFonts w:hint="eastAsia" w:ascii="仿宋" w:hAnsi="仿宋" w:eastAsia="仿宋" w:cs="仿宋"/>
          <w:sz w:val="32"/>
          <w:szCs w:val="24"/>
        </w:rPr>
        <w:t>河间市职业教育中心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任丘市职业技术教育中心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衡水市职业技术教育中心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衡水科技工程学校</w:t>
      </w:r>
    </w:p>
    <w:p>
      <w:pPr>
        <w:spacing w:line="560" w:lineRule="exact"/>
        <w:rPr>
          <w:rFonts w:hint="eastAsia" w:ascii="仿宋" w:hAnsi="仿宋" w:eastAsia="仿宋" w:cs="仿宋"/>
          <w:sz w:val="32"/>
          <w:szCs w:val="24"/>
        </w:rPr>
      </w:pPr>
      <w:r>
        <w:rPr>
          <w:rFonts w:hint="eastAsia" w:ascii="仿宋" w:hAnsi="仿宋" w:eastAsia="仿宋" w:cs="仿宋"/>
          <w:sz w:val="32"/>
          <w:szCs w:val="24"/>
        </w:rPr>
        <w:t>邢台市职业技术教育中心（邢台技师学院）</w:t>
      </w:r>
    </w:p>
    <w:p>
      <w:pPr>
        <w:spacing w:line="560" w:lineRule="exact"/>
        <w:rPr>
          <w:rFonts w:hint="eastAsia" w:ascii="仿宋" w:hAnsi="仿宋" w:eastAsia="仿宋" w:cs="仿宋"/>
          <w:sz w:val="32"/>
          <w:szCs w:val="24"/>
        </w:rPr>
      </w:pPr>
      <w:r>
        <w:rPr>
          <w:rFonts w:hint="eastAsia" w:ascii="仿宋" w:hAnsi="仿宋" w:eastAsia="仿宋" w:cs="仿宋"/>
          <w:sz w:val="32"/>
          <w:szCs w:val="24"/>
        </w:rPr>
        <w:t>南宫市职业技术教育中心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威县职业技术教育中心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邢台现代职业学校</w:t>
      </w:r>
    </w:p>
    <w:p>
      <w:pPr>
        <w:spacing w:line="560" w:lineRule="exact"/>
        <w:rPr>
          <w:rFonts w:hint="eastAsia" w:ascii="仿宋" w:hAnsi="仿宋" w:eastAsia="仿宋" w:cs="仿宋"/>
          <w:sz w:val="32"/>
          <w:szCs w:val="24"/>
        </w:rPr>
      </w:pPr>
      <w:r>
        <w:rPr>
          <w:rFonts w:hint="eastAsia" w:ascii="仿宋" w:hAnsi="仿宋" w:eastAsia="仿宋" w:cs="仿宋"/>
          <w:sz w:val="32"/>
          <w:szCs w:val="24"/>
        </w:rPr>
        <w:t>沙河市综合职教中心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内丘县职业技术教育中心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邯郸学院武安分院</w:t>
      </w:r>
    </w:p>
    <w:p>
      <w:pPr>
        <w:spacing w:line="560" w:lineRule="exact"/>
        <w:rPr>
          <w:rFonts w:hint="eastAsia" w:ascii="仿宋" w:hAnsi="仿宋" w:eastAsia="仿宋" w:cs="仿宋"/>
          <w:sz w:val="32"/>
          <w:szCs w:val="24"/>
        </w:rPr>
      </w:pPr>
      <w:r>
        <w:rPr>
          <w:rFonts w:hint="eastAsia" w:ascii="仿宋" w:hAnsi="仿宋" w:eastAsia="仿宋" w:cs="仿宋"/>
          <w:sz w:val="32"/>
          <w:szCs w:val="24"/>
        </w:rPr>
        <w:t>邯郸学院曲周分院</w:t>
      </w:r>
    </w:p>
    <w:p>
      <w:pPr>
        <w:spacing w:line="560" w:lineRule="exact"/>
        <w:rPr>
          <w:rFonts w:hint="eastAsia" w:ascii="仿宋" w:hAnsi="仿宋" w:eastAsia="仿宋" w:cs="仿宋"/>
          <w:sz w:val="32"/>
          <w:szCs w:val="24"/>
        </w:rPr>
      </w:pPr>
      <w:r>
        <w:rPr>
          <w:rFonts w:hint="eastAsia" w:ascii="仿宋" w:hAnsi="仿宋" w:eastAsia="仿宋" w:cs="仿宋"/>
          <w:sz w:val="32"/>
          <w:szCs w:val="24"/>
        </w:rPr>
        <w:t>邯郸学院大名分院</w:t>
      </w:r>
    </w:p>
    <w:p>
      <w:pPr>
        <w:spacing w:line="560" w:lineRule="exact"/>
        <w:rPr>
          <w:rFonts w:hint="eastAsia" w:ascii="仿宋" w:hAnsi="仿宋" w:eastAsia="仿宋" w:cs="仿宋"/>
          <w:sz w:val="32"/>
          <w:szCs w:val="24"/>
        </w:rPr>
      </w:pPr>
      <w:r>
        <w:rPr>
          <w:rFonts w:hint="eastAsia" w:ascii="仿宋" w:hAnsi="仿宋" w:eastAsia="仿宋" w:cs="仿宋"/>
          <w:sz w:val="32"/>
          <w:szCs w:val="24"/>
        </w:rPr>
        <w:t>邯郸市职教中心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定州市职业技术教育中心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辛集市职业技术教育中心</w:t>
      </w:r>
    </w:p>
    <w:p>
      <w:pPr>
        <w:spacing w:line="560" w:lineRule="exact"/>
        <w:rPr>
          <w:rFonts w:hint="eastAsia" w:ascii="仿宋" w:hAnsi="仿宋" w:eastAsia="仿宋" w:cs="仿宋"/>
          <w:sz w:val="32"/>
          <w:szCs w:val="24"/>
        </w:rPr>
      </w:pPr>
      <w:r>
        <w:rPr>
          <w:rFonts w:hint="eastAsia" w:ascii="仿宋" w:hAnsi="仿宋" w:eastAsia="仿宋" w:cs="仿宋"/>
          <w:sz w:val="32"/>
          <w:szCs w:val="24"/>
        </w:rPr>
        <w:t>河北经济管理学校</w:t>
      </w:r>
    </w:p>
    <w:p>
      <w:pPr>
        <w:spacing w:line="560" w:lineRule="exact"/>
        <w:rPr>
          <w:rFonts w:hint="eastAsia" w:ascii="仿宋" w:hAnsi="仿宋" w:eastAsia="仿宋" w:cs="仿宋"/>
          <w:sz w:val="32"/>
          <w:szCs w:val="24"/>
        </w:rPr>
      </w:pPr>
      <w:r>
        <w:rPr>
          <w:rFonts w:hint="eastAsia" w:ascii="仿宋" w:hAnsi="仿宋" w:eastAsia="仿宋" w:cs="仿宋"/>
          <w:sz w:val="32"/>
          <w:szCs w:val="24"/>
        </w:rPr>
        <w:t>石家庄工程技术学校</w:t>
      </w:r>
    </w:p>
    <w:p>
      <w:pPr>
        <w:spacing w:line="560" w:lineRule="exact"/>
        <w:rPr>
          <w:rFonts w:hint="eastAsia" w:ascii="仿宋" w:hAnsi="仿宋" w:eastAsia="仿宋" w:cs="仿宋"/>
          <w:sz w:val="32"/>
          <w:szCs w:val="24"/>
        </w:rPr>
      </w:pPr>
      <w:r>
        <w:rPr>
          <w:rFonts w:hint="eastAsia" w:ascii="仿宋" w:hAnsi="仿宋" w:eastAsia="仿宋" w:cs="仿宋"/>
          <w:sz w:val="32"/>
          <w:szCs w:val="24"/>
        </w:rPr>
        <w:t>河北商贸学校</w:t>
      </w:r>
    </w:p>
    <w:p>
      <w:pPr>
        <w:widowControl/>
        <w:shd w:val="clear" w:color="auto" w:fill="FFFFFF"/>
        <w:spacing w:line="560" w:lineRule="exact"/>
        <w:rPr>
          <w:rFonts w:hint="eastAsia" w:ascii="黑体" w:hAnsi="黑体" w:eastAsia="黑体" w:cs="黑体"/>
          <w:bCs/>
          <w:color w:val="000000"/>
          <w:sz w:val="32"/>
          <w:szCs w:val="32"/>
          <w:shd w:val="clear" w:color="auto" w:fill="FFFFFF"/>
        </w:rPr>
      </w:pPr>
    </w:p>
    <w:p>
      <w:pPr>
        <w:widowControl/>
        <w:shd w:val="clear" w:color="auto" w:fill="FFFFFF"/>
        <w:spacing w:line="560" w:lineRule="exact"/>
        <w:rPr>
          <w:rFonts w:hint="eastAsia" w:ascii="仿宋" w:hAnsi="仿宋" w:eastAsia="仿宋" w:cs="仿宋"/>
          <w:bCs/>
          <w:color w:val="000000"/>
          <w:sz w:val="28"/>
          <w:szCs w:val="28"/>
          <w:shd w:val="clear" w:color="auto" w:fill="FFFFFF"/>
        </w:rPr>
      </w:pPr>
      <w:r>
        <w:rPr>
          <w:rFonts w:hint="eastAsia" w:ascii="仿宋" w:hAnsi="仿宋" w:eastAsia="仿宋" w:cs="仿宋"/>
          <w:bCs/>
          <w:color w:val="000000"/>
          <w:sz w:val="28"/>
          <w:szCs w:val="28"/>
          <w:shd w:val="clear" w:color="auto" w:fill="FFFFFF"/>
        </w:rPr>
        <w:t>备注：</w:t>
      </w:r>
    </w:p>
    <w:p>
      <w:pPr>
        <w:widowControl/>
        <w:shd w:val="clear" w:color="auto" w:fill="FFFFFF"/>
        <w:spacing w:line="560" w:lineRule="exact"/>
        <w:ind w:firstLine="560" w:firstLineChars="200"/>
        <w:rPr>
          <w:rFonts w:hint="eastAsia" w:ascii="仿宋" w:hAnsi="仿宋" w:eastAsia="仿宋" w:cs="仿宋"/>
          <w:sz w:val="28"/>
          <w:szCs w:val="28"/>
        </w:rPr>
      </w:pPr>
      <w:r>
        <w:rPr>
          <w:rFonts w:hint="eastAsia" w:ascii="仿宋" w:hAnsi="仿宋" w:eastAsia="仿宋" w:cs="仿宋"/>
          <w:bCs/>
          <w:color w:val="000000"/>
          <w:sz w:val="28"/>
          <w:szCs w:val="28"/>
          <w:shd w:val="clear" w:color="auto" w:fill="FFFFFF"/>
        </w:rPr>
        <w:t>1.</w:t>
      </w:r>
      <w:r>
        <w:rPr>
          <w:rFonts w:hint="eastAsia" w:ascii="仿宋" w:hAnsi="仿宋" w:eastAsia="仿宋" w:cs="仿宋"/>
          <w:sz w:val="28"/>
          <w:szCs w:val="28"/>
        </w:rPr>
        <w:t>石家庄市职业技术教育中心于2019年7月与石家庄市机械技工学校和石家庄市工业和信息化中专学校合并后，更名为石家庄装备制造学校。</w:t>
      </w:r>
    </w:p>
    <w:p>
      <w:pPr>
        <w:widowControl/>
        <w:shd w:val="clear" w:color="auto" w:fill="FFFFFF"/>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2.石家庄市艺术职业学校和石家庄市第一职业中专学校于2018年6月与石家庄市经贸学校合并后，更名为石家庄市文化传媒学校。</w:t>
      </w:r>
    </w:p>
    <w:p>
      <w:pPr>
        <w:widowControl/>
        <w:shd w:val="clear" w:color="auto" w:fill="FFFFFF"/>
        <w:spacing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3.石家庄职业技术学院附属中等专业学校自 2018年起已终止中等学历层次幼儿教育类专业办学资质（冀教师【2018】1号文件可查），故未列入本次认定公告（附件1）中。但该校在2014-2017年确已具备幼教类专业办学资质（冀教师【2014】19号文件可查），故在此期间招收的幼教类专业学生应具有申请幼儿园教师认定的资格。</w:t>
      </w:r>
    </w:p>
    <w:p>
      <w:pPr>
        <w:widowControl/>
        <w:shd w:val="clear" w:color="auto" w:fill="FFFFFF"/>
        <w:spacing w:line="560" w:lineRule="exact"/>
        <w:rPr>
          <w:rFonts w:hint="eastAsia" w:ascii="黑体" w:hAnsi="黑体" w:eastAsia="黑体" w:cs="黑体"/>
          <w:bCs/>
          <w:color w:val="000000"/>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zlhNGNjZTdmOTE3ZTJiMmQ1ZjI3YTlhOTI4MjkifQ=="/>
  </w:docVars>
  <w:rsids>
    <w:rsidRoot w:val="64030A9E"/>
    <w:rsid w:val="64030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宋体" w:eastAsia="宋体" w:cs="宋体"/>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2022-09-29T08:02:00Z</dcterms:created>
  <dc:creator>官网人工审稿窗口</dc:creator>
  <cp:lastModifiedBy>官网人工审稿窗口</cp:lastModifiedBy>
  <dcterms:modified xsi:type="dcterms:W3CDTF">2022-09-29T08:02:55Z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E19831C4B7EB433E927FD3C5AEEFF45C</vt:lpwstr>
  </property>
</Properties>
</file>