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黑体" w:hAnsi="黑体" w:eastAsia="黑体" w:cs="黑体"/>
          <w:b w:val="0"/>
          <w:bCs w:val="0"/>
          <w:sz w:val="32"/>
          <w:szCs w:val="32"/>
          <w:lang w:val="en-US" w:eastAsia="zh-CN"/>
        </w:rPr>
      </w:pPr>
    </w:p>
    <w:p>
      <w:pPr>
        <w:rPr>
          <w:rFonts w:hint="eastAsia"/>
          <w:b/>
          <w:bCs/>
          <w:sz w:val="44"/>
          <w:szCs w:val="28"/>
        </w:rPr>
      </w:pPr>
    </w:p>
    <w:p>
      <w:pPr>
        <w:rPr>
          <w:rFonts w:hint="eastAsia"/>
          <w:b/>
          <w:bCs/>
          <w:sz w:val="44"/>
          <w:szCs w:val="28"/>
        </w:rPr>
      </w:pPr>
    </w:p>
    <w:p>
      <w:pPr>
        <w:rPr>
          <w:rFonts w:hint="eastAsia"/>
          <w:b/>
          <w:bCs/>
          <w:sz w:val="44"/>
          <w:szCs w:val="28"/>
        </w:rPr>
      </w:pPr>
    </w:p>
    <w:p>
      <w:pPr>
        <w:jc w:val="center"/>
        <w:rPr>
          <w:rFonts w:hint="eastAsia"/>
          <w:b/>
          <w:bCs/>
          <w:sz w:val="44"/>
          <w:szCs w:val="28"/>
        </w:rPr>
      </w:pPr>
      <w:r>
        <w:rPr>
          <w:rFonts w:hint="eastAsia"/>
          <w:b/>
          <w:bCs/>
          <w:sz w:val="44"/>
          <w:szCs w:val="28"/>
        </w:rPr>
        <w:t>雄安新区分布式光伏项目降碳产品方法学</w:t>
      </w:r>
    </w:p>
    <w:p>
      <w:pPr>
        <w:jc w:val="center"/>
        <w:rPr>
          <w:bCs/>
          <w:sz w:val="32"/>
          <w:szCs w:val="32"/>
        </w:rPr>
      </w:pPr>
      <w:r>
        <w:rPr>
          <w:rFonts w:hint="eastAsia"/>
          <w:b/>
          <w:bCs/>
          <w:sz w:val="32"/>
          <w:szCs w:val="32"/>
        </w:rPr>
        <w:t>（版本号</w:t>
      </w:r>
      <w:r>
        <w:rPr>
          <w:b/>
          <w:bCs/>
          <w:sz w:val="32"/>
          <w:szCs w:val="32"/>
        </w:rPr>
        <w:t>V01</w:t>
      </w:r>
      <w:r>
        <w:rPr>
          <w:rFonts w:hint="eastAsia"/>
          <w:b/>
          <w:bCs/>
          <w:sz w:val="32"/>
          <w:szCs w:val="32"/>
        </w:rPr>
        <w:t>）</w:t>
      </w:r>
    </w:p>
    <w:p>
      <w:pPr>
        <w:spacing w:before="312" w:beforeLines="100" w:after="312" w:afterLines="100" w:line="360" w:lineRule="auto"/>
        <w:jc w:val="center"/>
        <w:rPr>
          <w:sz w:val="32"/>
          <w:szCs w:val="28"/>
        </w:rPr>
      </w:pPr>
    </w:p>
    <w:p>
      <w:pPr>
        <w:spacing w:before="312" w:beforeLines="100" w:after="312" w:afterLines="100" w:line="360" w:lineRule="auto"/>
        <w:jc w:val="center"/>
        <w:rPr>
          <w:b/>
          <w:sz w:val="44"/>
          <w:szCs w:val="28"/>
        </w:rPr>
      </w:pPr>
    </w:p>
    <w:p>
      <w:pPr>
        <w:spacing w:before="312" w:beforeLines="100" w:after="312" w:afterLines="100" w:line="360" w:lineRule="auto"/>
        <w:jc w:val="center"/>
        <w:rPr>
          <w:b/>
          <w:sz w:val="44"/>
          <w:szCs w:val="28"/>
        </w:rPr>
      </w:pP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spacing w:line="360" w:lineRule="auto"/>
        <w:jc w:val="center"/>
        <w:rPr>
          <w:rFonts w:hint="eastAsia"/>
          <w:b/>
          <w:sz w:val="28"/>
          <w:szCs w:val="28"/>
          <w:lang w:eastAsia="zh-CN"/>
        </w:rPr>
      </w:pPr>
      <w:r>
        <w:rPr>
          <w:rFonts w:hint="eastAsia"/>
          <w:b/>
          <w:sz w:val="28"/>
          <w:szCs w:val="28"/>
          <w:lang w:eastAsia="zh-CN"/>
        </w:rPr>
        <w:t>河北省生态环境厅</w:t>
      </w:r>
    </w:p>
    <w:p>
      <w:pPr>
        <w:spacing w:line="360" w:lineRule="auto"/>
        <w:jc w:val="center"/>
        <w:rPr>
          <w:rFonts w:hint="eastAsia"/>
          <w:b/>
          <w:sz w:val="28"/>
          <w:szCs w:val="28"/>
          <w:lang w:eastAsia="zh-CN"/>
        </w:rPr>
      </w:pPr>
      <w:r>
        <w:rPr>
          <w:rFonts w:hint="eastAsia"/>
          <w:b/>
          <w:sz w:val="28"/>
          <w:szCs w:val="28"/>
          <w:lang w:eastAsia="zh-CN"/>
        </w:rPr>
        <w:t>河北省发展和改革委员会</w:t>
      </w:r>
    </w:p>
    <w:p>
      <w:pPr>
        <w:spacing w:line="360" w:lineRule="auto"/>
        <w:jc w:val="center"/>
        <w:rPr>
          <w:b/>
          <w:sz w:val="32"/>
          <w:szCs w:val="28"/>
        </w:rPr>
      </w:pPr>
      <w:r>
        <w:rPr>
          <w:rFonts w:hint="eastAsia"/>
          <w:b/>
          <w:sz w:val="32"/>
          <w:szCs w:val="28"/>
        </w:rPr>
        <w:t>2</w:t>
      </w:r>
      <w:r>
        <w:rPr>
          <w:b/>
          <w:sz w:val="32"/>
          <w:szCs w:val="28"/>
        </w:rPr>
        <w:t>022</w:t>
      </w:r>
      <w:r>
        <w:rPr>
          <w:rFonts w:hint="eastAsia"/>
          <w:b/>
          <w:sz w:val="32"/>
          <w:szCs w:val="28"/>
        </w:rPr>
        <w:t>年</w:t>
      </w:r>
      <w:r>
        <w:rPr>
          <w:rFonts w:hint="eastAsia"/>
          <w:b/>
          <w:sz w:val="32"/>
          <w:szCs w:val="28"/>
          <w:lang w:val="en-US" w:eastAsia="zh-CN"/>
        </w:rPr>
        <w:t>7</w:t>
      </w:r>
      <w:r>
        <w:rPr>
          <w:rFonts w:hint="eastAsia"/>
          <w:b/>
          <w:sz w:val="32"/>
          <w:szCs w:val="28"/>
        </w:rPr>
        <w:t>月</w:t>
      </w:r>
    </w:p>
    <w:p>
      <w:pPr>
        <w:spacing w:line="360" w:lineRule="auto"/>
        <w:jc w:val="center"/>
        <w:rPr>
          <w:b/>
          <w:sz w:val="36"/>
          <w:szCs w:val="28"/>
        </w:rPr>
        <w:sectPr>
          <w:footerReference r:id="rId3" w:type="default"/>
          <w:pgSz w:w="11906" w:h="16838"/>
          <w:pgMar w:top="2098" w:right="1417" w:bottom="1531" w:left="141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spacing w:line="360" w:lineRule="auto"/>
        <w:jc w:val="center"/>
        <w:rPr>
          <w:b/>
          <w:sz w:val="36"/>
          <w:szCs w:val="28"/>
        </w:rPr>
      </w:pPr>
      <w:r>
        <w:rPr>
          <w:b/>
          <w:sz w:val="36"/>
          <w:szCs w:val="28"/>
        </w:rPr>
        <w:t>前言</w:t>
      </w:r>
    </w:p>
    <w:p>
      <w:pPr>
        <w:spacing w:line="360" w:lineRule="auto"/>
        <w:jc w:val="center"/>
        <w:rPr>
          <w:b/>
          <w:sz w:val="36"/>
          <w:szCs w:val="28"/>
        </w:rPr>
      </w:pPr>
    </w:p>
    <w:p>
      <w:pPr>
        <w:adjustRightInd w:val="0"/>
        <w:snapToGrid w:val="0"/>
        <w:spacing w:line="360" w:lineRule="auto"/>
        <w:ind w:firstLine="480" w:firstLineChars="200"/>
        <w:rPr>
          <w:rFonts w:hint="eastAsia" w:eastAsia="宋体"/>
          <w:sz w:val="24"/>
          <w:szCs w:val="24"/>
          <w:lang w:val="en-US" w:eastAsia="zh-CN"/>
        </w:rPr>
      </w:pPr>
      <w:r>
        <w:rPr>
          <w:rFonts w:hint="eastAsia"/>
          <w:sz w:val="24"/>
          <w:szCs w:val="24"/>
        </w:rPr>
        <w:t>为贯彻落实国家应对气候变化和碳达峰、碳中和重大战略部署，推动河北省生态产品价值实现，引领绿色低碳发展，指导雄安新区分布式光伏项目降碳产品开发设计、计量与监测工作，确保分布式光伏项目降碳产品达到可测量、可报告、可核查的要求，推动分布式光伏项目降碳产品交易，实现生态产品价值转换，特编制《雄安新区分布式光伏项目降碳产品方法学》（版本号V01）。</w:t>
      </w:r>
    </w:p>
    <w:p>
      <w:pPr>
        <w:adjustRightInd w:val="0"/>
        <w:snapToGrid w:val="0"/>
        <w:spacing w:line="360" w:lineRule="auto"/>
        <w:ind w:firstLine="480" w:firstLineChars="200"/>
        <w:rPr>
          <w:sz w:val="24"/>
          <w:szCs w:val="24"/>
        </w:rPr>
      </w:pPr>
      <w:r>
        <w:rPr>
          <w:rFonts w:hint="eastAsia"/>
          <w:sz w:val="24"/>
          <w:szCs w:val="24"/>
        </w:rPr>
        <w:t>本方法学以《联合国气候变化框架公约》（UNFCCC）下“清洁发展机制（CDM）”及国家自愿减排交易机制下的相关方法学为基础，参考和借鉴CDM项目有关方法学工具、方式和程序，国家自愿减排项目《可再生能源并网发电方法学》（编号：CM-001-V02）和《联网的可再生能源发电》（编号：CMS-002-V01）等光伏项目相关方法学和要求，结合雄安新区分布式光伏项目实际，在适用条件、额外性论证、降碳产品核算等方面进行了积极的探索、简化和创新。</w:t>
      </w:r>
    </w:p>
    <w:p>
      <w:pPr>
        <w:adjustRightInd w:val="0"/>
        <w:snapToGrid w:val="0"/>
        <w:spacing w:line="360" w:lineRule="auto"/>
        <w:ind w:firstLine="480" w:firstLineChars="200"/>
        <w:rPr>
          <w:sz w:val="24"/>
          <w:szCs w:val="24"/>
        </w:rPr>
      </w:pPr>
      <w:r>
        <w:rPr>
          <w:rFonts w:hint="eastAsia"/>
          <w:sz w:val="24"/>
          <w:szCs w:val="24"/>
        </w:rPr>
        <w:t>本方法学经相关领域专家及利益相关方反复研讨后编制而成，以保证本方法学能够符合国内外可再生能源项目方法学的基本要求，同时符合雄安新区实际情况，具有科学性、合理性和可操作性。</w:t>
      </w:r>
    </w:p>
    <w:p>
      <w:pPr>
        <w:adjustRightInd w:val="0"/>
        <w:snapToGrid w:val="0"/>
        <w:spacing w:line="360" w:lineRule="auto"/>
        <w:ind w:firstLine="480" w:firstLineChars="200"/>
        <w:rPr>
          <w:sz w:val="24"/>
          <w:szCs w:val="28"/>
        </w:rPr>
      </w:pPr>
      <w:r>
        <w:rPr>
          <w:rFonts w:hint="eastAsia"/>
          <w:sz w:val="24"/>
          <w:szCs w:val="24"/>
        </w:rPr>
        <w:t>省生态环境厅、省发展和改革委员会负责对《雄安新区分布式光伏项目降碳产品方法学》（版本号V01）进行解释，并根据实施情况及时修改完善。</w:t>
      </w:r>
    </w:p>
    <w:p>
      <w:pPr>
        <w:spacing w:line="360" w:lineRule="auto"/>
        <w:jc w:val="center"/>
        <w:rPr>
          <w:b/>
          <w:sz w:val="28"/>
          <w:szCs w:val="28"/>
        </w:rPr>
      </w:pPr>
    </w:p>
    <w:p>
      <w:pPr>
        <w:spacing w:line="360" w:lineRule="auto"/>
        <w:jc w:val="center"/>
        <w:rPr>
          <w:b/>
          <w:sz w:val="28"/>
          <w:szCs w:val="28"/>
        </w:rPr>
        <w:sectPr>
          <w:footerReference r:id="rId4" w:type="default"/>
          <w:pgSz w:w="11906" w:h="16838"/>
          <w:pgMar w:top="2098" w:right="1417" w:bottom="1531" w:left="1417"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pPr>
        <w:jc w:val="center"/>
        <w:rPr>
          <w:sz w:val="36"/>
          <w:szCs w:val="36"/>
        </w:rPr>
      </w:pPr>
      <w:r>
        <w:rPr>
          <w:sz w:val="36"/>
          <w:szCs w:val="36"/>
        </w:rPr>
        <w:t>目</w:t>
      </w:r>
      <w:r>
        <w:rPr>
          <w:rFonts w:hint="eastAsia"/>
          <w:sz w:val="36"/>
          <w:szCs w:val="36"/>
        </w:rPr>
        <w:t xml:space="preserve">  </w:t>
      </w:r>
      <w:r>
        <w:rPr>
          <w:sz w:val="36"/>
          <w:szCs w:val="36"/>
        </w:rPr>
        <w:t>录</w:t>
      </w:r>
    </w:p>
    <w:p>
      <w:pPr>
        <w:pStyle w:val="12"/>
        <w:tabs>
          <w:tab w:val="left" w:pos="420"/>
          <w:tab w:val="right" w:leader="dot" w:pos="8296"/>
        </w:tabs>
        <w:spacing w:line="360" w:lineRule="auto"/>
        <w:jc w:val="center"/>
        <w:rPr>
          <w:rFonts w:eastAsia="等线"/>
          <w:sz w:val="24"/>
          <w:szCs w:val="24"/>
        </w:rPr>
      </w:pPr>
      <w:bookmarkStart w:id="0" w:name="_Toc27013"/>
      <w:r>
        <w:rPr>
          <w:rFonts w:hint="eastAsia" w:cs="宋体"/>
          <w:szCs w:val="21"/>
        </w:rPr>
        <w:fldChar w:fldCharType="begin"/>
      </w:r>
      <w:r>
        <w:rPr>
          <w:rFonts w:hint="eastAsia" w:cs="宋体"/>
          <w:szCs w:val="21"/>
        </w:rPr>
        <w:instrText xml:space="preserve">TOC \o "1-3" \h \u </w:instrText>
      </w:r>
      <w:r>
        <w:rPr>
          <w:rFonts w:hint="eastAsia" w:cs="宋体"/>
          <w:szCs w:val="21"/>
        </w:rPr>
        <w:fldChar w:fldCharType="separate"/>
      </w:r>
      <w:r>
        <w:rPr>
          <w:sz w:val="24"/>
          <w:szCs w:val="24"/>
        </w:rPr>
        <w:fldChar w:fldCharType="begin"/>
      </w:r>
      <w:r>
        <w:rPr>
          <w:sz w:val="24"/>
          <w:szCs w:val="24"/>
        </w:rPr>
        <w:instrText xml:space="preserve"> HYPERLINK \l "_Toc101760068" </w:instrText>
      </w:r>
      <w:r>
        <w:rPr>
          <w:sz w:val="24"/>
          <w:szCs w:val="24"/>
        </w:rPr>
        <w:fldChar w:fldCharType="separate"/>
      </w:r>
      <w:r>
        <w:rPr>
          <w:rStyle w:val="19"/>
          <w:sz w:val="24"/>
          <w:szCs w:val="24"/>
        </w:rPr>
        <w:t>1</w:t>
      </w:r>
      <w:r>
        <w:rPr>
          <w:rFonts w:eastAsia="等线"/>
          <w:sz w:val="24"/>
          <w:szCs w:val="24"/>
        </w:rPr>
        <w:tab/>
      </w:r>
      <w:r>
        <w:rPr>
          <w:rStyle w:val="19"/>
          <w:sz w:val="24"/>
          <w:szCs w:val="24"/>
        </w:rPr>
        <w:t>引言</w:t>
      </w:r>
      <w:r>
        <w:rPr>
          <w:sz w:val="24"/>
          <w:szCs w:val="24"/>
        </w:rPr>
        <w:tab/>
      </w:r>
      <w:r>
        <w:rPr>
          <w:sz w:val="24"/>
          <w:szCs w:val="24"/>
        </w:rPr>
        <w:fldChar w:fldCharType="begin"/>
      </w:r>
      <w:r>
        <w:rPr>
          <w:sz w:val="24"/>
          <w:szCs w:val="24"/>
        </w:rPr>
        <w:instrText xml:space="preserve"> PAGEREF _Toc101760068 \h </w:instrText>
      </w:r>
      <w:r>
        <w:rPr>
          <w:sz w:val="24"/>
          <w:szCs w:val="24"/>
        </w:rPr>
        <w:fldChar w:fldCharType="separate"/>
      </w:r>
      <w:r>
        <w:rPr>
          <w:sz w:val="24"/>
          <w:szCs w:val="24"/>
        </w:rPr>
        <w:t>- 1 -</w:t>
      </w:r>
      <w:r>
        <w:rPr>
          <w:sz w:val="24"/>
          <w:szCs w:val="24"/>
        </w:rPr>
        <w:fldChar w:fldCharType="end"/>
      </w:r>
      <w:r>
        <w:rPr>
          <w:sz w:val="24"/>
          <w:szCs w:val="24"/>
        </w:rPr>
        <w:fldChar w:fldCharType="end"/>
      </w:r>
    </w:p>
    <w:p>
      <w:pPr>
        <w:pStyle w:val="12"/>
        <w:tabs>
          <w:tab w:val="left" w:pos="420"/>
          <w:tab w:val="right" w:leader="dot" w:pos="8296"/>
        </w:tabs>
        <w:spacing w:line="360" w:lineRule="auto"/>
        <w:jc w:val="center"/>
        <w:rPr>
          <w:rFonts w:eastAsia="等线"/>
          <w:sz w:val="24"/>
          <w:szCs w:val="24"/>
        </w:rPr>
      </w:pPr>
      <w:r>
        <w:rPr>
          <w:sz w:val="24"/>
          <w:szCs w:val="24"/>
        </w:rPr>
        <w:fldChar w:fldCharType="begin"/>
      </w:r>
      <w:r>
        <w:rPr>
          <w:sz w:val="24"/>
          <w:szCs w:val="24"/>
        </w:rPr>
        <w:instrText xml:space="preserve"> HYPERLINK \l "_Toc101760069" </w:instrText>
      </w:r>
      <w:r>
        <w:rPr>
          <w:sz w:val="24"/>
          <w:szCs w:val="24"/>
        </w:rPr>
        <w:fldChar w:fldCharType="separate"/>
      </w:r>
      <w:r>
        <w:rPr>
          <w:rStyle w:val="19"/>
          <w:sz w:val="24"/>
          <w:szCs w:val="24"/>
        </w:rPr>
        <w:t>2</w:t>
      </w:r>
      <w:r>
        <w:rPr>
          <w:rFonts w:eastAsia="等线"/>
          <w:sz w:val="24"/>
          <w:szCs w:val="24"/>
        </w:rPr>
        <w:tab/>
      </w:r>
      <w:r>
        <w:rPr>
          <w:rStyle w:val="19"/>
          <w:sz w:val="24"/>
          <w:szCs w:val="24"/>
        </w:rPr>
        <w:t>范围</w:t>
      </w:r>
      <w:r>
        <w:rPr>
          <w:sz w:val="24"/>
          <w:szCs w:val="24"/>
        </w:rPr>
        <w:tab/>
      </w:r>
      <w:r>
        <w:rPr>
          <w:sz w:val="24"/>
          <w:szCs w:val="24"/>
        </w:rPr>
        <w:fldChar w:fldCharType="begin"/>
      </w:r>
      <w:r>
        <w:rPr>
          <w:sz w:val="24"/>
          <w:szCs w:val="24"/>
        </w:rPr>
        <w:instrText xml:space="preserve"> PAGEREF _Toc101760069 \h </w:instrText>
      </w:r>
      <w:r>
        <w:rPr>
          <w:sz w:val="24"/>
          <w:szCs w:val="24"/>
        </w:rPr>
        <w:fldChar w:fldCharType="separate"/>
      </w:r>
      <w:r>
        <w:rPr>
          <w:sz w:val="24"/>
          <w:szCs w:val="24"/>
        </w:rPr>
        <w:t>- 1 -</w:t>
      </w:r>
      <w:r>
        <w:rPr>
          <w:sz w:val="24"/>
          <w:szCs w:val="24"/>
        </w:rPr>
        <w:fldChar w:fldCharType="end"/>
      </w:r>
      <w:r>
        <w:rPr>
          <w:sz w:val="24"/>
          <w:szCs w:val="24"/>
        </w:rPr>
        <w:fldChar w:fldCharType="end"/>
      </w:r>
    </w:p>
    <w:p>
      <w:pPr>
        <w:pStyle w:val="12"/>
        <w:tabs>
          <w:tab w:val="left" w:pos="420"/>
          <w:tab w:val="right" w:leader="dot" w:pos="8296"/>
        </w:tabs>
        <w:spacing w:line="360" w:lineRule="auto"/>
        <w:jc w:val="center"/>
        <w:rPr>
          <w:rFonts w:eastAsia="等线"/>
          <w:sz w:val="24"/>
          <w:szCs w:val="24"/>
        </w:rPr>
      </w:pPr>
      <w:r>
        <w:rPr>
          <w:sz w:val="24"/>
          <w:szCs w:val="24"/>
        </w:rPr>
        <w:fldChar w:fldCharType="begin"/>
      </w:r>
      <w:r>
        <w:rPr>
          <w:sz w:val="24"/>
          <w:szCs w:val="24"/>
        </w:rPr>
        <w:instrText xml:space="preserve"> HYPERLINK \l "_Toc101760070" </w:instrText>
      </w:r>
      <w:r>
        <w:rPr>
          <w:sz w:val="24"/>
          <w:szCs w:val="24"/>
        </w:rPr>
        <w:fldChar w:fldCharType="separate"/>
      </w:r>
      <w:r>
        <w:rPr>
          <w:rStyle w:val="19"/>
          <w:sz w:val="24"/>
          <w:szCs w:val="24"/>
        </w:rPr>
        <w:t>3</w:t>
      </w:r>
      <w:r>
        <w:rPr>
          <w:rFonts w:eastAsia="等线"/>
          <w:sz w:val="24"/>
          <w:szCs w:val="24"/>
        </w:rPr>
        <w:tab/>
      </w:r>
      <w:r>
        <w:rPr>
          <w:rStyle w:val="19"/>
          <w:sz w:val="24"/>
          <w:szCs w:val="24"/>
        </w:rPr>
        <w:t>适用条件</w:t>
      </w:r>
      <w:r>
        <w:rPr>
          <w:sz w:val="24"/>
          <w:szCs w:val="24"/>
        </w:rPr>
        <w:tab/>
      </w:r>
      <w:r>
        <w:rPr>
          <w:sz w:val="24"/>
          <w:szCs w:val="24"/>
        </w:rPr>
        <w:fldChar w:fldCharType="begin"/>
      </w:r>
      <w:r>
        <w:rPr>
          <w:sz w:val="24"/>
          <w:szCs w:val="24"/>
        </w:rPr>
        <w:instrText xml:space="preserve"> PAGEREF _Toc101760070 \h </w:instrText>
      </w:r>
      <w:r>
        <w:rPr>
          <w:sz w:val="24"/>
          <w:szCs w:val="24"/>
        </w:rPr>
        <w:fldChar w:fldCharType="separate"/>
      </w:r>
      <w:r>
        <w:rPr>
          <w:sz w:val="24"/>
          <w:szCs w:val="24"/>
        </w:rPr>
        <w:t>- 1 -</w:t>
      </w:r>
      <w:r>
        <w:rPr>
          <w:sz w:val="24"/>
          <w:szCs w:val="24"/>
        </w:rPr>
        <w:fldChar w:fldCharType="end"/>
      </w:r>
      <w:r>
        <w:rPr>
          <w:sz w:val="24"/>
          <w:szCs w:val="24"/>
        </w:rPr>
        <w:fldChar w:fldCharType="end"/>
      </w:r>
    </w:p>
    <w:p>
      <w:pPr>
        <w:pStyle w:val="12"/>
        <w:tabs>
          <w:tab w:val="left" w:pos="420"/>
          <w:tab w:val="right" w:leader="dot" w:pos="8296"/>
        </w:tabs>
        <w:spacing w:line="360" w:lineRule="auto"/>
        <w:jc w:val="center"/>
        <w:rPr>
          <w:rFonts w:eastAsia="等线"/>
          <w:sz w:val="24"/>
          <w:szCs w:val="24"/>
        </w:rPr>
      </w:pPr>
      <w:r>
        <w:rPr>
          <w:sz w:val="24"/>
          <w:szCs w:val="24"/>
        </w:rPr>
        <w:fldChar w:fldCharType="begin"/>
      </w:r>
      <w:r>
        <w:rPr>
          <w:sz w:val="24"/>
          <w:szCs w:val="24"/>
        </w:rPr>
        <w:instrText xml:space="preserve"> HYPERLINK \l "_Toc101760071" </w:instrText>
      </w:r>
      <w:r>
        <w:rPr>
          <w:sz w:val="24"/>
          <w:szCs w:val="24"/>
        </w:rPr>
        <w:fldChar w:fldCharType="separate"/>
      </w:r>
      <w:r>
        <w:rPr>
          <w:rStyle w:val="19"/>
          <w:sz w:val="24"/>
          <w:szCs w:val="24"/>
        </w:rPr>
        <w:t>4</w:t>
      </w:r>
      <w:r>
        <w:rPr>
          <w:rFonts w:eastAsia="等线"/>
          <w:sz w:val="24"/>
          <w:szCs w:val="24"/>
        </w:rPr>
        <w:tab/>
      </w:r>
      <w:r>
        <w:rPr>
          <w:rStyle w:val="19"/>
          <w:sz w:val="24"/>
          <w:szCs w:val="24"/>
        </w:rPr>
        <w:t>规范性引用文件</w:t>
      </w:r>
      <w:r>
        <w:rPr>
          <w:sz w:val="24"/>
          <w:szCs w:val="24"/>
        </w:rPr>
        <w:tab/>
      </w:r>
      <w:r>
        <w:rPr>
          <w:sz w:val="24"/>
          <w:szCs w:val="24"/>
        </w:rPr>
        <w:fldChar w:fldCharType="begin"/>
      </w:r>
      <w:r>
        <w:rPr>
          <w:sz w:val="24"/>
          <w:szCs w:val="24"/>
        </w:rPr>
        <w:instrText xml:space="preserve"> PAGEREF _Toc101760071 \h </w:instrText>
      </w:r>
      <w:r>
        <w:rPr>
          <w:sz w:val="24"/>
          <w:szCs w:val="24"/>
        </w:rPr>
        <w:fldChar w:fldCharType="separate"/>
      </w:r>
      <w:r>
        <w:rPr>
          <w:sz w:val="24"/>
          <w:szCs w:val="24"/>
        </w:rPr>
        <w:t>- 1 -</w:t>
      </w:r>
      <w:r>
        <w:rPr>
          <w:sz w:val="24"/>
          <w:szCs w:val="24"/>
        </w:rPr>
        <w:fldChar w:fldCharType="end"/>
      </w:r>
      <w:r>
        <w:rPr>
          <w:sz w:val="24"/>
          <w:szCs w:val="24"/>
        </w:rPr>
        <w:fldChar w:fldCharType="end"/>
      </w:r>
    </w:p>
    <w:p>
      <w:pPr>
        <w:pStyle w:val="12"/>
        <w:tabs>
          <w:tab w:val="left" w:pos="420"/>
          <w:tab w:val="right" w:leader="dot" w:pos="8296"/>
        </w:tabs>
        <w:spacing w:line="360" w:lineRule="auto"/>
        <w:jc w:val="center"/>
        <w:rPr>
          <w:rFonts w:eastAsia="等线"/>
          <w:sz w:val="24"/>
          <w:szCs w:val="24"/>
        </w:rPr>
      </w:pPr>
      <w:r>
        <w:rPr>
          <w:sz w:val="24"/>
          <w:szCs w:val="24"/>
        </w:rPr>
        <w:fldChar w:fldCharType="begin"/>
      </w:r>
      <w:r>
        <w:rPr>
          <w:sz w:val="24"/>
          <w:szCs w:val="24"/>
        </w:rPr>
        <w:instrText xml:space="preserve"> HYPERLINK \l "_Toc101760072" </w:instrText>
      </w:r>
      <w:r>
        <w:rPr>
          <w:sz w:val="24"/>
          <w:szCs w:val="24"/>
        </w:rPr>
        <w:fldChar w:fldCharType="separate"/>
      </w:r>
      <w:r>
        <w:rPr>
          <w:rStyle w:val="19"/>
          <w:sz w:val="24"/>
          <w:szCs w:val="24"/>
        </w:rPr>
        <w:t>5</w:t>
      </w:r>
      <w:r>
        <w:rPr>
          <w:rFonts w:eastAsia="等线"/>
          <w:sz w:val="24"/>
          <w:szCs w:val="24"/>
        </w:rPr>
        <w:tab/>
      </w:r>
      <w:r>
        <w:rPr>
          <w:rStyle w:val="19"/>
          <w:sz w:val="24"/>
          <w:szCs w:val="24"/>
        </w:rPr>
        <w:t>定义</w:t>
      </w:r>
      <w:r>
        <w:rPr>
          <w:sz w:val="24"/>
          <w:szCs w:val="24"/>
        </w:rPr>
        <w:tab/>
      </w:r>
      <w:r>
        <w:rPr>
          <w:sz w:val="24"/>
          <w:szCs w:val="24"/>
        </w:rPr>
        <w:fldChar w:fldCharType="begin"/>
      </w:r>
      <w:r>
        <w:rPr>
          <w:sz w:val="24"/>
          <w:szCs w:val="24"/>
        </w:rPr>
        <w:instrText xml:space="preserve"> PAGEREF _Toc101760072 \h </w:instrText>
      </w:r>
      <w:r>
        <w:rPr>
          <w:sz w:val="24"/>
          <w:szCs w:val="24"/>
        </w:rPr>
        <w:fldChar w:fldCharType="separate"/>
      </w:r>
      <w:r>
        <w:rPr>
          <w:sz w:val="24"/>
          <w:szCs w:val="24"/>
        </w:rPr>
        <w:t>- 2 -</w:t>
      </w:r>
      <w:r>
        <w:rPr>
          <w:sz w:val="24"/>
          <w:szCs w:val="24"/>
        </w:rPr>
        <w:fldChar w:fldCharType="end"/>
      </w:r>
      <w:r>
        <w:rPr>
          <w:sz w:val="24"/>
          <w:szCs w:val="24"/>
        </w:rPr>
        <w:fldChar w:fldCharType="end"/>
      </w:r>
    </w:p>
    <w:p>
      <w:pPr>
        <w:pStyle w:val="12"/>
        <w:tabs>
          <w:tab w:val="left" w:pos="420"/>
          <w:tab w:val="right" w:leader="dot" w:pos="8296"/>
        </w:tabs>
        <w:spacing w:line="360" w:lineRule="auto"/>
        <w:jc w:val="center"/>
        <w:rPr>
          <w:rFonts w:eastAsia="等线"/>
          <w:sz w:val="24"/>
          <w:szCs w:val="24"/>
        </w:rPr>
      </w:pPr>
      <w:r>
        <w:rPr>
          <w:sz w:val="24"/>
          <w:szCs w:val="24"/>
        </w:rPr>
        <w:fldChar w:fldCharType="begin"/>
      </w:r>
      <w:r>
        <w:rPr>
          <w:sz w:val="24"/>
          <w:szCs w:val="24"/>
        </w:rPr>
        <w:instrText xml:space="preserve"> HYPERLINK \l "_Toc101760073" </w:instrText>
      </w:r>
      <w:r>
        <w:rPr>
          <w:sz w:val="24"/>
          <w:szCs w:val="24"/>
        </w:rPr>
        <w:fldChar w:fldCharType="separate"/>
      </w:r>
      <w:r>
        <w:rPr>
          <w:rStyle w:val="19"/>
          <w:sz w:val="24"/>
          <w:szCs w:val="24"/>
        </w:rPr>
        <w:t>6</w:t>
      </w:r>
      <w:r>
        <w:rPr>
          <w:rFonts w:eastAsia="等线"/>
          <w:sz w:val="24"/>
          <w:szCs w:val="24"/>
        </w:rPr>
        <w:tab/>
      </w:r>
      <w:r>
        <w:rPr>
          <w:rStyle w:val="19"/>
          <w:sz w:val="24"/>
          <w:szCs w:val="24"/>
        </w:rPr>
        <w:t>项目减排量计量方法</w:t>
      </w:r>
      <w:r>
        <w:rPr>
          <w:sz w:val="24"/>
          <w:szCs w:val="24"/>
        </w:rPr>
        <w:tab/>
      </w:r>
      <w:r>
        <w:rPr>
          <w:sz w:val="24"/>
          <w:szCs w:val="24"/>
        </w:rPr>
        <w:fldChar w:fldCharType="begin"/>
      </w:r>
      <w:r>
        <w:rPr>
          <w:sz w:val="24"/>
          <w:szCs w:val="24"/>
        </w:rPr>
        <w:instrText xml:space="preserve"> PAGEREF _Toc101760073 \h </w:instrText>
      </w:r>
      <w:r>
        <w:rPr>
          <w:sz w:val="24"/>
          <w:szCs w:val="24"/>
        </w:rPr>
        <w:fldChar w:fldCharType="separate"/>
      </w:r>
      <w:r>
        <w:rPr>
          <w:sz w:val="24"/>
          <w:szCs w:val="24"/>
        </w:rPr>
        <w:t>- 2 -</w:t>
      </w:r>
      <w:r>
        <w:rPr>
          <w:sz w:val="24"/>
          <w:szCs w:val="24"/>
        </w:rPr>
        <w:fldChar w:fldCharType="end"/>
      </w:r>
      <w:r>
        <w:rPr>
          <w:sz w:val="24"/>
          <w:szCs w:val="24"/>
        </w:rPr>
        <w:fldChar w:fldCharType="end"/>
      </w:r>
    </w:p>
    <w:p>
      <w:pPr>
        <w:pStyle w:val="13"/>
        <w:tabs>
          <w:tab w:val="left" w:pos="1050"/>
          <w:tab w:val="right" w:leader="dot" w:pos="8296"/>
        </w:tabs>
        <w:spacing w:line="360" w:lineRule="auto"/>
        <w:jc w:val="center"/>
        <w:rPr>
          <w:rFonts w:eastAsia="等线"/>
          <w:sz w:val="24"/>
          <w:szCs w:val="24"/>
        </w:rPr>
      </w:pPr>
      <w:r>
        <w:rPr>
          <w:sz w:val="24"/>
          <w:szCs w:val="24"/>
        </w:rPr>
        <w:fldChar w:fldCharType="begin"/>
      </w:r>
      <w:r>
        <w:rPr>
          <w:sz w:val="24"/>
          <w:szCs w:val="24"/>
        </w:rPr>
        <w:instrText xml:space="preserve"> HYPERLINK \l "_Toc101760074" </w:instrText>
      </w:r>
      <w:r>
        <w:rPr>
          <w:sz w:val="24"/>
          <w:szCs w:val="24"/>
        </w:rPr>
        <w:fldChar w:fldCharType="separate"/>
      </w:r>
      <w:r>
        <w:rPr>
          <w:rStyle w:val="19"/>
          <w:sz w:val="24"/>
          <w:szCs w:val="24"/>
        </w:rPr>
        <w:t>6.1</w:t>
      </w:r>
      <w:r>
        <w:rPr>
          <w:rFonts w:eastAsia="等线"/>
          <w:sz w:val="24"/>
          <w:szCs w:val="24"/>
        </w:rPr>
        <w:tab/>
      </w:r>
      <w:r>
        <w:rPr>
          <w:rStyle w:val="19"/>
          <w:sz w:val="24"/>
          <w:szCs w:val="24"/>
        </w:rPr>
        <w:t>项目边界的确定</w:t>
      </w:r>
      <w:r>
        <w:rPr>
          <w:sz w:val="24"/>
          <w:szCs w:val="24"/>
        </w:rPr>
        <w:tab/>
      </w:r>
      <w:r>
        <w:rPr>
          <w:sz w:val="24"/>
          <w:szCs w:val="24"/>
        </w:rPr>
        <w:fldChar w:fldCharType="begin"/>
      </w:r>
      <w:r>
        <w:rPr>
          <w:sz w:val="24"/>
          <w:szCs w:val="24"/>
        </w:rPr>
        <w:instrText xml:space="preserve"> PAGEREF _Toc101760074 \h </w:instrText>
      </w:r>
      <w:r>
        <w:rPr>
          <w:sz w:val="24"/>
          <w:szCs w:val="24"/>
        </w:rPr>
        <w:fldChar w:fldCharType="separate"/>
      </w:r>
      <w:r>
        <w:rPr>
          <w:sz w:val="24"/>
          <w:szCs w:val="24"/>
        </w:rPr>
        <w:t>- 2 -</w:t>
      </w:r>
      <w:r>
        <w:rPr>
          <w:sz w:val="24"/>
          <w:szCs w:val="24"/>
        </w:rPr>
        <w:fldChar w:fldCharType="end"/>
      </w:r>
      <w:r>
        <w:rPr>
          <w:sz w:val="24"/>
          <w:szCs w:val="24"/>
        </w:rPr>
        <w:fldChar w:fldCharType="end"/>
      </w:r>
    </w:p>
    <w:p>
      <w:pPr>
        <w:pStyle w:val="13"/>
        <w:tabs>
          <w:tab w:val="left" w:pos="1050"/>
          <w:tab w:val="right" w:leader="dot" w:pos="8296"/>
        </w:tabs>
        <w:spacing w:line="360" w:lineRule="auto"/>
        <w:jc w:val="center"/>
        <w:rPr>
          <w:rFonts w:eastAsia="等线"/>
          <w:sz w:val="24"/>
          <w:szCs w:val="24"/>
        </w:rPr>
      </w:pPr>
      <w:r>
        <w:rPr>
          <w:sz w:val="24"/>
          <w:szCs w:val="24"/>
        </w:rPr>
        <w:fldChar w:fldCharType="begin"/>
      </w:r>
      <w:r>
        <w:rPr>
          <w:sz w:val="24"/>
          <w:szCs w:val="24"/>
        </w:rPr>
        <w:instrText xml:space="preserve"> HYPERLINK \l "_Toc101760075" </w:instrText>
      </w:r>
      <w:r>
        <w:rPr>
          <w:sz w:val="24"/>
          <w:szCs w:val="24"/>
        </w:rPr>
        <w:fldChar w:fldCharType="separate"/>
      </w:r>
      <w:r>
        <w:rPr>
          <w:rStyle w:val="19"/>
          <w:sz w:val="24"/>
          <w:szCs w:val="24"/>
        </w:rPr>
        <w:t>6.2</w:t>
      </w:r>
      <w:r>
        <w:rPr>
          <w:rFonts w:eastAsia="等线"/>
          <w:sz w:val="24"/>
          <w:szCs w:val="24"/>
        </w:rPr>
        <w:tab/>
      </w:r>
      <w:r>
        <w:rPr>
          <w:rStyle w:val="19"/>
          <w:sz w:val="24"/>
          <w:szCs w:val="24"/>
        </w:rPr>
        <w:t>项目减排量计入期</w:t>
      </w:r>
      <w:r>
        <w:rPr>
          <w:sz w:val="24"/>
          <w:szCs w:val="24"/>
        </w:rPr>
        <w:tab/>
      </w:r>
      <w:r>
        <w:rPr>
          <w:sz w:val="24"/>
          <w:szCs w:val="24"/>
        </w:rPr>
        <w:fldChar w:fldCharType="begin"/>
      </w:r>
      <w:r>
        <w:rPr>
          <w:sz w:val="24"/>
          <w:szCs w:val="24"/>
        </w:rPr>
        <w:instrText xml:space="preserve"> PAGEREF _Toc101760075 \h </w:instrText>
      </w:r>
      <w:r>
        <w:rPr>
          <w:sz w:val="24"/>
          <w:szCs w:val="24"/>
        </w:rPr>
        <w:fldChar w:fldCharType="separate"/>
      </w:r>
      <w:r>
        <w:rPr>
          <w:sz w:val="24"/>
          <w:szCs w:val="24"/>
        </w:rPr>
        <w:t>- 3 -</w:t>
      </w:r>
      <w:r>
        <w:rPr>
          <w:sz w:val="24"/>
          <w:szCs w:val="24"/>
        </w:rPr>
        <w:fldChar w:fldCharType="end"/>
      </w:r>
      <w:r>
        <w:rPr>
          <w:sz w:val="24"/>
          <w:szCs w:val="24"/>
        </w:rPr>
        <w:fldChar w:fldCharType="end"/>
      </w:r>
    </w:p>
    <w:p>
      <w:pPr>
        <w:pStyle w:val="13"/>
        <w:tabs>
          <w:tab w:val="left" w:pos="1050"/>
          <w:tab w:val="right" w:leader="dot" w:pos="8296"/>
        </w:tabs>
        <w:spacing w:line="360" w:lineRule="auto"/>
        <w:jc w:val="center"/>
        <w:rPr>
          <w:rFonts w:eastAsia="等线"/>
          <w:sz w:val="24"/>
          <w:szCs w:val="24"/>
        </w:rPr>
      </w:pPr>
      <w:r>
        <w:rPr>
          <w:sz w:val="24"/>
          <w:szCs w:val="24"/>
        </w:rPr>
        <w:fldChar w:fldCharType="begin"/>
      </w:r>
      <w:r>
        <w:rPr>
          <w:sz w:val="24"/>
          <w:szCs w:val="24"/>
        </w:rPr>
        <w:instrText xml:space="preserve"> HYPERLINK \l "_Toc101760076" </w:instrText>
      </w:r>
      <w:r>
        <w:rPr>
          <w:sz w:val="24"/>
          <w:szCs w:val="24"/>
        </w:rPr>
        <w:fldChar w:fldCharType="separate"/>
      </w:r>
      <w:r>
        <w:rPr>
          <w:rStyle w:val="19"/>
          <w:sz w:val="24"/>
          <w:szCs w:val="24"/>
        </w:rPr>
        <w:t>6.3</w:t>
      </w:r>
      <w:r>
        <w:rPr>
          <w:rFonts w:eastAsia="等线"/>
          <w:sz w:val="24"/>
          <w:szCs w:val="24"/>
        </w:rPr>
        <w:tab/>
      </w:r>
      <w:r>
        <w:rPr>
          <w:rStyle w:val="19"/>
          <w:sz w:val="24"/>
          <w:szCs w:val="24"/>
        </w:rPr>
        <w:t>额外性论证</w:t>
      </w:r>
      <w:r>
        <w:rPr>
          <w:sz w:val="24"/>
          <w:szCs w:val="24"/>
        </w:rPr>
        <w:tab/>
      </w:r>
      <w:r>
        <w:rPr>
          <w:sz w:val="24"/>
          <w:szCs w:val="24"/>
        </w:rPr>
        <w:fldChar w:fldCharType="begin"/>
      </w:r>
      <w:r>
        <w:rPr>
          <w:sz w:val="24"/>
          <w:szCs w:val="24"/>
        </w:rPr>
        <w:instrText xml:space="preserve"> PAGEREF _Toc101760076 \h </w:instrText>
      </w:r>
      <w:r>
        <w:rPr>
          <w:sz w:val="24"/>
          <w:szCs w:val="24"/>
        </w:rPr>
        <w:fldChar w:fldCharType="separate"/>
      </w:r>
      <w:r>
        <w:rPr>
          <w:sz w:val="24"/>
          <w:szCs w:val="24"/>
        </w:rPr>
        <w:t>- 3 -</w:t>
      </w:r>
      <w:r>
        <w:rPr>
          <w:sz w:val="24"/>
          <w:szCs w:val="24"/>
        </w:rPr>
        <w:fldChar w:fldCharType="end"/>
      </w:r>
      <w:r>
        <w:rPr>
          <w:sz w:val="24"/>
          <w:szCs w:val="24"/>
        </w:rPr>
        <w:fldChar w:fldCharType="end"/>
      </w:r>
    </w:p>
    <w:p>
      <w:pPr>
        <w:pStyle w:val="13"/>
        <w:tabs>
          <w:tab w:val="left" w:pos="1050"/>
          <w:tab w:val="right" w:leader="dot" w:pos="8296"/>
        </w:tabs>
        <w:spacing w:line="360" w:lineRule="auto"/>
        <w:jc w:val="center"/>
        <w:rPr>
          <w:rFonts w:eastAsia="等线"/>
          <w:sz w:val="24"/>
          <w:szCs w:val="24"/>
        </w:rPr>
      </w:pPr>
      <w:r>
        <w:rPr>
          <w:sz w:val="24"/>
          <w:szCs w:val="24"/>
        </w:rPr>
        <w:fldChar w:fldCharType="begin"/>
      </w:r>
      <w:r>
        <w:rPr>
          <w:sz w:val="24"/>
          <w:szCs w:val="24"/>
        </w:rPr>
        <w:instrText xml:space="preserve"> HYPERLINK \l "_Toc101760077" </w:instrText>
      </w:r>
      <w:r>
        <w:rPr>
          <w:sz w:val="24"/>
          <w:szCs w:val="24"/>
        </w:rPr>
        <w:fldChar w:fldCharType="separate"/>
      </w:r>
      <w:r>
        <w:rPr>
          <w:rStyle w:val="19"/>
          <w:sz w:val="24"/>
          <w:szCs w:val="24"/>
        </w:rPr>
        <w:t>6.4</w:t>
      </w:r>
      <w:r>
        <w:rPr>
          <w:rFonts w:eastAsia="等线"/>
          <w:sz w:val="24"/>
          <w:szCs w:val="24"/>
        </w:rPr>
        <w:tab/>
      </w:r>
      <w:r>
        <w:rPr>
          <w:rStyle w:val="19"/>
          <w:sz w:val="24"/>
          <w:szCs w:val="24"/>
        </w:rPr>
        <w:t>项目减排量计算</w:t>
      </w:r>
      <w:r>
        <w:rPr>
          <w:sz w:val="24"/>
          <w:szCs w:val="24"/>
        </w:rPr>
        <w:tab/>
      </w:r>
      <w:r>
        <w:rPr>
          <w:sz w:val="24"/>
          <w:szCs w:val="24"/>
        </w:rPr>
        <w:fldChar w:fldCharType="begin"/>
      </w:r>
      <w:r>
        <w:rPr>
          <w:sz w:val="24"/>
          <w:szCs w:val="24"/>
        </w:rPr>
        <w:instrText xml:space="preserve"> PAGEREF _Toc101760077 \h </w:instrText>
      </w:r>
      <w:r>
        <w:rPr>
          <w:sz w:val="24"/>
          <w:szCs w:val="24"/>
        </w:rPr>
        <w:fldChar w:fldCharType="separate"/>
      </w:r>
      <w:r>
        <w:rPr>
          <w:sz w:val="24"/>
          <w:szCs w:val="24"/>
        </w:rPr>
        <w:t>- 3 -</w:t>
      </w:r>
      <w:r>
        <w:rPr>
          <w:sz w:val="24"/>
          <w:szCs w:val="24"/>
        </w:rPr>
        <w:fldChar w:fldCharType="end"/>
      </w:r>
      <w:r>
        <w:rPr>
          <w:sz w:val="24"/>
          <w:szCs w:val="24"/>
        </w:rPr>
        <w:fldChar w:fldCharType="end"/>
      </w:r>
    </w:p>
    <w:p>
      <w:pPr>
        <w:pStyle w:val="13"/>
        <w:tabs>
          <w:tab w:val="right" w:leader="dot" w:pos="8296"/>
        </w:tabs>
        <w:spacing w:line="360" w:lineRule="auto"/>
        <w:jc w:val="center"/>
        <w:rPr>
          <w:rFonts w:eastAsia="等线"/>
          <w:sz w:val="24"/>
          <w:szCs w:val="24"/>
        </w:rPr>
      </w:pPr>
      <w:r>
        <w:rPr>
          <w:sz w:val="24"/>
          <w:szCs w:val="24"/>
        </w:rPr>
        <w:fldChar w:fldCharType="begin"/>
      </w:r>
      <w:r>
        <w:rPr>
          <w:sz w:val="24"/>
          <w:szCs w:val="24"/>
        </w:rPr>
        <w:instrText xml:space="preserve"> HYPERLINK \l "_Toc101760078" </w:instrText>
      </w:r>
      <w:r>
        <w:rPr>
          <w:sz w:val="24"/>
          <w:szCs w:val="24"/>
        </w:rPr>
        <w:fldChar w:fldCharType="separate"/>
      </w:r>
      <w:r>
        <w:rPr>
          <w:rStyle w:val="19"/>
          <w:sz w:val="24"/>
          <w:szCs w:val="24"/>
        </w:rPr>
        <w:t>6.4.1  基准线情景</w:t>
      </w:r>
      <w:r>
        <w:rPr>
          <w:sz w:val="24"/>
          <w:szCs w:val="24"/>
        </w:rPr>
        <w:tab/>
      </w:r>
      <w:r>
        <w:rPr>
          <w:sz w:val="24"/>
          <w:szCs w:val="24"/>
        </w:rPr>
        <w:fldChar w:fldCharType="begin"/>
      </w:r>
      <w:r>
        <w:rPr>
          <w:sz w:val="24"/>
          <w:szCs w:val="24"/>
        </w:rPr>
        <w:instrText xml:space="preserve"> PAGEREF _Toc101760078 \h </w:instrText>
      </w:r>
      <w:r>
        <w:rPr>
          <w:sz w:val="24"/>
          <w:szCs w:val="24"/>
        </w:rPr>
        <w:fldChar w:fldCharType="separate"/>
      </w:r>
      <w:r>
        <w:rPr>
          <w:sz w:val="24"/>
          <w:szCs w:val="24"/>
        </w:rPr>
        <w:t>- 3 -</w:t>
      </w:r>
      <w:r>
        <w:rPr>
          <w:sz w:val="24"/>
          <w:szCs w:val="24"/>
        </w:rPr>
        <w:fldChar w:fldCharType="end"/>
      </w:r>
      <w:r>
        <w:rPr>
          <w:sz w:val="24"/>
          <w:szCs w:val="24"/>
        </w:rPr>
        <w:fldChar w:fldCharType="end"/>
      </w:r>
    </w:p>
    <w:p>
      <w:pPr>
        <w:pStyle w:val="13"/>
        <w:tabs>
          <w:tab w:val="right" w:leader="dot" w:pos="8296"/>
        </w:tabs>
        <w:spacing w:line="360" w:lineRule="auto"/>
        <w:jc w:val="center"/>
        <w:rPr>
          <w:rFonts w:eastAsia="等线"/>
          <w:sz w:val="24"/>
          <w:szCs w:val="24"/>
        </w:rPr>
      </w:pPr>
      <w:r>
        <w:rPr>
          <w:sz w:val="24"/>
          <w:szCs w:val="24"/>
        </w:rPr>
        <w:fldChar w:fldCharType="begin"/>
      </w:r>
      <w:r>
        <w:rPr>
          <w:sz w:val="24"/>
          <w:szCs w:val="24"/>
        </w:rPr>
        <w:instrText xml:space="preserve"> HYPERLINK \l "_Toc101760079" </w:instrText>
      </w:r>
      <w:r>
        <w:rPr>
          <w:sz w:val="24"/>
          <w:szCs w:val="24"/>
        </w:rPr>
        <w:fldChar w:fldCharType="separate"/>
      </w:r>
      <w:r>
        <w:rPr>
          <w:rStyle w:val="19"/>
          <w:sz w:val="24"/>
          <w:szCs w:val="24"/>
        </w:rPr>
        <w:t>6.4.2  基准线排放</w:t>
      </w:r>
      <w:r>
        <w:rPr>
          <w:sz w:val="24"/>
          <w:szCs w:val="24"/>
        </w:rPr>
        <w:tab/>
      </w:r>
      <w:r>
        <w:rPr>
          <w:sz w:val="24"/>
          <w:szCs w:val="24"/>
        </w:rPr>
        <w:fldChar w:fldCharType="begin"/>
      </w:r>
      <w:r>
        <w:rPr>
          <w:sz w:val="24"/>
          <w:szCs w:val="24"/>
        </w:rPr>
        <w:instrText xml:space="preserve"> PAGEREF _Toc101760079 \h </w:instrText>
      </w:r>
      <w:r>
        <w:rPr>
          <w:sz w:val="24"/>
          <w:szCs w:val="24"/>
        </w:rPr>
        <w:fldChar w:fldCharType="separate"/>
      </w:r>
      <w:r>
        <w:rPr>
          <w:sz w:val="24"/>
          <w:szCs w:val="24"/>
        </w:rPr>
        <w:t>- 3 -</w:t>
      </w:r>
      <w:r>
        <w:rPr>
          <w:sz w:val="24"/>
          <w:szCs w:val="24"/>
        </w:rPr>
        <w:fldChar w:fldCharType="end"/>
      </w:r>
      <w:r>
        <w:rPr>
          <w:sz w:val="24"/>
          <w:szCs w:val="24"/>
        </w:rPr>
        <w:fldChar w:fldCharType="end"/>
      </w:r>
    </w:p>
    <w:p>
      <w:pPr>
        <w:pStyle w:val="13"/>
        <w:tabs>
          <w:tab w:val="right" w:leader="dot" w:pos="8296"/>
        </w:tabs>
        <w:spacing w:line="360" w:lineRule="auto"/>
        <w:jc w:val="center"/>
        <w:rPr>
          <w:rFonts w:eastAsia="等线"/>
          <w:sz w:val="24"/>
          <w:szCs w:val="24"/>
        </w:rPr>
      </w:pPr>
      <w:r>
        <w:rPr>
          <w:sz w:val="24"/>
          <w:szCs w:val="24"/>
        </w:rPr>
        <w:fldChar w:fldCharType="begin"/>
      </w:r>
      <w:r>
        <w:rPr>
          <w:sz w:val="24"/>
          <w:szCs w:val="24"/>
        </w:rPr>
        <w:instrText xml:space="preserve"> HYPERLINK \l "_Toc101760080" </w:instrText>
      </w:r>
      <w:r>
        <w:rPr>
          <w:sz w:val="24"/>
          <w:szCs w:val="24"/>
        </w:rPr>
        <w:fldChar w:fldCharType="separate"/>
      </w:r>
      <w:r>
        <w:rPr>
          <w:rStyle w:val="19"/>
          <w:sz w:val="24"/>
          <w:szCs w:val="24"/>
        </w:rPr>
        <w:t>6.4.3  项目排放</w:t>
      </w:r>
      <w:r>
        <w:rPr>
          <w:sz w:val="24"/>
          <w:szCs w:val="24"/>
        </w:rPr>
        <w:tab/>
      </w:r>
      <w:r>
        <w:rPr>
          <w:sz w:val="24"/>
          <w:szCs w:val="24"/>
        </w:rPr>
        <w:fldChar w:fldCharType="begin"/>
      </w:r>
      <w:r>
        <w:rPr>
          <w:sz w:val="24"/>
          <w:szCs w:val="24"/>
        </w:rPr>
        <w:instrText xml:space="preserve"> PAGEREF _Toc101760080 \h </w:instrText>
      </w:r>
      <w:r>
        <w:rPr>
          <w:sz w:val="24"/>
          <w:szCs w:val="24"/>
        </w:rPr>
        <w:fldChar w:fldCharType="separate"/>
      </w:r>
      <w:r>
        <w:rPr>
          <w:sz w:val="24"/>
          <w:szCs w:val="24"/>
        </w:rPr>
        <w:t>- 5 -</w:t>
      </w:r>
      <w:r>
        <w:rPr>
          <w:sz w:val="24"/>
          <w:szCs w:val="24"/>
        </w:rPr>
        <w:fldChar w:fldCharType="end"/>
      </w:r>
      <w:r>
        <w:rPr>
          <w:sz w:val="24"/>
          <w:szCs w:val="24"/>
        </w:rPr>
        <w:fldChar w:fldCharType="end"/>
      </w:r>
    </w:p>
    <w:p>
      <w:pPr>
        <w:pStyle w:val="13"/>
        <w:tabs>
          <w:tab w:val="right" w:leader="dot" w:pos="8296"/>
        </w:tabs>
        <w:spacing w:line="360" w:lineRule="auto"/>
        <w:jc w:val="center"/>
        <w:rPr>
          <w:rFonts w:eastAsia="等线"/>
          <w:sz w:val="24"/>
          <w:szCs w:val="24"/>
        </w:rPr>
      </w:pPr>
      <w:r>
        <w:rPr>
          <w:sz w:val="24"/>
          <w:szCs w:val="24"/>
        </w:rPr>
        <w:fldChar w:fldCharType="begin"/>
      </w:r>
      <w:r>
        <w:rPr>
          <w:sz w:val="24"/>
          <w:szCs w:val="24"/>
        </w:rPr>
        <w:instrText xml:space="preserve"> HYPERLINK \l "_Toc101760081" </w:instrText>
      </w:r>
      <w:r>
        <w:rPr>
          <w:sz w:val="24"/>
          <w:szCs w:val="24"/>
        </w:rPr>
        <w:fldChar w:fldCharType="separate"/>
      </w:r>
      <w:r>
        <w:rPr>
          <w:rStyle w:val="19"/>
          <w:sz w:val="24"/>
          <w:szCs w:val="24"/>
        </w:rPr>
        <w:t>6.4.4  泄露排放</w:t>
      </w:r>
      <w:r>
        <w:rPr>
          <w:sz w:val="24"/>
          <w:szCs w:val="24"/>
        </w:rPr>
        <w:tab/>
      </w:r>
      <w:r>
        <w:rPr>
          <w:sz w:val="24"/>
          <w:szCs w:val="24"/>
        </w:rPr>
        <w:fldChar w:fldCharType="begin"/>
      </w:r>
      <w:r>
        <w:rPr>
          <w:sz w:val="24"/>
          <w:szCs w:val="24"/>
        </w:rPr>
        <w:instrText xml:space="preserve"> PAGEREF _Toc101760081 \h </w:instrText>
      </w:r>
      <w:r>
        <w:rPr>
          <w:sz w:val="24"/>
          <w:szCs w:val="24"/>
        </w:rPr>
        <w:fldChar w:fldCharType="separate"/>
      </w:r>
      <w:r>
        <w:rPr>
          <w:sz w:val="24"/>
          <w:szCs w:val="24"/>
        </w:rPr>
        <w:t>- 5 -</w:t>
      </w:r>
      <w:r>
        <w:rPr>
          <w:sz w:val="24"/>
          <w:szCs w:val="24"/>
        </w:rPr>
        <w:fldChar w:fldCharType="end"/>
      </w:r>
      <w:r>
        <w:rPr>
          <w:sz w:val="24"/>
          <w:szCs w:val="24"/>
        </w:rPr>
        <w:fldChar w:fldCharType="end"/>
      </w:r>
    </w:p>
    <w:p>
      <w:pPr>
        <w:pStyle w:val="13"/>
        <w:tabs>
          <w:tab w:val="right" w:leader="dot" w:pos="8296"/>
        </w:tabs>
        <w:spacing w:line="360" w:lineRule="auto"/>
        <w:jc w:val="center"/>
        <w:rPr>
          <w:rFonts w:eastAsia="等线"/>
          <w:sz w:val="24"/>
          <w:szCs w:val="24"/>
        </w:rPr>
      </w:pPr>
      <w:r>
        <w:rPr>
          <w:sz w:val="24"/>
          <w:szCs w:val="24"/>
        </w:rPr>
        <w:fldChar w:fldCharType="begin"/>
      </w:r>
      <w:r>
        <w:rPr>
          <w:sz w:val="24"/>
          <w:szCs w:val="24"/>
        </w:rPr>
        <w:instrText xml:space="preserve"> HYPERLINK \l "_Toc101760082" </w:instrText>
      </w:r>
      <w:r>
        <w:rPr>
          <w:sz w:val="24"/>
          <w:szCs w:val="24"/>
        </w:rPr>
        <w:fldChar w:fldCharType="separate"/>
      </w:r>
      <w:r>
        <w:rPr>
          <w:rStyle w:val="19"/>
          <w:sz w:val="24"/>
          <w:szCs w:val="24"/>
        </w:rPr>
        <w:t>6.4.5  减排量</w:t>
      </w:r>
      <w:r>
        <w:rPr>
          <w:sz w:val="24"/>
          <w:szCs w:val="24"/>
        </w:rPr>
        <w:tab/>
      </w:r>
      <w:r>
        <w:rPr>
          <w:sz w:val="24"/>
          <w:szCs w:val="24"/>
        </w:rPr>
        <w:fldChar w:fldCharType="begin"/>
      </w:r>
      <w:r>
        <w:rPr>
          <w:sz w:val="24"/>
          <w:szCs w:val="24"/>
        </w:rPr>
        <w:instrText xml:space="preserve"> PAGEREF _Toc101760082 \h </w:instrText>
      </w:r>
      <w:r>
        <w:rPr>
          <w:sz w:val="24"/>
          <w:szCs w:val="24"/>
        </w:rPr>
        <w:fldChar w:fldCharType="separate"/>
      </w:r>
      <w:r>
        <w:rPr>
          <w:sz w:val="24"/>
          <w:szCs w:val="24"/>
        </w:rPr>
        <w:t>- 5 -</w:t>
      </w:r>
      <w:r>
        <w:rPr>
          <w:sz w:val="24"/>
          <w:szCs w:val="24"/>
        </w:rPr>
        <w:fldChar w:fldCharType="end"/>
      </w:r>
      <w:r>
        <w:rPr>
          <w:sz w:val="24"/>
          <w:szCs w:val="24"/>
        </w:rPr>
        <w:fldChar w:fldCharType="end"/>
      </w:r>
    </w:p>
    <w:p>
      <w:pPr>
        <w:pStyle w:val="12"/>
        <w:tabs>
          <w:tab w:val="left" w:pos="420"/>
          <w:tab w:val="right" w:leader="dot" w:pos="8296"/>
        </w:tabs>
        <w:spacing w:line="360" w:lineRule="auto"/>
        <w:jc w:val="center"/>
        <w:rPr>
          <w:rFonts w:eastAsia="等线"/>
          <w:sz w:val="24"/>
          <w:szCs w:val="24"/>
        </w:rPr>
      </w:pPr>
      <w:r>
        <w:rPr>
          <w:sz w:val="24"/>
          <w:szCs w:val="24"/>
        </w:rPr>
        <w:fldChar w:fldCharType="begin"/>
      </w:r>
      <w:r>
        <w:rPr>
          <w:sz w:val="24"/>
          <w:szCs w:val="24"/>
        </w:rPr>
        <w:instrText xml:space="preserve"> HYPERLINK \l "_Toc101760083" </w:instrText>
      </w:r>
      <w:r>
        <w:rPr>
          <w:sz w:val="24"/>
          <w:szCs w:val="24"/>
        </w:rPr>
        <w:fldChar w:fldCharType="separate"/>
      </w:r>
      <w:r>
        <w:rPr>
          <w:rStyle w:val="19"/>
          <w:sz w:val="24"/>
          <w:szCs w:val="24"/>
        </w:rPr>
        <w:t>7</w:t>
      </w:r>
      <w:r>
        <w:rPr>
          <w:rFonts w:eastAsia="等线"/>
          <w:sz w:val="24"/>
          <w:szCs w:val="24"/>
        </w:rPr>
        <w:tab/>
      </w:r>
      <w:r>
        <w:rPr>
          <w:rStyle w:val="19"/>
          <w:sz w:val="24"/>
          <w:szCs w:val="24"/>
        </w:rPr>
        <w:t>数据来源与监测程序</w:t>
      </w:r>
      <w:r>
        <w:rPr>
          <w:sz w:val="24"/>
          <w:szCs w:val="24"/>
        </w:rPr>
        <w:tab/>
      </w:r>
      <w:r>
        <w:rPr>
          <w:sz w:val="24"/>
          <w:szCs w:val="24"/>
        </w:rPr>
        <w:fldChar w:fldCharType="begin"/>
      </w:r>
      <w:r>
        <w:rPr>
          <w:sz w:val="24"/>
          <w:szCs w:val="24"/>
        </w:rPr>
        <w:instrText xml:space="preserve"> PAGEREF _Toc101760083 \h </w:instrText>
      </w:r>
      <w:r>
        <w:rPr>
          <w:sz w:val="24"/>
          <w:szCs w:val="24"/>
        </w:rPr>
        <w:fldChar w:fldCharType="separate"/>
      </w:r>
      <w:r>
        <w:rPr>
          <w:sz w:val="24"/>
          <w:szCs w:val="24"/>
        </w:rPr>
        <w:t>- 6 -</w:t>
      </w:r>
      <w:r>
        <w:rPr>
          <w:sz w:val="24"/>
          <w:szCs w:val="24"/>
        </w:rPr>
        <w:fldChar w:fldCharType="end"/>
      </w:r>
      <w:r>
        <w:rPr>
          <w:sz w:val="24"/>
          <w:szCs w:val="24"/>
        </w:rPr>
        <w:fldChar w:fldCharType="end"/>
      </w:r>
    </w:p>
    <w:p>
      <w:pPr>
        <w:pStyle w:val="13"/>
        <w:tabs>
          <w:tab w:val="left" w:pos="1050"/>
          <w:tab w:val="right" w:leader="dot" w:pos="8296"/>
        </w:tabs>
        <w:spacing w:line="360" w:lineRule="auto"/>
        <w:jc w:val="center"/>
        <w:rPr>
          <w:rFonts w:eastAsia="等线"/>
          <w:sz w:val="24"/>
          <w:szCs w:val="24"/>
        </w:rPr>
      </w:pPr>
      <w:r>
        <w:rPr>
          <w:sz w:val="24"/>
          <w:szCs w:val="24"/>
        </w:rPr>
        <w:fldChar w:fldCharType="begin"/>
      </w:r>
      <w:r>
        <w:rPr>
          <w:sz w:val="24"/>
          <w:szCs w:val="24"/>
        </w:rPr>
        <w:instrText xml:space="preserve"> HYPERLINK \l "_Toc101760084" </w:instrText>
      </w:r>
      <w:r>
        <w:rPr>
          <w:sz w:val="24"/>
          <w:szCs w:val="24"/>
        </w:rPr>
        <w:fldChar w:fldCharType="separate"/>
      </w:r>
      <w:r>
        <w:rPr>
          <w:rStyle w:val="19"/>
          <w:sz w:val="24"/>
          <w:szCs w:val="24"/>
        </w:rPr>
        <w:t>7.1</w:t>
      </w:r>
      <w:r>
        <w:rPr>
          <w:rFonts w:eastAsia="等线"/>
          <w:sz w:val="24"/>
          <w:szCs w:val="24"/>
        </w:rPr>
        <w:tab/>
      </w:r>
      <w:r>
        <w:rPr>
          <w:rStyle w:val="19"/>
          <w:sz w:val="24"/>
          <w:szCs w:val="24"/>
        </w:rPr>
        <w:t>监测数据和监测程序</w:t>
      </w:r>
      <w:r>
        <w:rPr>
          <w:sz w:val="24"/>
          <w:szCs w:val="24"/>
        </w:rPr>
        <w:tab/>
      </w:r>
      <w:r>
        <w:rPr>
          <w:sz w:val="24"/>
          <w:szCs w:val="24"/>
        </w:rPr>
        <w:fldChar w:fldCharType="begin"/>
      </w:r>
      <w:r>
        <w:rPr>
          <w:sz w:val="24"/>
          <w:szCs w:val="24"/>
        </w:rPr>
        <w:instrText xml:space="preserve"> PAGEREF _Toc101760084 \h </w:instrText>
      </w:r>
      <w:r>
        <w:rPr>
          <w:sz w:val="24"/>
          <w:szCs w:val="24"/>
        </w:rPr>
        <w:fldChar w:fldCharType="separate"/>
      </w:r>
      <w:r>
        <w:rPr>
          <w:sz w:val="24"/>
          <w:szCs w:val="24"/>
        </w:rPr>
        <w:t>- 6 -</w:t>
      </w:r>
      <w:r>
        <w:rPr>
          <w:sz w:val="24"/>
          <w:szCs w:val="24"/>
        </w:rPr>
        <w:fldChar w:fldCharType="end"/>
      </w:r>
      <w:r>
        <w:rPr>
          <w:sz w:val="24"/>
          <w:szCs w:val="24"/>
        </w:rPr>
        <w:fldChar w:fldCharType="end"/>
      </w:r>
    </w:p>
    <w:p>
      <w:pPr>
        <w:pStyle w:val="13"/>
        <w:tabs>
          <w:tab w:val="left" w:pos="1050"/>
          <w:tab w:val="right" w:leader="dot" w:pos="8296"/>
        </w:tabs>
        <w:spacing w:line="360" w:lineRule="auto"/>
        <w:jc w:val="center"/>
        <w:rPr>
          <w:rFonts w:eastAsia="等线"/>
          <w:sz w:val="24"/>
          <w:szCs w:val="24"/>
        </w:rPr>
      </w:pPr>
      <w:r>
        <w:rPr>
          <w:sz w:val="24"/>
          <w:szCs w:val="24"/>
        </w:rPr>
        <w:fldChar w:fldCharType="begin"/>
      </w:r>
      <w:r>
        <w:rPr>
          <w:sz w:val="24"/>
          <w:szCs w:val="24"/>
        </w:rPr>
        <w:instrText xml:space="preserve"> HYPERLINK \l "_Toc101760085" </w:instrText>
      </w:r>
      <w:r>
        <w:rPr>
          <w:sz w:val="24"/>
          <w:szCs w:val="24"/>
        </w:rPr>
        <w:fldChar w:fldCharType="separate"/>
      </w:r>
      <w:r>
        <w:rPr>
          <w:rStyle w:val="19"/>
          <w:sz w:val="24"/>
          <w:szCs w:val="24"/>
        </w:rPr>
        <w:t>7.2</w:t>
      </w:r>
      <w:r>
        <w:rPr>
          <w:rFonts w:eastAsia="等线"/>
          <w:sz w:val="24"/>
          <w:szCs w:val="24"/>
        </w:rPr>
        <w:tab/>
      </w:r>
      <w:r>
        <w:rPr>
          <w:rStyle w:val="19"/>
          <w:sz w:val="24"/>
          <w:szCs w:val="24"/>
        </w:rPr>
        <w:t>数据质量保证与管理措施</w:t>
      </w:r>
      <w:r>
        <w:rPr>
          <w:sz w:val="24"/>
          <w:szCs w:val="24"/>
        </w:rPr>
        <w:tab/>
      </w:r>
      <w:r>
        <w:rPr>
          <w:sz w:val="24"/>
          <w:szCs w:val="24"/>
        </w:rPr>
        <w:fldChar w:fldCharType="begin"/>
      </w:r>
      <w:r>
        <w:rPr>
          <w:sz w:val="24"/>
          <w:szCs w:val="24"/>
        </w:rPr>
        <w:instrText xml:space="preserve"> PAGEREF _Toc101760085 \h </w:instrText>
      </w:r>
      <w:r>
        <w:rPr>
          <w:sz w:val="24"/>
          <w:szCs w:val="24"/>
        </w:rPr>
        <w:fldChar w:fldCharType="separate"/>
      </w:r>
      <w:r>
        <w:rPr>
          <w:sz w:val="24"/>
          <w:szCs w:val="24"/>
        </w:rPr>
        <w:t>- 8 -</w:t>
      </w:r>
      <w:r>
        <w:rPr>
          <w:sz w:val="24"/>
          <w:szCs w:val="24"/>
        </w:rPr>
        <w:fldChar w:fldCharType="end"/>
      </w:r>
      <w:r>
        <w:rPr>
          <w:sz w:val="24"/>
          <w:szCs w:val="24"/>
        </w:rPr>
        <w:fldChar w:fldCharType="end"/>
      </w:r>
    </w:p>
    <w:p>
      <w:pPr>
        <w:pStyle w:val="12"/>
        <w:tabs>
          <w:tab w:val="right" w:leader="dot" w:pos="8296"/>
        </w:tabs>
        <w:spacing w:line="360" w:lineRule="auto"/>
        <w:jc w:val="center"/>
        <w:rPr>
          <w:rFonts w:eastAsia="等线"/>
          <w:sz w:val="24"/>
          <w:szCs w:val="24"/>
        </w:rPr>
      </w:pPr>
      <w:r>
        <w:rPr>
          <w:sz w:val="24"/>
          <w:szCs w:val="24"/>
        </w:rPr>
        <w:fldChar w:fldCharType="begin"/>
      </w:r>
      <w:r>
        <w:rPr>
          <w:sz w:val="24"/>
          <w:szCs w:val="24"/>
        </w:rPr>
        <w:instrText xml:space="preserve"> HYPERLINK \l "_Toc101760086" </w:instrText>
      </w:r>
      <w:r>
        <w:rPr>
          <w:sz w:val="24"/>
          <w:szCs w:val="24"/>
        </w:rPr>
        <w:fldChar w:fldCharType="separate"/>
      </w:r>
      <w:r>
        <w:rPr>
          <w:rStyle w:val="19"/>
          <w:rFonts w:eastAsia="黑体"/>
          <w:sz w:val="24"/>
          <w:szCs w:val="24"/>
        </w:rPr>
        <w:t>附录1</w:t>
      </w:r>
      <w:r>
        <w:rPr>
          <w:rStyle w:val="19"/>
          <w:rFonts w:hint="eastAsia" w:eastAsia="黑体"/>
          <w:sz w:val="24"/>
          <w:szCs w:val="24"/>
          <w:lang w:val="en-US" w:eastAsia="zh-CN"/>
        </w:rPr>
        <w:t xml:space="preserve"> </w:t>
      </w:r>
      <w:r>
        <w:rPr>
          <w:rStyle w:val="19"/>
          <w:rFonts w:hint="eastAsia" w:ascii="Times New Roman" w:hAnsi="Times New Roman" w:eastAsia="宋体" w:cs="Times New Roman"/>
          <w:kern w:val="2"/>
          <w:sz w:val="24"/>
          <w:szCs w:val="24"/>
          <w:lang w:val="en-US" w:eastAsia="zh-CN" w:bidi="ar-SA"/>
        </w:rPr>
        <w:t>分布式光伏项目降碳产品核算申请报告提纲</w:t>
      </w:r>
      <w:r>
        <w:rPr>
          <w:sz w:val="24"/>
          <w:szCs w:val="24"/>
        </w:rPr>
        <w:tab/>
      </w:r>
      <w:r>
        <w:rPr>
          <w:sz w:val="24"/>
          <w:szCs w:val="24"/>
        </w:rPr>
        <w:fldChar w:fldCharType="begin"/>
      </w:r>
      <w:r>
        <w:rPr>
          <w:sz w:val="24"/>
          <w:szCs w:val="24"/>
        </w:rPr>
        <w:instrText xml:space="preserve"> PAGEREF _Toc101760086 \h </w:instrText>
      </w:r>
      <w:r>
        <w:rPr>
          <w:sz w:val="24"/>
          <w:szCs w:val="24"/>
        </w:rPr>
        <w:fldChar w:fldCharType="separate"/>
      </w:r>
      <w:r>
        <w:rPr>
          <w:sz w:val="24"/>
          <w:szCs w:val="24"/>
        </w:rPr>
        <w:t>- 9 -</w:t>
      </w:r>
      <w:r>
        <w:rPr>
          <w:sz w:val="24"/>
          <w:szCs w:val="24"/>
        </w:rPr>
        <w:fldChar w:fldCharType="end"/>
      </w:r>
      <w:r>
        <w:rPr>
          <w:sz w:val="24"/>
          <w:szCs w:val="24"/>
        </w:rPr>
        <w:fldChar w:fldCharType="end"/>
      </w:r>
    </w:p>
    <w:p>
      <w:pPr>
        <w:pStyle w:val="12"/>
        <w:tabs>
          <w:tab w:val="right" w:leader="dot" w:pos="8296"/>
        </w:tabs>
        <w:spacing w:line="360" w:lineRule="auto"/>
        <w:jc w:val="center"/>
        <w:rPr>
          <w:rFonts w:eastAsia="等线"/>
          <w:szCs w:val="22"/>
        </w:rPr>
      </w:pPr>
      <w:r>
        <w:rPr>
          <w:sz w:val="24"/>
          <w:szCs w:val="24"/>
        </w:rPr>
        <w:fldChar w:fldCharType="begin"/>
      </w:r>
      <w:r>
        <w:rPr>
          <w:sz w:val="24"/>
          <w:szCs w:val="24"/>
        </w:rPr>
        <w:instrText xml:space="preserve"> HYPERLINK \l "_Toc101760087" </w:instrText>
      </w:r>
      <w:r>
        <w:rPr>
          <w:sz w:val="24"/>
          <w:szCs w:val="24"/>
        </w:rPr>
        <w:fldChar w:fldCharType="separate"/>
      </w:r>
      <w:r>
        <w:rPr>
          <w:rStyle w:val="19"/>
          <w:rFonts w:eastAsia="黑体"/>
          <w:sz w:val="24"/>
          <w:szCs w:val="24"/>
        </w:rPr>
        <w:t>附录2</w:t>
      </w:r>
      <w:r>
        <w:rPr>
          <w:rStyle w:val="19"/>
          <w:rFonts w:hint="eastAsia" w:eastAsia="黑体"/>
          <w:sz w:val="24"/>
          <w:szCs w:val="24"/>
          <w:lang w:val="en-US" w:eastAsia="zh-CN"/>
        </w:rPr>
        <w:t xml:space="preserve"> </w:t>
      </w:r>
      <w:r>
        <w:rPr>
          <w:rStyle w:val="19"/>
          <w:rFonts w:hint="eastAsia" w:ascii="Times New Roman" w:hAnsi="Times New Roman" w:eastAsia="宋体" w:cs="Times New Roman"/>
          <w:kern w:val="2"/>
          <w:sz w:val="24"/>
          <w:szCs w:val="24"/>
          <w:lang w:val="en-US" w:eastAsia="zh-CN" w:bidi="ar-SA"/>
        </w:rPr>
        <w:t>分布式光伏项目降碳产品核算申请表</w:t>
      </w:r>
      <w:r>
        <w:rPr>
          <w:sz w:val="24"/>
          <w:szCs w:val="24"/>
        </w:rPr>
        <w:tab/>
      </w:r>
      <w:r>
        <w:rPr>
          <w:sz w:val="24"/>
          <w:szCs w:val="24"/>
        </w:rPr>
        <w:fldChar w:fldCharType="begin"/>
      </w:r>
      <w:r>
        <w:rPr>
          <w:sz w:val="24"/>
          <w:szCs w:val="24"/>
        </w:rPr>
        <w:instrText xml:space="preserve"> PAGEREF _Toc101760087 \h </w:instrText>
      </w:r>
      <w:r>
        <w:rPr>
          <w:sz w:val="24"/>
          <w:szCs w:val="24"/>
        </w:rPr>
        <w:fldChar w:fldCharType="separate"/>
      </w:r>
      <w:r>
        <w:rPr>
          <w:sz w:val="24"/>
          <w:szCs w:val="24"/>
        </w:rPr>
        <w:t>- 10 -</w:t>
      </w:r>
      <w:r>
        <w:rPr>
          <w:sz w:val="24"/>
          <w:szCs w:val="24"/>
        </w:rPr>
        <w:fldChar w:fldCharType="end"/>
      </w:r>
      <w:r>
        <w:rPr>
          <w:sz w:val="24"/>
          <w:szCs w:val="24"/>
        </w:rPr>
        <w:fldChar w:fldCharType="end"/>
      </w:r>
    </w:p>
    <w:p>
      <w:pPr>
        <w:spacing w:before="312" w:beforeLines="100" w:after="312" w:afterLines="100" w:line="360" w:lineRule="auto"/>
        <w:rPr>
          <w:b/>
          <w:sz w:val="44"/>
          <w:szCs w:val="28"/>
        </w:rPr>
        <w:sectPr>
          <w:footerReference r:id="rId5" w:type="default"/>
          <w:pgSz w:w="11906" w:h="16838"/>
          <w:pgMar w:top="2098" w:right="1417" w:bottom="1531" w:left="1417"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cs="宋体"/>
          <w:szCs w:val="21"/>
        </w:rPr>
        <w:fldChar w:fldCharType="end"/>
      </w:r>
    </w:p>
    <w:p>
      <w:pPr>
        <w:pStyle w:val="2"/>
        <w:numPr>
          <w:ilvl w:val="0"/>
          <w:numId w:val="4"/>
        </w:numPr>
        <w:spacing w:before="0" w:after="0" w:line="360" w:lineRule="auto"/>
        <w:rPr>
          <w:sz w:val="32"/>
          <w:szCs w:val="32"/>
        </w:rPr>
      </w:pPr>
      <w:bookmarkStart w:id="1" w:name="_Toc101760068"/>
      <w:r>
        <w:rPr>
          <w:sz w:val="32"/>
          <w:szCs w:val="32"/>
        </w:rPr>
        <w:t>引言</w:t>
      </w:r>
      <w:bookmarkEnd w:id="0"/>
      <w:bookmarkEnd w:id="1"/>
    </w:p>
    <w:p>
      <w:pPr>
        <w:adjustRightInd w:val="0"/>
        <w:snapToGrid w:val="0"/>
        <w:spacing w:before="156" w:beforeLines="50" w:after="156" w:afterLines="50" w:line="360" w:lineRule="auto"/>
        <w:ind w:firstLine="480" w:firstLineChars="200"/>
        <w:rPr>
          <w:sz w:val="24"/>
          <w:szCs w:val="28"/>
        </w:rPr>
      </w:pPr>
      <w:r>
        <w:rPr>
          <w:rFonts w:hint="eastAsia"/>
          <w:sz w:val="24"/>
          <w:szCs w:val="28"/>
        </w:rPr>
        <w:t>为贯彻落实好河北省降碳产品价值实现机制，加快推</w:t>
      </w:r>
      <w:r>
        <w:rPr>
          <w:rFonts w:hint="eastAsia"/>
          <w:sz w:val="24"/>
          <w:szCs w:val="28"/>
          <w:lang w:val="en-US" w:eastAsia="zh-CN"/>
        </w:rPr>
        <w:t>进</w:t>
      </w:r>
      <w:r>
        <w:rPr>
          <w:rFonts w:hint="eastAsia"/>
          <w:sz w:val="24"/>
          <w:szCs w:val="28"/>
        </w:rPr>
        <w:t>雄安新区降碳产品价值有效转换，推动雄安新区分布式光伏项目降碳产品交易，使得项目所产生的减排量达到可测量、可报告、可核查的科学性和真实性要求，结合雄安新区分布式光伏项目发展现状和未来发展潜力，编制了《雄安新区分布式光伏项目降碳产品方法学》（版本号V01）。</w:t>
      </w:r>
    </w:p>
    <w:p>
      <w:pPr>
        <w:pStyle w:val="2"/>
        <w:numPr>
          <w:ilvl w:val="0"/>
          <w:numId w:val="4"/>
        </w:numPr>
        <w:spacing w:before="0" w:after="0" w:line="360" w:lineRule="auto"/>
        <w:rPr>
          <w:sz w:val="32"/>
        </w:rPr>
      </w:pPr>
      <w:bookmarkStart w:id="2" w:name="_Toc101760069"/>
      <w:bookmarkStart w:id="3" w:name="_Toc7537"/>
      <w:r>
        <w:rPr>
          <w:sz w:val="32"/>
        </w:rPr>
        <w:t>范围</w:t>
      </w:r>
      <w:bookmarkEnd w:id="2"/>
      <w:bookmarkEnd w:id="3"/>
    </w:p>
    <w:p>
      <w:pPr>
        <w:adjustRightInd w:val="0"/>
        <w:snapToGrid w:val="0"/>
        <w:spacing w:before="156" w:beforeLines="50" w:after="156" w:afterLines="50" w:line="360" w:lineRule="auto"/>
        <w:ind w:firstLine="480" w:firstLineChars="200"/>
        <w:rPr>
          <w:sz w:val="24"/>
          <w:szCs w:val="28"/>
        </w:rPr>
      </w:pPr>
      <w:r>
        <w:rPr>
          <w:rFonts w:hint="eastAsia"/>
          <w:sz w:val="24"/>
          <w:szCs w:val="28"/>
        </w:rPr>
        <w:t>本方法规定了雄安新区相关机关、企事业单位或居民家庭安装及运行分布式光伏发电系统，用于替代化石燃料为主的电网供电，从而相应减少温室气体排放的核算流程和方法。</w:t>
      </w:r>
    </w:p>
    <w:p>
      <w:pPr>
        <w:pStyle w:val="2"/>
        <w:numPr>
          <w:ilvl w:val="0"/>
          <w:numId w:val="4"/>
        </w:numPr>
        <w:spacing w:before="0" w:after="0" w:line="360" w:lineRule="auto"/>
        <w:rPr>
          <w:sz w:val="32"/>
        </w:rPr>
      </w:pPr>
      <w:bookmarkStart w:id="4" w:name="_Toc101760070"/>
      <w:bookmarkStart w:id="5" w:name="_Toc27126"/>
      <w:bookmarkStart w:id="6" w:name="_Toc87263213"/>
      <w:r>
        <w:rPr>
          <w:sz w:val="32"/>
        </w:rPr>
        <w:t>适用</w:t>
      </w:r>
      <w:r>
        <w:rPr>
          <w:rFonts w:hint="eastAsia"/>
          <w:sz w:val="32"/>
        </w:rPr>
        <w:t>条件</w:t>
      </w:r>
      <w:bookmarkEnd w:id="4"/>
      <w:bookmarkEnd w:id="5"/>
      <w:bookmarkEnd w:id="6"/>
    </w:p>
    <w:p>
      <w:pPr>
        <w:adjustRightInd w:val="0"/>
        <w:snapToGrid w:val="0"/>
        <w:spacing w:line="360" w:lineRule="auto"/>
        <w:ind w:firstLine="480" w:firstLineChars="200"/>
        <w:rPr>
          <w:sz w:val="24"/>
          <w:szCs w:val="28"/>
        </w:rPr>
      </w:pPr>
      <w:r>
        <w:rPr>
          <w:rFonts w:hint="eastAsia"/>
          <w:sz w:val="24"/>
          <w:szCs w:val="28"/>
        </w:rPr>
        <w:t>采用本方法学核算减排量的项目，应同时满足以下条件：</w:t>
      </w:r>
    </w:p>
    <w:p>
      <w:pPr>
        <w:adjustRightInd w:val="0"/>
        <w:snapToGrid w:val="0"/>
        <w:spacing w:line="360" w:lineRule="auto"/>
        <w:ind w:firstLine="480" w:firstLineChars="200"/>
        <w:rPr>
          <w:sz w:val="24"/>
          <w:szCs w:val="28"/>
        </w:rPr>
      </w:pPr>
      <w:r>
        <w:rPr>
          <w:rFonts w:hint="eastAsia"/>
          <w:sz w:val="24"/>
          <w:szCs w:val="28"/>
        </w:rPr>
        <w:t>（1）本方法学适用于雄安新区行政区域内的相关机关、企事业单位或居民家庭安装并运行的分布式光伏项目。</w:t>
      </w:r>
    </w:p>
    <w:p>
      <w:pPr>
        <w:adjustRightInd w:val="0"/>
        <w:snapToGrid w:val="0"/>
        <w:spacing w:line="360" w:lineRule="auto"/>
        <w:ind w:firstLine="480" w:firstLineChars="200"/>
        <w:rPr>
          <w:sz w:val="24"/>
          <w:szCs w:val="28"/>
        </w:rPr>
      </w:pPr>
      <w:r>
        <w:rPr>
          <w:rFonts w:hint="eastAsia"/>
          <w:sz w:val="24"/>
          <w:szCs w:val="28"/>
        </w:rPr>
        <w:t>（2）项目活动不得违反国家和地方政府颁布的有关分布式光伏项目的相关法律、法规、政策措施以及相关的技术标准或规程。</w:t>
      </w:r>
    </w:p>
    <w:p>
      <w:pPr>
        <w:adjustRightInd w:val="0"/>
        <w:snapToGrid w:val="0"/>
        <w:spacing w:line="360" w:lineRule="auto"/>
        <w:ind w:firstLine="480" w:firstLineChars="200"/>
        <w:rPr>
          <w:sz w:val="24"/>
          <w:szCs w:val="28"/>
        </w:rPr>
      </w:pPr>
      <w:r>
        <w:rPr>
          <w:rFonts w:hint="eastAsia"/>
          <w:sz w:val="24"/>
          <w:szCs w:val="28"/>
        </w:rPr>
        <w:t>（3）项目申请方应提供减排量未重复申报的申明，承诺项目申请的减排量未在其它减排交易机制下获得签发。</w:t>
      </w:r>
    </w:p>
    <w:p>
      <w:pPr>
        <w:pStyle w:val="2"/>
        <w:numPr>
          <w:ilvl w:val="0"/>
          <w:numId w:val="4"/>
        </w:numPr>
        <w:spacing w:before="0" w:after="0" w:line="360" w:lineRule="auto"/>
        <w:rPr>
          <w:sz w:val="32"/>
        </w:rPr>
      </w:pPr>
      <w:bookmarkStart w:id="7" w:name="_Toc101760071"/>
      <w:bookmarkStart w:id="8" w:name="_Toc28864"/>
      <w:r>
        <w:rPr>
          <w:sz w:val="32"/>
        </w:rPr>
        <w:t>规范性引用文件</w:t>
      </w:r>
      <w:bookmarkEnd w:id="7"/>
      <w:bookmarkEnd w:id="8"/>
    </w:p>
    <w:p>
      <w:pPr>
        <w:adjustRightInd w:val="0"/>
        <w:snapToGrid w:val="0"/>
        <w:spacing w:line="360" w:lineRule="auto"/>
        <w:ind w:firstLine="480" w:firstLineChars="200"/>
        <w:rPr>
          <w:sz w:val="24"/>
          <w:szCs w:val="28"/>
        </w:rPr>
      </w:pPr>
      <w:r>
        <w:rPr>
          <w:sz w:val="24"/>
          <w:szCs w:val="28"/>
        </w:rPr>
        <w:t>本方法学参考了下列文件和工具：</w:t>
      </w:r>
      <w:r>
        <w:rPr>
          <w:rFonts w:hint="eastAsia"/>
          <w:sz w:val="24"/>
          <w:szCs w:val="28"/>
        </w:rPr>
        <w:t>下列文件对于本文件的应用是必不可少的。凡是注日期的引用文件，仅所注日期的版本适用于本文件。凡是不注日期的引用文件，其最新版本（包括所有的修改单）适用于本文件。</w:t>
      </w:r>
    </w:p>
    <w:p>
      <w:pPr>
        <w:pStyle w:val="25"/>
        <w:numPr>
          <w:ilvl w:val="0"/>
          <w:numId w:val="5"/>
        </w:numPr>
        <w:adjustRightInd w:val="0"/>
        <w:snapToGrid w:val="0"/>
        <w:spacing w:line="360" w:lineRule="auto"/>
        <w:ind w:left="0" w:firstLine="480"/>
        <w:rPr>
          <w:sz w:val="24"/>
          <w:szCs w:val="28"/>
        </w:rPr>
      </w:pPr>
      <w:r>
        <w:rPr>
          <w:rFonts w:hint="eastAsia"/>
          <w:sz w:val="24"/>
          <w:szCs w:val="28"/>
        </w:rPr>
        <w:t>ISO 14064-1：2018 温室气体第一部分 组织层次上对温室气体排放和清除的量化和报告的规范及指南</w:t>
      </w:r>
    </w:p>
    <w:p>
      <w:pPr>
        <w:pStyle w:val="25"/>
        <w:numPr>
          <w:ilvl w:val="0"/>
          <w:numId w:val="5"/>
        </w:numPr>
        <w:adjustRightInd w:val="0"/>
        <w:snapToGrid w:val="0"/>
        <w:spacing w:line="360" w:lineRule="auto"/>
        <w:ind w:left="0" w:firstLine="480"/>
        <w:rPr>
          <w:sz w:val="24"/>
          <w:szCs w:val="28"/>
        </w:rPr>
      </w:pPr>
      <w:r>
        <w:rPr>
          <w:rFonts w:hint="eastAsia"/>
          <w:sz w:val="24"/>
          <w:szCs w:val="28"/>
        </w:rPr>
        <w:t>ISO 14064-2：2019 温室气体第二部分 项目层次上对温室气体减排和清除增加的量化、监测和报告的规范及指南</w:t>
      </w:r>
    </w:p>
    <w:p>
      <w:pPr>
        <w:pStyle w:val="25"/>
        <w:numPr>
          <w:ilvl w:val="0"/>
          <w:numId w:val="5"/>
        </w:numPr>
        <w:adjustRightInd w:val="0"/>
        <w:snapToGrid w:val="0"/>
        <w:spacing w:line="360" w:lineRule="auto"/>
        <w:ind w:left="0" w:firstLine="480"/>
        <w:rPr>
          <w:sz w:val="24"/>
          <w:szCs w:val="28"/>
        </w:rPr>
      </w:pPr>
      <w:r>
        <w:rPr>
          <w:rFonts w:hint="eastAsia"/>
          <w:sz w:val="24"/>
          <w:szCs w:val="28"/>
        </w:rPr>
        <w:t>CM-001-V02 可再生能源并网发电方法学（第二版）</w:t>
      </w:r>
    </w:p>
    <w:p>
      <w:pPr>
        <w:pStyle w:val="25"/>
        <w:numPr>
          <w:ilvl w:val="0"/>
          <w:numId w:val="5"/>
        </w:numPr>
        <w:adjustRightInd w:val="0"/>
        <w:snapToGrid w:val="0"/>
        <w:spacing w:line="360" w:lineRule="auto"/>
        <w:ind w:left="0" w:firstLine="480"/>
        <w:rPr>
          <w:sz w:val="24"/>
          <w:szCs w:val="28"/>
        </w:rPr>
      </w:pPr>
      <w:r>
        <w:rPr>
          <w:rFonts w:hint="eastAsia"/>
          <w:sz w:val="24"/>
          <w:szCs w:val="28"/>
        </w:rPr>
        <w:t>CMS-002-V01联网的可再生能源发电（第一版）</w:t>
      </w:r>
    </w:p>
    <w:p>
      <w:pPr>
        <w:pStyle w:val="25"/>
        <w:numPr>
          <w:ilvl w:val="0"/>
          <w:numId w:val="5"/>
        </w:numPr>
        <w:adjustRightInd w:val="0"/>
        <w:snapToGrid w:val="0"/>
        <w:spacing w:line="360" w:lineRule="auto"/>
        <w:ind w:left="0" w:firstLine="480"/>
        <w:rPr>
          <w:sz w:val="24"/>
          <w:szCs w:val="28"/>
        </w:rPr>
      </w:pPr>
      <w:r>
        <w:rPr>
          <w:rFonts w:hint="eastAsia"/>
          <w:sz w:val="24"/>
          <w:szCs w:val="28"/>
        </w:rPr>
        <w:t>2019年度减排项目中国区域电网基准线排放因子</w:t>
      </w:r>
    </w:p>
    <w:p>
      <w:pPr>
        <w:pStyle w:val="25"/>
        <w:numPr>
          <w:ilvl w:val="0"/>
          <w:numId w:val="5"/>
        </w:numPr>
        <w:adjustRightInd w:val="0"/>
        <w:snapToGrid w:val="0"/>
        <w:spacing w:line="360" w:lineRule="auto"/>
        <w:ind w:left="0" w:firstLine="480"/>
        <w:rPr>
          <w:sz w:val="24"/>
          <w:szCs w:val="28"/>
        </w:rPr>
      </w:pPr>
      <w:r>
        <w:rPr>
          <w:rFonts w:hint="eastAsia"/>
          <w:sz w:val="24"/>
          <w:szCs w:val="28"/>
        </w:rPr>
        <w:t>国家能源局《分布式光伏发电项目管理暂行办法》（国能新〔2013〕433号）</w:t>
      </w:r>
    </w:p>
    <w:p>
      <w:pPr>
        <w:pStyle w:val="25"/>
        <w:numPr>
          <w:ilvl w:val="0"/>
          <w:numId w:val="5"/>
        </w:numPr>
        <w:adjustRightInd w:val="0"/>
        <w:snapToGrid w:val="0"/>
        <w:spacing w:line="360" w:lineRule="auto"/>
        <w:ind w:left="0" w:firstLine="480"/>
        <w:rPr>
          <w:sz w:val="24"/>
          <w:szCs w:val="28"/>
        </w:rPr>
      </w:pPr>
      <w:r>
        <w:rPr>
          <w:rFonts w:hint="eastAsia"/>
          <w:sz w:val="24"/>
          <w:szCs w:val="28"/>
        </w:rPr>
        <w:t>河北省发展</w:t>
      </w:r>
      <w:r>
        <w:rPr>
          <w:rFonts w:hint="eastAsia"/>
          <w:sz w:val="24"/>
          <w:szCs w:val="28"/>
          <w:lang w:val="en-US" w:eastAsia="zh-CN"/>
        </w:rPr>
        <w:t>和</w:t>
      </w:r>
      <w:bookmarkStart w:id="48" w:name="_GoBack"/>
      <w:bookmarkEnd w:id="48"/>
      <w:r>
        <w:rPr>
          <w:rFonts w:hint="eastAsia"/>
          <w:sz w:val="24"/>
          <w:szCs w:val="28"/>
        </w:rPr>
        <w:t>改革委员会《全省分布式光伏发电建设指导意见（试行）》（冀发改能源〔2018〕817号）</w:t>
      </w:r>
    </w:p>
    <w:p>
      <w:pPr>
        <w:pStyle w:val="25"/>
        <w:numPr>
          <w:ilvl w:val="0"/>
          <w:numId w:val="5"/>
        </w:numPr>
        <w:adjustRightInd w:val="0"/>
        <w:snapToGrid w:val="0"/>
        <w:spacing w:line="360" w:lineRule="auto"/>
        <w:ind w:left="0" w:firstLine="480"/>
        <w:rPr>
          <w:sz w:val="24"/>
          <w:szCs w:val="28"/>
        </w:rPr>
      </w:pPr>
      <w:r>
        <w:rPr>
          <w:rFonts w:hint="eastAsia"/>
          <w:sz w:val="24"/>
          <w:szCs w:val="28"/>
        </w:rPr>
        <w:t>河北省人民政府办公厅《关于建立降碳产品价值实现机制的实施方案（试行）》（冀政办字〔2021〕123号）</w:t>
      </w:r>
    </w:p>
    <w:p>
      <w:pPr>
        <w:pStyle w:val="25"/>
        <w:numPr>
          <w:ilvl w:val="0"/>
          <w:numId w:val="5"/>
        </w:numPr>
        <w:adjustRightInd w:val="0"/>
        <w:snapToGrid w:val="0"/>
        <w:spacing w:line="360" w:lineRule="auto"/>
        <w:ind w:left="0" w:firstLine="480"/>
        <w:rPr>
          <w:sz w:val="24"/>
          <w:szCs w:val="28"/>
        </w:rPr>
      </w:pPr>
      <w:r>
        <w:rPr>
          <w:rFonts w:hint="eastAsia"/>
          <w:sz w:val="24"/>
          <w:szCs w:val="28"/>
        </w:rPr>
        <w:t>河北省应对气候变化领导小组办公室《河北省降碳产品价值实现管理办法（试行）》（冀气候领办〔2021〕19号）</w:t>
      </w:r>
    </w:p>
    <w:p>
      <w:pPr>
        <w:pStyle w:val="2"/>
        <w:numPr>
          <w:ilvl w:val="0"/>
          <w:numId w:val="4"/>
        </w:numPr>
        <w:spacing w:before="0" w:after="0" w:line="360" w:lineRule="auto"/>
        <w:rPr>
          <w:sz w:val="32"/>
        </w:rPr>
      </w:pPr>
      <w:bookmarkStart w:id="9" w:name="_Toc101760072"/>
      <w:bookmarkStart w:id="10" w:name="_Toc26566"/>
      <w:r>
        <w:rPr>
          <w:sz w:val="32"/>
        </w:rPr>
        <w:t>定义</w:t>
      </w:r>
      <w:bookmarkEnd w:id="9"/>
      <w:bookmarkEnd w:id="10"/>
    </w:p>
    <w:p>
      <w:pPr>
        <w:adjustRightInd w:val="0"/>
        <w:snapToGrid w:val="0"/>
        <w:spacing w:line="360" w:lineRule="auto"/>
        <w:ind w:firstLine="480" w:firstLineChars="200"/>
        <w:rPr>
          <w:sz w:val="24"/>
          <w:szCs w:val="28"/>
        </w:rPr>
      </w:pPr>
      <w:r>
        <w:rPr>
          <w:sz w:val="24"/>
          <w:szCs w:val="28"/>
        </w:rPr>
        <w:t>本方法学所使用的有关术语定义如下：</w:t>
      </w:r>
    </w:p>
    <w:p>
      <w:pPr>
        <w:adjustRightInd w:val="0"/>
        <w:snapToGrid w:val="0"/>
        <w:spacing w:line="360" w:lineRule="auto"/>
        <w:ind w:firstLine="482" w:firstLineChars="200"/>
        <w:rPr>
          <w:sz w:val="28"/>
          <w:szCs w:val="28"/>
        </w:rPr>
      </w:pPr>
      <w:r>
        <w:rPr>
          <w:rFonts w:hint="eastAsia"/>
          <w:b/>
          <w:bCs/>
          <w:sz w:val="24"/>
          <w:szCs w:val="28"/>
        </w:rPr>
        <w:t>分布式光伏项目：</w:t>
      </w:r>
      <w:r>
        <w:rPr>
          <w:rFonts w:hint="eastAsia"/>
          <w:sz w:val="24"/>
          <w:szCs w:val="28"/>
        </w:rPr>
        <w:t>指在用户所在场地或附近建设运行，以用户侧自发自用为主、多余电量上网且在配电网系统平衡调节为特征的光伏发电设施。</w:t>
      </w:r>
    </w:p>
    <w:p>
      <w:pPr>
        <w:pStyle w:val="2"/>
        <w:numPr>
          <w:ilvl w:val="0"/>
          <w:numId w:val="4"/>
        </w:numPr>
        <w:spacing w:before="0" w:after="0" w:line="360" w:lineRule="auto"/>
        <w:rPr>
          <w:sz w:val="32"/>
        </w:rPr>
      </w:pPr>
      <w:bookmarkStart w:id="11" w:name="_Toc101760073"/>
      <w:bookmarkStart w:id="12" w:name="_Toc12087"/>
      <w:r>
        <w:rPr>
          <w:sz w:val="32"/>
        </w:rPr>
        <w:t>项目减排量计量方法</w:t>
      </w:r>
      <w:bookmarkEnd w:id="11"/>
      <w:bookmarkEnd w:id="12"/>
    </w:p>
    <w:p>
      <w:pPr>
        <w:pStyle w:val="3"/>
        <w:numPr>
          <w:ilvl w:val="1"/>
          <w:numId w:val="4"/>
        </w:numPr>
        <w:spacing w:before="0" w:after="0" w:line="360" w:lineRule="auto"/>
        <w:rPr>
          <w:rFonts w:ascii="Times New Roman" w:hAnsi="Times New Roman"/>
          <w:sz w:val="28"/>
        </w:rPr>
      </w:pPr>
      <w:bookmarkStart w:id="13" w:name="_Toc87263215"/>
      <w:bookmarkStart w:id="14" w:name="_Toc10056"/>
      <w:bookmarkStart w:id="15" w:name="_Toc101760074"/>
      <w:r>
        <w:rPr>
          <w:rFonts w:hint="eastAsia" w:ascii="Times New Roman" w:hAnsi="Times New Roman"/>
          <w:sz w:val="28"/>
        </w:rPr>
        <w:t>项目</w:t>
      </w:r>
      <w:r>
        <w:rPr>
          <w:rFonts w:ascii="Times New Roman" w:hAnsi="Times New Roman"/>
          <w:sz w:val="28"/>
        </w:rPr>
        <w:t>边界</w:t>
      </w:r>
      <w:bookmarkEnd w:id="13"/>
      <w:r>
        <w:rPr>
          <w:rFonts w:ascii="Times New Roman" w:hAnsi="Times New Roman"/>
          <w:sz w:val="28"/>
        </w:rPr>
        <w:t>的确定</w:t>
      </w:r>
      <w:bookmarkEnd w:id="14"/>
      <w:bookmarkEnd w:id="15"/>
    </w:p>
    <w:p>
      <w:pPr>
        <w:adjustRightInd w:val="0"/>
        <w:snapToGrid w:val="0"/>
        <w:spacing w:line="360" w:lineRule="auto"/>
        <w:ind w:firstLine="480" w:firstLineChars="200"/>
        <w:rPr>
          <w:sz w:val="24"/>
          <w:szCs w:val="28"/>
        </w:rPr>
      </w:pPr>
      <w:r>
        <w:rPr>
          <w:sz w:val="24"/>
          <w:szCs w:val="28"/>
        </w:rPr>
        <w:t>项目边界的空间范围包括</w:t>
      </w:r>
      <w:r>
        <w:rPr>
          <w:rFonts w:hint="eastAsia"/>
          <w:sz w:val="24"/>
          <w:szCs w:val="28"/>
        </w:rPr>
        <w:t>拟申请减排量的分布式光伏项目</w:t>
      </w:r>
      <w:r>
        <w:rPr>
          <w:sz w:val="24"/>
          <w:szCs w:val="28"/>
        </w:rPr>
        <w:t>以及</w:t>
      </w:r>
      <w:r>
        <w:rPr>
          <w:rFonts w:hint="eastAsia"/>
          <w:sz w:val="24"/>
          <w:szCs w:val="28"/>
        </w:rPr>
        <w:t>接入</w:t>
      </w:r>
      <w:r>
        <w:rPr>
          <w:rFonts w:hint="eastAsia"/>
          <w:sz w:val="24"/>
          <w:szCs w:val="28"/>
          <w:lang w:eastAsia="zh-CN"/>
        </w:rPr>
        <w:t>华北区域电网</w:t>
      </w:r>
      <w:r>
        <w:rPr>
          <w:rFonts w:hint="eastAsia"/>
          <w:sz w:val="24"/>
          <w:szCs w:val="28"/>
        </w:rPr>
        <w:t>中的所有电厂</w:t>
      </w:r>
      <w:r>
        <w:rPr>
          <w:sz w:val="24"/>
          <w:szCs w:val="28"/>
        </w:rPr>
        <w:t>。</w:t>
      </w:r>
    </w:p>
    <w:p>
      <w:pPr>
        <w:adjustRightInd w:val="0"/>
        <w:snapToGrid w:val="0"/>
        <w:spacing w:line="360" w:lineRule="auto"/>
        <w:ind w:firstLine="480" w:firstLineChars="200"/>
        <w:rPr>
          <w:sz w:val="24"/>
          <w:szCs w:val="28"/>
        </w:rPr>
      </w:pPr>
      <w:r>
        <w:rPr>
          <w:rFonts w:hint="eastAsia"/>
          <w:sz w:val="24"/>
          <w:szCs w:val="28"/>
        </w:rPr>
        <w:t>项目边界内包括或者不包括的温室气体种类以及排放源如表1所示。</w:t>
      </w:r>
    </w:p>
    <w:p>
      <w:pPr>
        <w:adjustRightInd w:val="0"/>
        <w:snapToGrid w:val="0"/>
        <w:spacing w:line="360" w:lineRule="auto"/>
        <w:ind w:firstLine="200"/>
        <w:jc w:val="center"/>
        <w:rPr>
          <w:sz w:val="24"/>
          <w:szCs w:val="28"/>
        </w:rPr>
      </w:pPr>
      <w:r>
        <w:rPr>
          <w:rFonts w:hint="eastAsia"/>
          <w:sz w:val="24"/>
          <w:szCs w:val="28"/>
        </w:rPr>
        <w:t>表1 项目边界内包括的排放源及温室气体种类</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504"/>
        <w:gridCol w:w="1701"/>
        <w:gridCol w:w="1276"/>
        <w:gridCol w:w="2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5" w:type="dxa"/>
            <w:gridSpan w:val="2"/>
            <w:noWrap w:val="0"/>
            <w:vAlign w:val="center"/>
          </w:tcPr>
          <w:p>
            <w:pPr>
              <w:spacing w:line="360" w:lineRule="auto"/>
              <w:jc w:val="center"/>
              <w:rPr>
                <w:b/>
                <w:bCs w:val="0"/>
                <w:sz w:val="24"/>
                <w:szCs w:val="24"/>
              </w:rPr>
            </w:pPr>
            <w:r>
              <w:rPr>
                <w:rFonts w:hint="eastAsia"/>
                <w:b/>
                <w:bCs w:val="0"/>
                <w:sz w:val="24"/>
                <w:szCs w:val="24"/>
              </w:rPr>
              <w:t>排放源</w:t>
            </w:r>
          </w:p>
        </w:tc>
        <w:tc>
          <w:tcPr>
            <w:tcW w:w="1701" w:type="dxa"/>
            <w:noWrap w:val="0"/>
            <w:vAlign w:val="center"/>
          </w:tcPr>
          <w:p>
            <w:pPr>
              <w:spacing w:line="360" w:lineRule="auto"/>
              <w:jc w:val="center"/>
              <w:rPr>
                <w:b/>
                <w:bCs w:val="0"/>
                <w:sz w:val="24"/>
                <w:szCs w:val="24"/>
              </w:rPr>
            </w:pPr>
            <w:r>
              <w:rPr>
                <w:rFonts w:hint="eastAsia"/>
                <w:b/>
                <w:bCs w:val="0"/>
                <w:sz w:val="24"/>
                <w:szCs w:val="24"/>
              </w:rPr>
              <w:t>温室气体种类</w:t>
            </w:r>
          </w:p>
        </w:tc>
        <w:tc>
          <w:tcPr>
            <w:tcW w:w="1276" w:type="dxa"/>
            <w:noWrap w:val="0"/>
            <w:vAlign w:val="center"/>
          </w:tcPr>
          <w:p>
            <w:pPr>
              <w:spacing w:line="360" w:lineRule="auto"/>
              <w:jc w:val="center"/>
              <w:rPr>
                <w:b/>
                <w:bCs w:val="0"/>
                <w:sz w:val="24"/>
                <w:szCs w:val="24"/>
              </w:rPr>
            </w:pPr>
            <w:r>
              <w:rPr>
                <w:rFonts w:hint="eastAsia"/>
                <w:b/>
                <w:bCs w:val="0"/>
                <w:sz w:val="24"/>
                <w:szCs w:val="24"/>
              </w:rPr>
              <w:t>是否包括</w:t>
            </w:r>
          </w:p>
        </w:tc>
        <w:tc>
          <w:tcPr>
            <w:tcW w:w="2285" w:type="dxa"/>
            <w:noWrap w:val="0"/>
            <w:vAlign w:val="center"/>
          </w:tcPr>
          <w:p>
            <w:pPr>
              <w:spacing w:line="360" w:lineRule="auto"/>
              <w:jc w:val="center"/>
              <w:rPr>
                <w:b/>
                <w:bCs w:val="0"/>
                <w:sz w:val="24"/>
                <w:szCs w:val="24"/>
              </w:rPr>
            </w:pPr>
            <w:r>
              <w:rPr>
                <w:rFonts w:hint="eastAsia"/>
                <w:b/>
                <w:bCs w:val="0"/>
                <w:sz w:val="24"/>
                <w:szCs w:val="24"/>
              </w:rPr>
              <w:t>解释或说明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Merge w:val="restart"/>
            <w:noWrap w:val="0"/>
            <w:vAlign w:val="center"/>
          </w:tcPr>
          <w:p>
            <w:pPr>
              <w:adjustRightInd w:val="0"/>
              <w:snapToGrid w:val="0"/>
              <w:jc w:val="center"/>
              <w:rPr>
                <w:sz w:val="24"/>
                <w:szCs w:val="24"/>
              </w:rPr>
            </w:pPr>
            <w:r>
              <w:rPr>
                <w:rFonts w:hint="eastAsia"/>
                <w:sz w:val="24"/>
                <w:szCs w:val="24"/>
              </w:rPr>
              <w:t>基准线</w:t>
            </w:r>
          </w:p>
        </w:tc>
        <w:tc>
          <w:tcPr>
            <w:tcW w:w="2504" w:type="dxa"/>
            <w:vMerge w:val="restart"/>
            <w:noWrap w:val="0"/>
            <w:vAlign w:val="center"/>
          </w:tcPr>
          <w:p>
            <w:pPr>
              <w:adjustRightInd w:val="0"/>
              <w:snapToGrid w:val="0"/>
              <w:jc w:val="left"/>
              <w:rPr>
                <w:sz w:val="24"/>
                <w:szCs w:val="24"/>
              </w:rPr>
            </w:pPr>
            <w:r>
              <w:rPr>
                <w:rFonts w:hint="eastAsia"/>
                <w:sz w:val="24"/>
                <w:szCs w:val="24"/>
              </w:rPr>
              <w:t>由于项目活动被替代的化石燃料火电厂发电产生的</w:t>
            </w:r>
            <w:r>
              <w:rPr>
                <w:rFonts w:hint="eastAsia"/>
                <w:sz w:val="24"/>
                <w:szCs w:val="24"/>
                <w:lang w:val="en-US" w:eastAsia="zh-CN"/>
              </w:rPr>
              <w:t>温室气体</w:t>
            </w:r>
            <w:r>
              <w:rPr>
                <w:rFonts w:hint="eastAsia"/>
                <w:sz w:val="24"/>
                <w:szCs w:val="24"/>
              </w:rPr>
              <w:t>排放</w:t>
            </w:r>
          </w:p>
        </w:tc>
        <w:tc>
          <w:tcPr>
            <w:tcW w:w="1701" w:type="dxa"/>
            <w:noWrap w:val="0"/>
            <w:vAlign w:val="center"/>
          </w:tcPr>
          <w:p>
            <w:pPr>
              <w:adjustRightInd w:val="0"/>
              <w:snapToGrid w:val="0"/>
              <w:jc w:val="center"/>
              <w:rPr>
                <w:sz w:val="24"/>
                <w:szCs w:val="24"/>
              </w:rPr>
            </w:pPr>
            <w:r>
              <w:rPr>
                <w:sz w:val="24"/>
                <w:szCs w:val="24"/>
              </w:rPr>
              <w:t>CO</w:t>
            </w:r>
            <w:r>
              <w:rPr>
                <w:sz w:val="24"/>
                <w:szCs w:val="24"/>
                <w:vertAlign w:val="subscript"/>
              </w:rPr>
              <w:t>2</w:t>
            </w:r>
          </w:p>
        </w:tc>
        <w:tc>
          <w:tcPr>
            <w:tcW w:w="1276" w:type="dxa"/>
            <w:noWrap w:val="0"/>
            <w:vAlign w:val="center"/>
          </w:tcPr>
          <w:p>
            <w:pPr>
              <w:adjustRightInd w:val="0"/>
              <w:snapToGrid w:val="0"/>
              <w:jc w:val="center"/>
              <w:rPr>
                <w:sz w:val="24"/>
                <w:szCs w:val="24"/>
              </w:rPr>
            </w:pPr>
            <w:r>
              <w:rPr>
                <w:rFonts w:hint="eastAsia"/>
                <w:sz w:val="24"/>
                <w:szCs w:val="24"/>
              </w:rPr>
              <w:t>是</w:t>
            </w:r>
          </w:p>
        </w:tc>
        <w:tc>
          <w:tcPr>
            <w:tcW w:w="2285" w:type="dxa"/>
            <w:noWrap w:val="0"/>
            <w:vAlign w:val="center"/>
          </w:tcPr>
          <w:p>
            <w:pPr>
              <w:adjustRightInd w:val="0"/>
              <w:snapToGrid w:val="0"/>
              <w:jc w:val="center"/>
              <w:rPr>
                <w:sz w:val="24"/>
                <w:szCs w:val="24"/>
              </w:rPr>
            </w:pPr>
            <w:r>
              <w:rPr>
                <w:rFonts w:hint="eastAsia"/>
                <w:sz w:val="24"/>
                <w:szCs w:val="24"/>
              </w:rPr>
              <w:t>主要排放源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Merge w:val="continue"/>
            <w:noWrap w:val="0"/>
            <w:vAlign w:val="center"/>
          </w:tcPr>
          <w:p>
            <w:pPr>
              <w:adjustRightInd w:val="0"/>
              <w:snapToGrid w:val="0"/>
              <w:jc w:val="center"/>
              <w:rPr>
                <w:sz w:val="24"/>
                <w:szCs w:val="24"/>
              </w:rPr>
            </w:pPr>
          </w:p>
        </w:tc>
        <w:tc>
          <w:tcPr>
            <w:tcW w:w="2504" w:type="dxa"/>
            <w:vMerge w:val="continue"/>
            <w:noWrap w:val="0"/>
            <w:vAlign w:val="center"/>
          </w:tcPr>
          <w:p>
            <w:pPr>
              <w:adjustRightInd w:val="0"/>
              <w:snapToGrid w:val="0"/>
              <w:jc w:val="left"/>
              <w:rPr>
                <w:sz w:val="24"/>
                <w:szCs w:val="24"/>
              </w:rPr>
            </w:pPr>
          </w:p>
        </w:tc>
        <w:tc>
          <w:tcPr>
            <w:tcW w:w="1701" w:type="dxa"/>
            <w:noWrap w:val="0"/>
            <w:vAlign w:val="center"/>
          </w:tcPr>
          <w:p>
            <w:pPr>
              <w:adjustRightInd w:val="0"/>
              <w:snapToGrid w:val="0"/>
              <w:jc w:val="center"/>
              <w:rPr>
                <w:sz w:val="24"/>
                <w:szCs w:val="24"/>
              </w:rPr>
            </w:pPr>
            <w:r>
              <w:rPr>
                <w:sz w:val="24"/>
                <w:szCs w:val="24"/>
              </w:rPr>
              <w:t>CH</w:t>
            </w:r>
            <w:r>
              <w:rPr>
                <w:sz w:val="24"/>
                <w:szCs w:val="24"/>
                <w:vertAlign w:val="subscript"/>
              </w:rPr>
              <w:t>4</w:t>
            </w:r>
          </w:p>
        </w:tc>
        <w:tc>
          <w:tcPr>
            <w:tcW w:w="1276" w:type="dxa"/>
            <w:noWrap w:val="0"/>
            <w:vAlign w:val="center"/>
          </w:tcPr>
          <w:p>
            <w:pPr>
              <w:adjustRightInd w:val="0"/>
              <w:snapToGrid w:val="0"/>
              <w:jc w:val="center"/>
              <w:rPr>
                <w:sz w:val="24"/>
                <w:szCs w:val="24"/>
              </w:rPr>
            </w:pPr>
            <w:r>
              <w:rPr>
                <w:rFonts w:hint="eastAsia"/>
                <w:sz w:val="24"/>
                <w:szCs w:val="24"/>
              </w:rPr>
              <w:t>否</w:t>
            </w:r>
          </w:p>
        </w:tc>
        <w:tc>
          <w:tcPr>
            <w:tcW w:w="2285" w:type="dxa"/>
            <w:noWrap w:val="0"/>
            <w:vAlign w:val="center"/>
          </w:tcPr>
          <w:p>
            <w:pPr>
              <w:adjustRightInd w:val="0"/>
              <w:snapToGrid w:val="0"/>
              <w:jc w:val="center"/>
              <w:rPr>
                <w:sz w:val="24"/>
                <w:szCs w:val="24"/>
              </w:rPr>
            </w:pPr>
            <w:r>
              <w:rPr>
                <w:rFonts w:hint="eastAsia"/>
                <w:sz w:val="24"/>
                <w:szCs w:val="24"/>
              </w:rPr>
              <w:t>次要排放源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Merge w:val="continue"/>
            <w:noWrap w:val="0"/>
            <w:vAlign w:val="center"/>
          </w:tcPr>
          <w:p>
            <w:pPr>
              <w:adjustRightInd w:val="0"/>
              <w:snapToGrid w:val="0"/>
              <w:jc w:val="center"/>
              <w:rPr>
                <w:sz w:val="24"/>
                <w:szCs w:val="24"/>
              </w:rPr>
            </w:pPr>
          </w:p>
        </w:tc>
        <w:tc>
          <w:tcPr>
            <w:tcW w:w="2504" w:type="dxa"/>
            <w:vMerge w:val="continue"/>
            <w:noWrap w:val="0"/>
            <w:vAlign w:val="center"/>
          </w:tcPr>
          <w:p>
            <w:pPr>
              <w:adjustRightInd w:val="0"/>
              <w:snapToGrid w:val="0"/>
              <w:jc w:val="left"/>
              <w:rPr>
                <w:sz w:val="24"/>
                <w:szCs w:val="24"/>
              </w:rPr>
            </w:pPr>
          </w:p>
        </w:tc>
        <w:tc>
          <w:tcPr>
            <w:tcW w:w="1701" w:type="dxa"/>
            <w:noWrap w:val="0"/>
            <w:vAlign w:val="center"/>
          </w:tcPr>
          <w:p>
            <w:pPr>
              <w:adjustRightInd w:val="0"/>
              <w:snapToGrid w:val="0"/>
              <w:jc w:val="center"/>
              <w:rPr>
                <w:sz w:val="24"/>
                <w:szCs w:val="24"/>
              </w:rPr>
            </w:pPr>
            <w:r>
              <w:rPr>
                <w:sz w:val="24"/>
                <w:szCs w:val="24"/>
              </w:rPr>
              <w:t>N</w:t>
            </w:r>
            <w:r>
              <w:rPr>
                <w:sz w:val="24"/>
                <w:szCs w:val="24"/>
                <w:vertAlign w:val="subscript"/>
              </w:rPr>
              <w:t>2</w:t>
            </w:r>
            <w:r>
              <w:rPr>
                <w:sz w:val="24"/>
                <w:szCs w:val="24"/>
              </w:rPr>
              <w:t>O</w:t>
            </w:r>
          </w:p>
        </w:tc>
        <w:tc>
          <w:tcPr>
            <w:tcW w:w="1276" w:type="dxa"/>
            <w:noWrap w:val="0"/>
            <w:vAlign w:val="center"/>
          </w:tcPr>
          <w:p>
            <w:pPr>
              <w:adjustRightInd w:val="0"/>
              <w:snapToGrid w:val="0"/>
              <w:jc w:val="center"/>
              <w:rPr>
                <w:sz w:val="24"/>
                <w:szCs w:val="24"/>
              </w:rPr>
            </w:pPr>
            <w:r>
              <w:rPr>
                <w:rFonts w:hint="eastAsia"/>
                <w:sz w:val="24"/>
                <w:szCs w:val="24"/>
              </w:rPr>
              <w:t>否</w:t>
            </w:r>
          </w:p>
        </w:tc>
        <w:tc>
          <w:tcPr>
            <w:tcW w:w="2285" w:type="dxa"/>
            <w:noWrap w:val="0"/>
            <w:vAlign w:val="center"/>
          </w:tcPr>
          <w:p>
            <w:pPr>
              <w:adjustRightInd w:val="0"/>
              <w:snapToGrid w:val="0"/>
              <w:jc w:val="center"/>
              <w:rPr>
                <w:sz w:val="24"/>
                <w:szCs w:val="24"/>
              </w:rPr>
            </w:pPr>
            <w:r>
              <w:rPr>
                <w:rFonts w:hint="eastAsia"/>
                <w:sz w:val="24"/>
                <w:szCs w:val="24"/>
              </w:rPr>
              <w:t>次要排放源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Merge w:val="restart"/>
            <w:noWrap w:val="0"/>
            <w:vAlign w:val="center"/>
          </w:tcPr>
          <w:p>
            <w:pPr>
              <w:adjustRightInd w:val="0"/>
              <w:snapToGrid w:val="0"/>
              <w:jc w:val="center"/>
              <w:rPr>
                <w:sz w:val="24"/>
                <w:szCs w:val="24"/>
              </w:rPr>
            </w:pPr>
            <w:r>
              <w:rPr>
                <w:rFonts w:hint="eastAsia"/>
                <w:sz w:val="24"/>
                <w:szCs w:val="24"/>
              </w:rPr>
              <w:t>项目活动</w:t>
            </w:r>
          </w:p>
        </w:tc>
        <w:tc>
          <w:tcPr>
            <w:tcW w:w="2504" w:type="dxa"/>
            <w:vMerge w:val="restart"/>
            <w:noWrap w:val="0"/>
            <w:vAlign w:val="center"/>
          </w:tcPr>
          <w:p>
            <w:pPr>
              <w:adjustRightInd w:val="0"/>
              <w:snapToGrid w:val="0"/>
              <w:jc w:val="left"/>
              <w:rPr>
                <w:sz w:val="24"/>
                <w:szCs w:val="24"/>
              </w:rPr>
            </w:pPr>
            <w:r>
              <w:rPr>
                <w:rFonts w:hint="eastAsia"/>
                <w:sz w:val="24"/>
                <w:szCs w:val="24"/>
              </w:rPr>
              <w:t>分布式光伏发电项目活动产生的电力消耗带来的温室气体排放</w:t>
            </w:r>
          </w:p>
        </w:tc>
        <w:tc>
          <w:tcPr>
            <w:tcW w:w="1701" w:type="dxa"/>
            <w:noWrap w:val="0"/>
            <w:vAlign w:val="center"/>
          </w:tcPr>
          <w:p>
            <w:pPr>
              <w:adjustRightInd w:val="0"/>
              <w:snapToGrid w:val="0"/>
              <w:jc w:val="center"/>
              <w:rPr>
                <w:sz w:val="24"/>
                <w:szCs w:val="24"/>
              </w:rPr>
            </w:pPr>
            <w:r>
              <w:rPr>
                <w:sz w:val="24"/>
                <w:szCs w:val="24"/>
              </w:rPr>
              <w:t>CO</w:t>
            </w:r>
            <w:r>
              <w:rPr>
                <w:sz w:val="24"/>
                <w:szCs w:val="24"/>
                <w:vertAlign w:val="subscript"/>
              </w:rPr>
              <w:t>2</w:t>
            </w:r>
          </w:p>
        </w:tc>
        <w:tc>
          <w:tcPr>
            <w:tcW w:w="1276" w:type="dxa"/>
            <w:noWrap w:val="0"/>
            <w:vAlign w:val="center"/>
          </w:tcPr>
          <w:p>
            <w:pPr>
              <w:adjustRightInd w:val="0"/>
              <w:snapToGrid w:val="0"/>
              <w:jc w:val="center"/>
              <w:rPr>
                <w:sz w:val="24"/>
                <w:szCs w:val="24"/>
              </w:rPr>
            </w:pPr>
            <w:r>
              <w:rPr>
                <w:rFonts w:hint="eastAsia"/>
                <w:sz w:val="24"/>
                <w:szCs w:val="24"/>
              </w:rPr>
              <w:t>否</w:t>
            </w:r>
          </w:p>
        </w:tc>
        <w:tc>
          <w:tcPr>
            <w:tcW w:w="2285" w:type="dxa"/>
            <w:vMerge w:val="restart"/>
            <w:noWrap w:val="0"/>
            <w:vAlign w:val="center"/>
          </w:tcPr>
          <w:p>
            <w:pPr>
              <w:adjustRightInd w:val="0"/>
              <w:snapToGrid w:val="0"/>
              <w:jc w:val="left"/>
              <w:rPr>
                <w:sz w:val="24"/>
                <w:szCs w:val="24"/>
              </w:rPr>
            </w:pPr>
            <w:r>
              <w:rPr>
                <w:rFonts w:hint="eastAsia"/>
                <w:sz w:val="24"/>
                <w:szCs w:val="24"/>
              </w:rPr>
              <w:t>项目生产运行不会产生显著的温室气体排放，因此，项目排放可忽略。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Merge w:val="continue"/>
            <w:noWrap w:val="0"/>
            <w:vAlign w:val="center"/>
          </w:tcPr>
          <w:p>
            <w:pPr>
              <w:spacing w:line="360" w:lineRule="auto"/>
              <w:jc w:val="center"/>
              <w:rPr>
                <w:sz w:val="22"/>
                <w:szCs w:val="24"/>
              </w:rPr>
            </w:pPr>
          </w:p>
        </w:tc>
        <w:tc>
          <w:tcPr>
            <w:tcW w:w="2504" w:type="dxa"/>
            <w:vMerge w:val="continue"/>
            <w:noWrap w:val="0"/>
            <w:vAlign w:val="center"/>
          </w:tcPr>
          <w:p>
            <w:pPr>
              <w:spacing w:line="360" w:lineRule="auto"/>
              <w:jc w:val="center"/>
              <w:rPr>
                <w:sz w:val="22"/>
                <w:szCs w:val="24"/>
              </w:rPr>
            </w:pPr>
          </w:p>
        </w:tc>
        <w:tc>
          <w:tcPr>
            <w:tcW w:w="1701" w:type="dxa"/>
            <w:noWrap w:val="0"/>
            <w:vAlign w:val="center"/>
          </w:tcPr>
          <w:p>
            <w:pPr>
              <w:spacing w:line="360" w:lineRule="auto"/>
              <w:jc w:val="center"/>
              <w:rPr>
                <w:sz w:val="22"/>
                <w:szCs w:val="24"/>
              </w:rPr>
            </w:pPr>
            <w:r>
              <w:rPr>
                <w:sz w:val="22"/>
                <w:szCs w:val="24"/>
              </w:rPr>
              <w:t>CH</w:t>
            </w:r>
            <w:r>
              <w:rPr>
                <w:sz w:val="22"/>
                <w:szCs w:val="24"/>
                <w:vertAlign w:val="subscript"/>
              </w:rPr>
              <w:t>4</w:t>
            </w:r>
          </w:p>
        </w:tc>
        <w:tc>
          <w:tcPr>
            <w:tcW w:w="1276" w:type="dxa"/>
            <w:noWrap w:val="0"/>
            <w:vAlign w:val="center"/>
          </w:tcPr>
          <w:p>
            <w:pPr>
              <w:spacing w:line="360" w:lineRule="auto"/>
              <w:jc w:val="center"/>
              <w:rPr>
                <w:sz w:val="22"/>
                <w:szCs w:val="24"/>
              </w:rPr>
            </w:pPr>
            <w:r>
              <w:rPr>
                <w:sz w:val="22"/>
                <w:szCs w:val="24"/>
              </w:rPr>
              <w:t>否</w:t>
            </w:r>
          </w:p>
        </w:tc>
        <w:tc>
          <w:tcPr>
            <w:tcW w:w="2285" w:type="dxa"/>
            <w:vMerge w:val="continue"/>
            <w:noWrap w:val="0"/>
            <w:vAlign w:val="center"/>
          </w:tcPr>
          <w:p>
            <w:pPr>
              <w:spacing w:line="360" w:lineRule="auto"/>
              <w:jc w:val="center"/>
              <w:rPr>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Merge w:val="continue"/>
            <w:noWrap w:val="0"/>
            <w:vAlign w:val="center"/>
          </w:tcPr>
          <w:p>
            <w:pPr>
              <w:spacing w:line="360" w:lineRule="auto"/>
              <w:jc w:val="center"/>
              <w:rPr>
                <w:sz w:val="22"/>
                <w:szCs w:val="24"/>
              </w:rPr>
            </w:pPr>
          </w:p>
        </w:tc>
        <w:tc>
          <w:tcPr>
            <w:tcW w:w="2504" w:type="dxa"/>
            <w:vMerge w:val="continue"/>
            <w:noWrap w:val="0"/>
            <w:vAlign w:val="center"/>
          </w:tcPr>
          <w:p>
            <w:pPr>
              <w:spacing w:line="360" w:lineRule="auto"/>
              <w:jc w:val="center"/>
              <w:rPr>
                <w:sz w:val="22"/>
                <w:szCs w:val="24"/>
              </w:rPr>
            </w:pPr>
          </w:p>
        </w:tc>
        <w:tc>
          <w:tcPr>
            <w:tcW w:w="1701" w:type="dxa"/>
            <w:noWrap w:val="0"/>
            <w:vAlign w:val="center"/>
          </w:tcPr>
          <w:p>
            <w:pPr>
              <w:spacing w:line="360" w:lineRule="auto"/>
              <w:jc w:val="center"/>
              <w:rPr>
                <w:sz w:val="22"/>
                <w:szCs w:val="24"/>
              </w:rPr>
            </w:pPr>
            <w:r>
              <w:rPr>
                <w:sz w:val="22"/>
                <w:szCs w:val="24"/>
              </w:rPr>
              <w:t>N</w:t>
            </w:r>
            <w:r>
              <w:rPr>
                <w:sz w:val="22"/>
                <w:szCs w:val="24"/>
                <w:vertAlign w:val="subscript"/>
              </w:rPr>
              <w:t>2</w:t>
            </w:r>
            <w:r>
              <w:rPr>
                <w:sz w:val="22"/>
                <w:szCs w:val="24"/>
              </w:rPr>
              <w:t>O</w:t>
            </w:r>
          </w:p>
        </w:tc>
        <w:tc>
          <w:tcPr>
            <w:tcW w:w="1276" w:type="dxa"/>
            <w:noWrap w:val="0"/>
            <w:vAlign w:val="center"/>
          </w:tcPr>
          <w:p>
            <w:pPr>
              <w:spacing w:line="360" w:lineRule="auto"/>
              <w:jc w:val="center"/>
              <w:rPr>
                <w:sz w:val="22"/>
                <w:szCs w:val="24"/>
              </w:rPr>
            </w:pPr>
            <w:r>
              <w:rPr>
                <w:sz w:val="22"/>
                <w:szCs w:val="24"/>
              </w:rPr>
              <w:t>否</w:t>
            </w:r>
          </w:p>
        </w:tc>
        <w:tc>
          <w:tcPr>
            <w:tcW w:w="2285" w:type="dxa"/>
            <w:vMerge w:val="continue"/>
            <w:noWrap w:val="0"/>
            <w:vAlign w:val="center"/>
          </w:tcPr>
          <w:p>
            <w:pPr>
              <w:spacing w:line="360" w:lineRule="auto"/>
              <w:jc w:val="center"/>
              <w:rPr>
                <w:sz w:val="22"/>
                <w:szCs w:val="24"/>
              </w:rPr>
            </w:pPr>
          </w:p>
        </w:tc>
      </w:tr>
    </w:tbl>
    <w:p>
      <w:pPr>
        <w:adjustRightInd w:val="0"/>
        <w:snapToGrid w:val="0"/>
        <w:spacing w:before="156" w:beforeLines="50" w:line="360" w:lineRule="auto"/>
        <w:ind w:firstLine="480" w:firstLineChars="200"/>
        <w:rPr>
          <w:sz w:val="24"/>
          <w:szCs w:val="28"/>
        </w:rPr>
      </w:pPr>
      <w:r>
        <w:rPr>
          <w:rFonts w:hint="eastAsia"/>
          <w:sz w:val="24"/>
          <w:szCs w:val="28"/>
        </w:rPr>
        <w:t>项目涉及的温室气体仅包含</w:t>
      </w:r>
      <w:r>
        <w:rPr>
          <w:rFonts w:hint="eastAsia"/>
          <w:sz w:val="24"/>
          <w:szCs w:val="28"/>
          <w:lang w:eastAsia="zh-CN"/>
        </w:rPr>
        <w:t>华北区域电网</w:t>
      </w:r>
      <w:r>
        <w:rPr>
          <w:rFonts w:hint="eastAsia"/>
          <w:sz w:val="24"/>
          <w:szCs w:val="28"/>
        </w:rPr>
        <w:t>中的化石燃料火电厂发电产生的CO</w:t>
      </w:r>
      <w:r>
        <w:rPr>
          <w:sz w:val="24"/>
          <w:szCs w:val="28"/>
          <w:vertAlign w:val="subscript"/>
        </w:rPr>
        <w:t>2</w:t>
      </w:r>
      <w:r>
        <w:rPr>
          <w:rFonts w:hint="eastAsia"/>
          <w:sz w:val="24"/>
          <w:szCs w:val="28"/>
        </w:rPr>
        <w:t>排放。</w:t>
      </w:r>
    </w:p>
    <w:p>
      <w:pPr>
        <w:pStyle w:val="3"/>
        <w:numPr>
          <w:ilvl w:val="1"/>
          <w:numId w:val="4"/>
        </w:numPr>
        <w:spacing w:before="0" w:after="0" w:line="360" w:lineRule="auto"/>
        <w:rPr>
          <w:rFonts w:ascii="Times New Roman" w:hAnsi="Times New Roman"/>
          <w:sz w:val="28"/>
        </w:rPr>
      </w:pPr>
      <w:bookmarkStart w:id="16" w:name="_Toc101760075"/>
      <w:r>
        <w:rPr>
          <w:rFonts w:hint="eastAsia" w:ascii="Times New Roman" w:hAnsi="Times New Roman"/>
          <w:sz w:val="28"/>
        </w:rPr>
        <w:t>项目减排量计入期</w:t>
      </w:r>
      <w:bookmarkEnd w:id="16"/>
    </w:p>
    <w:p>
      <w:pPr>
        <w:adjustRightInd w:val="0"/>
        <w:snapToGrid w:val="0"/>
        <w:spacing w:line="360" w:lineRule="auto"/>
        <w:ind w:firstLine="480" w:firstLineChars="200"/>
        <w:rPr>
          <w:sz w:val="24"/>
          <w:szCs w:val="28"/>
        </w:rPr>
      </w:pPr>
      <w:r>
        <w:rPr>
          <w:rFonts w:hint="eastAsia"/>
          <w:sz w:val="24"/>
          <w:szCs w:val="28"/>
        </w:rPr>
        <w:t>项目减排量</w:t>
      </w:r>
      <w:r>
        <w:rPr>
          <w:sz w:val="24"/>
          <w:szCs w:val="28"/>
        </w:rPr>
        <w:t>采用可更新的计入期，可更新两次</w:t>
      </w:r>
      <w:r>
        <w:rPr>
          <w:rFonts w:hint="eastAsia"/>
          <w:sz w:val="24"/>
          <w:szCs w:val="28"/>
        </w:rPr>
        <w:t>，</w:t>
      </w:r>
      <w:r>
        <w:rPr>
          <w:sz w:val="24"/>
          <w:szCs w:val="28"/>
        </w:rPr>
        <w:t>每次最长7年</w:t>
      </w:r>
      <w:r>
        <w:rPr>
          <w:rFonts w:hint="eastAsia"/>
          <w:sz w:val="24"/>
          <w:szCs w:val="28"/>
        </w:rPr>
        <w:t>，</w:t>
      </w:r>
      <w:r>
        <w:rPr>
          <w:rFonts w:hint="eastAsia"/>
          <w:sz w:val="24"/>
          <w:szCs w:val="28"/>
          <w:lang w:val="en-US" w:eastAsia="zh-CN"/>
        </w:rPr>
        <w:t>最多计入</w:t>
      </w:r>
      <w:r>
        <w:rPr>
          <w:rFonts w:hint="eastAsia"/>
          <w:sz w:val="24"/>
          <w:szCs w:val="28"/>
        </w:rPr>
        <w:t>2</w:t>
      </w:r>
      <w:r>
        <w:rPr>
          <w:sz w:val="24"/>
          <w:szCs w:val="28"/>
        </w:rPr>
        <w:t>1</w:t>
      </w:r>
      <w:r>
        <w:rPr>
          <w:rFonts w:hint="eastAsia"/>
          <w:sz w:val="24"/>
          <w:szCs w:val="28"/>
        </w:rPr>
        <w:t>年</w:t>
      </w:r>
      <w:r>
        <w:rPr>
          <w:sz w:val="24"/>
          <w:szCs w:val="28"/>
        </w:rPr>
        <w:t>；每次更新时需重新进行基准线论证。</w:t>
      </w:r>
    </w:p>
    <w:p>
      <w:pPr>
        <w:adjustRightInd w:val="0"/>
        <w:snapToGrid w:val="0"/>
        <w:spacing w:line="360" w:lineRule="auto"/>
        <w:ind w:firstLine="480" w:firstLineChars="200"/>
        <w:rPr>
          <w:sz w:val="24"/>
          <w:szCs w:val="28"/>
        </w:rPr>
      </w:pPr>
      <w:r>
        <w:rPr>
          <w:rFonts w:hint="eastAsia"/>
          <w:sz w:val="24"/>
          <w:szCs w:val="28"/>
        </w:rPr>
        <w:t>计入期自分布式光伏项目验收合格并网发电之日起，减排量核算追溯期不得超过5年。</w:t>
      </w:r>
    </w:p>
    <w:p>
      <w:pPr>
        <w:pStyle w:val="3"/>
        <w:numPr>
          <w:ilvl w:val="1"/>
          <w:numId w:val="4"/>
        </w:numPr>
        <w:spacing w:before="0" w:after="0" w:line="360" w:lineRule="auto"/>
        <w:rPr>
          <w:rFonts w:ascii="Times New Roman" w:hAnsi="Times New Roman"/>
          <w:sz w:val="28"/>
        </w:rPr>
      </w:pPr>
      <w:bookmarkStart w:id="17" w:name="_Toc101760076"/>
      <w:bookmarkStart w:id="18" w:name="_Toc6378"/>
      <w:r>
        <w:rPr>
          <w:rFonts w:hint="eastAsia" w:ascii="Times New Roman" w:hAnsi="Times New Roman"/>
          <w:sz w:val="28"/>
        </w:rPr>
        <w:t>额外性论证</w:t>
      </w:r>
      <w:bookmarkEnd w:id="17"/>
      <w:bookmarkEnd w:id="18"/>
    </w:p>
    <w:p>
      <w:pPr>
        <w:pStyle w:val="25"/>
        <w:adjustRightInd w:val="0"/>
        <w:snapToGrid w:val="0"/>
        <w:spacing w:line="360" w:lineRule="auto"/>
        <w:ind w:firstLine="480"/>
        <w:rPr>
          <w:sz w:val="24"/>
          <w:szCs w:val="28"/>
        </w:rPr>
      </w:pPr>
      <w:r>
        <w:rPr>
          <w:rFonts w:hint="eastAsia"/>
          <w:sz w:val="24"/>
          <w:szCs w:val="28"/>
        </w:rPr>
        <w:t>分布式光伏项目具有显著的生态、社会效益，属于政府鼓励的项目类型范畴，项目涉及的产品和技术具备行业先进性，适用CDM方法学工具《额外性论证与评价工具》中额外性论证的简化流程。</w:t>
      </w:r>
    </w:p>
    <w:p>
      <w:pPr>
        <w:pStyle w:val="25"/>
        <w:adjustRightInd w:val="0"/>
        <w:snapToGrid w:val="0"/>
        <w:spacing w:line="360" w:lineRule="auto"/>
        <w:ind w:firstLine="480"/>
        <w:rPr>
          <w:sz w:val="24"/>
          <w:szCs w:val="28"/>
        </w:rPr>
      </w:pPr>
      <w:r>
        <w:rPr>
          <w:rFonts w:hint="eastAsia"/>
          <w:sz w:val="24"/>
          <w:szCs w:val="28"/>
        </w:rPr>
        <w:t>分布式光伏发电是发展可再生能源的重要途径，也是雄安新区做好碳达峰、碳中和工作，打造推动高质量发展全国样板的必然要求。首先，分布式光伏项目建设落实新区安全、绿色、高效能源发展战略，突出节约、智能，构建绿色低碳、安全高效、智慧友好、引领未来的新型电力系统，实现绿色电力就近消纳、稳定安全供应，助力新区建设发展用电需求。其次，分布式光伏发电系统充分利用清洁可再生的太阳能资源，优化能源供应结构，替代和减少化石能源消费，减少温室气体排放，赋能雄安新区绿色低碳示范新城建设。最后，开展分布式光伏项目降碳产品交易，能够有效缓解分布式光伏发电补贴不足、效益差等难题，促进雄安新区分布式光伏发电行业健康发展，推进雄安新区近零碳示范区建设与碳达峰碳中和目标实现。</w:t>
      </w:r>
    </w:p>
    <w:p>
      <w:pPr>
        <w:pStyle w:val="25"/>
        <w:adjustRightInd w:val="0"/>
        <w:snapToGrid w:val="0"/>
        <w:spacing w:line="360" w:lineRule="auto"/>
        <w:ind w:firstLine="480"/>
        <w:rPr>
          <w:sz w:val="24"/>
          <w:szCs w:val="28"/>
        </w:rPr>
      </w:pPr>
      <w:r>
        <w:rPr>
          <w:rFonts w:hint="eastAsia"/>
          <w:sz w:val="24"/>
          <w:szCs w:val="28"/>
        </w:rPr>
        <w:t>综上所述，本方法学适用的分布式光伏项目视为具备额外性。</w:t>
      </w:r>
    </w:p>
    <w:p>
      <w:pPr>
        <w:pStyle w:val="3"/>
        <w:numPr>
          <w:ilvl w:val="1"/>
          <w:numId w:val="4"/>
        </w:numPr>
        <w:spacing w:before="0" w:after="0" w:line="360" w:lineRule="auto"/>
        <w:rPr>
          <w:rFonts w:ascii="Times New Roman" w:hAnsi="Times New Roman"/>
          <w:sz w:val="28"/>
        </w:rPr>
      </w:pPr>
      <w:bookmarkStart w:id="19" w:name="_Toc101760077"/>
      <w:bookmarkStart w:id="20" w:name="_Toc24915"/>
      <w:r>
        <w:rPr>
          <w:rFonts w:hint="eastAsia" w:ascii="Times New Roman" w:hAnsi="Times New Roman"/>
          <w:sz w:val="28"/>
        </w:rPr>
        <w:t>项目减排量计算</w:t>
      </w:r>
      <w:bookmarkEnd w:id="19"/>
      <w:bookmarkEnd w:id="20"/>
    </w:p>
    <w:p>
      <w:pPr>
        <w:adjustRightInd w:val="0"/>
        <w:snapToGrid w:val="0"/>
        <w:spacing w:before="156" w:beforeLines="50" w:line="360" w:lineRule="auto"/>
        <w:outlineLvl w:val="1"/>
        <w:rPr>
          <w:sz w:val="28"/>
        </w:rPr>
      </w:pPr>
      <w:bookmarkStart w:id="21" w:name="_Toc32711"/>
      <w:bookmarkStart w:id="22" w:name="_Toc101760078"/>
      <w:r>
        <w:rPr>
          <w:sz w:val="28"/>
        </w:rPr>
        <w:t>6.</w:t>
      </w:r>
      <w:r>
        <w:rPr>
          <w:rFonts w:hint="eastAsia"/>
          <w:sz w:val="28"/>
        </w:rPr>
        <w:t>4</w:t>
      </w:r>
      <w:r>
        <w:rPr>
          <w:sz w:val="28"/>
        </w:rPr>
        <w:t xml:space="preserve">.1  </w:t>
      </w:r>
      <w:r>
        <w:rPr>
          <w:rFonts w:hint="eastAsia"/>
          <w:sz w:val="28"/>
        </w:rPr>
        <w:t>基准线情景</w:t>
      </w:r>
      <w:bookmarkEnd w:id="21"/>
      <w:bookmarkEnd w:id="22"/>
    </w:p>
    <w:p>
      <w:pPr>
        <w:adjustRightInd w:val="0"/>
        <w:snapToGrid w:val="0"/>
        <w:spacing w:line="360" w:lineRule="auto"/>
        <w:ind w:firstLine="480" w:firstLineChars="200"/>
        <w:rPr>
          <w:sz w:val="24"/>
          <w:szCs w:val="28"/>
        </w:rPr>
      </w:pPr>
      <w:bookmarkStart w:id="23" w:name="_Toc87263218"/>
      <w:bookmarkStart w:id="24" w:name="_Toc17359"/>
      <w:r>
        <w:rPr>
          <w:rFonts w:hint="eastAsia"/>
          <w:sz w:val="24"/>
          <w:szCs w:val="28"/>
        </w:rPr>
        <w:t>指在没有安装及运行分布式光伏发电系统情景下最现实可行的替代情景。本方法学中是指以化石燃料为主的电网供电情景。</w:t>
      </w:r>
    </w:p>
    <w:p>
      <w:pPr>
        <w:adjustRightInd w:val="0"/>
        <w:snapToGrid w:val="0"/>
        <w:spacing w:before="156" w:beforeLines="50" w:line="360" w:lineRule="auto"/>
        <w:outlineLvl w:val="1"/>
        <w:rPr>
          <w:sz w:val="28"/>
        </w:rPr>
      </w:pPr>
      <w:bookmarkStart w:id="25" w:name="_Toc101760079"/>
      <w:r>
        <w:rPr>
          <w:sz w:val="28"/>
        </w:rPr>
        <w:t>6.</w:t>
      </w:r>
      <w:r>
        <w:rPr>
          <w:rFonts w:hint="eastAsia"/>
          <w:sz w:val="28"/>
        </w:rPr>
        <w:t>4</w:t>
      </w:r>
      <w:r>
        <w:rPr>
          <w:sz w:val="28"/>
        </w:rPr>
        <w:t xml:space="preserve">.2  </w:t>
      </w:r>
      <w:r>
        <w:rPr>
          <w:rFonts w:hint="eastAsia"/>
          <w:sz w:val="28"/>
        </w:rPr>
        <w:t>基准线排放</w:t>
      </w:r>
      <w:bookmarkEnd w:id="23"/>
      <w:bookmarkEnd w:id="24"/>
      <w:bookmarkEnd w:id="25"/>
    </w:p>
    <w:p>
      <w:pPr>
        <w:adjustRightInd w:val="0"/>
        <w:snapToGrid w:val="0"/>
        <w:spacing w:line="360" w:lineRule="auto"/>
        <w:ind w:firstLine="480" w:firstLineChars="200"/>
        <w:rPr>
          <w:sz w:val="24"/>
          <w:szCs w:val="28"/>
        </w:rPr>
      </w:pPr>
      <w:r>
        <w:rPr>
          <w:sz w:val="24"/>
          <w:szCs w:val="28"/>
        </w:rPr>
        <w:t>基准线排放</w:t>
      </w:r>
      <w:r>
        <w:rPr>
          <w:rFonts w:hint="eastAsia"/>
          <w:sz w:val="24"/>
          <w:szCs w:val="28"/>
        </w:rPr>
        <w:t>（BE）</w:t>
      </w:r>
      <w:r>
        <w:rPr>
          <w:sz w:val="24"/>
          <w:szCs w:val="28"/>
        </w:rPr>
        <w:t>仅包括由</w:t>
      </w:r>
      <w:r>
        <w:rPr>
          <w:rFonts w:hint="eastAsia"/>
          <w:sz w:val="24"/>
          <w:szCs w:val="28"/>
        </w:rPr>
        <w:t>分布式光伏</w:t>
      </w:r>
      <w:r>
        <w:rPr>
          <w:sz w:val="24"/>
          <w:szCs w:val="28"/>
        </w:rPr>
        <w:t>项目活动替代的</w:t>
      </w:r>
      <w:r>
        <w:rPr>
          <w:rFonts w:hint="eastAsia"/>
          <w:sz w:val="24"/>
          <w:szCs w:val="28"/>
          <w:lang w:eastAsia="zh-CN"/>
        </w:rPr>
        <w:t>华北区域电网</w:t>
      </w:r>
      <w:r>
        <w:rPr>
          <w:rFonts w:hint="eastAsia"/>
          <w:sz w:val="24"/>
          <w:szCs w:val="28"/>
        </w:rPr>
        <w:t>中的化石燃料火电厂发电</w:t>
      </w:r>
      <w:r>
        <w:rPr>
          <w:sz w:val="24"/>
          <w:szCs w:val="28"/>
        </w:rPr>
        <w:t>所产生的</w:t>
      </w:r>
      <w:r>
        <w:rPr>
          <w:rFonts w:hint="eastAsia"/>
          <w:sz w:val="24"/>
          <w:szCs w:val="28"/>
        </w:rPr>
        <w:t>二氧化碳</w:t>
      </w:r>
      <w:r>
        <w:rPr>
          <w:sz w:val="24"/>
          <w:szCs w:val="28"/>
        </w:rPr>
        <w:t>排放。</w:t>
      </w:r>
    </w:p>
    <w:p>
      <w:pPr>
        <w:spacing w:line="360" w:lineRule="auto"/>
        <w:ind w:firstLine="480" w:firstLineChars="200"/>
        <w:rPr>
          <w:sz w:val="24"/>
          <w:szCs w:val="28"/>
        </w:rPr>
      </w:pPr>
      <w:r>
        <w:rPr>
          <w:position w:val="-3"/>
          <w:sz w:val="24"/>
          <w:szCs w:val="24"/>
        </w:rPr>
        <w:t>基</w:t>
      </w:r>
      <w:r>
        <w:rPr>
          <w:sz w:val="24"/>
          <w:szCs w:val="28"/>
        </w:rPr>
        <w:t>准线排放计算如下：</w:t>
      </w:r>
    </w:p>
    <w:p>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auto"/>
        <w:ind w:firstLine="480" w:firstLineChars="200"/>
        <w:jc w:val="both"/>
        <w:textAlignment w:val="auto"/>
        <w:rPr>
          <w:rFonts w:hint="default" w:eastAsia="宋体"/>
          <w:position w:val="-23"/>
          <w:sz w:val="24"/>
          <w:szCs w:val="22"/>
          <w:vertAlign w:val="baseline"/>
          <w:lang w:val="en-US" w:eastAsia="zh-CN" w:bidi="ar"/>
        </w:rPr>
      </w:pPr>
      <m:oMath>
        <m:sSub>
          <m:sSubPr>
            <m:ctrlPr>
              <w:rPr>
                <w:rFonts w:ascii="Cambria Math" w:hAnsi="Cambria Math"/>
                <w:i/>
                <w:position w:val="-3"/>
                <w:sz w:val="24"/>
                <w:szCs w:val="24"/>
              </w:rPr>
            </m:ctrlPr>
          </m:sSubPr>
          <m:e>
            <m:r>
              <m:rPr/>
              <w:rPr>
                <w:rFonts w:ascii="Cambria Math" w:hAnsi="Cambria Math"/>
                <w:position w:val="-3"/>
                <w:sz w:val="24"/>
                <w:szCs w:val="24"/>
              </w:rPr>
              <m:t>BE</m:t>
            </m:r>
            <m:ctrlPr>
              <w:rPr>
                <w:rFonts w:ascii="Cambria Math" w:hAnsi="Cambria Math"/>
                <w:i/>
                <w:position w:val="-3"/>
                <w:sz w:val="24"/>
                <w:szCs w:val="24"/>
              </w:rPr>
            </m:ctrlPr>
          </m:e>
          <m:sub>
            <m:r>
              <m:rPr/>
              <w:rPr>
                <w:rFonts w:ascii="Cambria Math" w:hAnsi="Cambria Math"/>
                <w:position w:val="-3"/>
                <w:sz w:val="24"/>
                <w:szCs w:val="24"/>
              </w:rPr>
              <m:t>y</m:t>
            </m:r>
            <m:ctrlPr>
              <w:rPr>
                <w:rFonts w:ascii="Cambria Math" w:hAnsi="Cambria Math"/>
                <w:i/>
                <w:position w:val="-3"/>
                <w:sz w:val="24"/>
                <w:szCs w:val="24"/>
              </w:rPr>
            </m:ctrlPr>
          </m:sub>
        </m:sSub>
        <m:r>
          <m:rPr/>
          <w:rPr>
            <w:rFonts w:ascii="Cambria Math" w:hAnsi="Cambria Math"/>
            <w:position w:val="-3"/>
            <w:sz w:val="24"/>
            <w:szCs w:val="24"/>
          </w:rPr>
          <m:t>=</m:t>
        </m:r>
        <m:sSub>
          <m:sSubPr>
            <m:ctrlPr>
              <w:rPr>
                <w:rFonts w:ascii="Cambria Math" w:hAnsi="Cambria Math"/>
                <w:i/>
                <w:position w:val="-3"/>
                <w:sz w:val="24"/>
                <w:szCs w:val="24"/>
              </w:rPr>
            </m:ctrlPr>
          </m:sSubPr>
          <m:e>
            <m:r>
              <m:rPr/>
              <w:rPr>
                <w:rFonts w:ascii="Cambria Math" w:hAnsi="Cambria Math"/>
                <w:position w:val="-3"/>
                <w:sz w:val="24"/>
                <w:szCs w:val="24"/>
              </w:rPr>
              <m:t>EG</m:t>
            </m:r>
            <m:ctrlPr>
              <w:rPr>
                <w:rFonts w:ascii="Cambria Math" w:hAnsi="Cambria Math"/>
                <w:i/>
                <w:position w:val="-3"/>
                <w:sz w:val="24"/>
                <w:szCs w:val="24"/>
              </w:rPr>
            </m:ctrlPr>
          </m:e>
          <m:sub>
            <m:r>
              <m:rPr/>
              <w:rPr>
                <w:rFonts w:ascii="Cambria Math" w:hAnsi="Cambria Math"/>
                <w:position w:val="-3"/>
                <w:sz w:val="24"/>
                <w:szCs w:val="24"/>
                <w:vertAlign w:val="subscript"/>
              </w:rPr>
              <m:t>PJ,y</m:t>
            </m:r>
            <m:ctrlPr>
              <w:rPr>
                <w:rFonts w:ascii="Cambria Math" w:hAnsi="Cambria Math"/>
                <w:i/>
                <w:position w:val="-3"/>
                <w:sz w:val="24"/>
                <w:szCs w:val="24"/>
              </w:rPr>
            </m:ctrlPr>
          </m:sub>
        </m:sSub>
        <m:r>
          <m:rPr>
            <m:sty m:val="p"/>
          </m:rPr>
          <w:rPr>
            <w:rFonts w:ascii="Cambria Math" w:hAnsi="Cambria Math"/>
            <w:position w:val="-3"/>
            <w:sz w:val="24"/>
            <w:szCs w:val="24"/>
          </w:rPr>
          <m:t>∗</m:t>
        </m:r>
        <m:sSub>
          <m:sSubPr>
            <m:ctrlPr>
              <w:rPr>
                <w:rFonts w:ascii="Cambria Math" w:hAnsi="Cambria Math"/>
                <w:i/>
                <w:position w:val="-3"/>
                <w:sz w:val="24"/>
                <w:szCs w:val="24"/>
              </w:rPr>
            </m:ctrlPr>
          </m:sSubPr>
          <m:e>
            <m:r>
              <m:rPr/>
              <w:rPr>
                <w:rFonts w:ascii="Cambria Math" w:hAnsi="Cambria Math"/>
                <w:position w:val="-3"/>
                <w:sz w:val="24"/>
                <w:szCs w:val="24"/>
              </w:rPr>
              <m:t>EF</m:t>
            </m:r>
            <m:ctrlPr>
              <w:rPr>
                <w:rFonts w:ascii="Cambria Math" w:hAnsi="Cambria Math"/>
                <w:i/>
                <w:position w:val="-3"/>
                <w:sz w:val="24"/>
                <w:szCs w:val="24"/>
              </w:rPr>
            </m:ctrlPr>
          </m:e>
          <m:sub>
            <m:r>
              <m:rPr/>
              <w:rPr>
                <w:rFonts w:ascii="Cambria Math" w:hAnsi="Cambria Math"/>
                <w:position w:val="-3"/>
                <w:sz w:val="24"/>
                <w:szCs w:val="24"/>
                <w:vertAlign w:val="subscript"/>
              </w:rPr>
              <m:t>grid,CM,y</m:t>
            </m:r>
            <m:ctrlPr>
              <w:rPr>
                <w:rFonts w:ascii="Cambria Math" w:hAnsi="Cambria Math"/>
                <w:i/>
                <w:position w:val="-3"/>
                <w:sz w:val="24"/>
                <w:szCs w:val="24"/>
              </w:rPr>
            </m:ctrlPr>
          </m:sub>
        </m:sSub>
      </m:oMath>
      <w:r>
        <w:rPr>
          <w:rFonts w:hint="eastAsia" w:hAnsi="Cambria Math"/>
          <w:position w:val="-3"/>
          <w:szCs w:val="24"/>
        </w:rPr>
        <w:t xml:space="preserve">               </w:t>
      </w:r>
      <w:r>
        <w:rPr>
          <w:rFonts w:hint="eastAsia" w:hAnsi="Cambria Math"/>
          <w:position w:val="-3"/>
          <w:szCs w:val="24"/>
          <w:lang w:val="en-US" w:eastAsia="zh-CN"/>
        </w:rPr>
        <w:t xml:space="preserve">   </w:t>
      </w:r>
      <w:r>
        <w:rPr>
          <w:rFonts w:hint="eastAsia" w:hAnsi="Cambria Math"/>
          <w:position w:val="-3"/>
          <w:szCs w:val="24"/>
        </w:rPr>
        <w:t xml:space="preserve">   </w:t>
      </w:r>
      <w:r>
        <w:rPr>
          <w:rFonts w:hint="eastAsia" w:hAnsi="Cambria Math"/>
          <w:position w:val="-3"/>
          <w:sz w:val="24"/>
          <w:szCs w:val="24"/>
        </w:rPr>
        <w:t xml:space="preserve">    </w:t>
      </w:r>
      <w:r>
        <w:rPr>
          <w:rFonts w:hint="eastAsia" w:hAnsi="Cambria Math"/>
          <w:position w:val="-3"/>
          <w:sz w:val="24"/>
          <w:szCs w:val="24"/>
          <w:lang w:val="en-US" w:eastAsia="zh-CN"/>
        </w:rPr>
        <w:t xml:space="preserve">                      </w:t>
      </w:r>
      <w:r>
        <w:rPr>
          <w:rFonts w:hint="eastAsia" w:hAnsi="Cambria Math"/>
          <w:position w:val="-3"/>
          <w:sz w:val="24"/>
          <w:szCs w:val="24"/>
        </w:rPr>
        <w:t xml:space="preserve"> </w:t>
      </w:r>
      <w:r>
        <w:rPr>
          <w:rFonts w:hint="eastAsia" w:hAnsi="Cambria Math"/>
          <w:b w:val="0"/>
          <w:bCs w:val="0"/>
          <w:position w:val="-3"/>
          <w:sz w:val="24"/>
          <w:szCs w:val="24"/>
        </w:rPr>
        <w:t>（1）</w:t>
      </w:r>
      <w:r>
        <w:rPr>
          <w:rFonts w:hint="eastAsia"/>
          <w:position w:val="-23"/>
          <w:sz w:val="24"/>
          <w:szCs w:val="22"/>
          <w:vertAlign w:val="baseline"/>
          <w:lang w:val="en-US" w:eastAsia="zh-CN" w:bidi="ar"/>
        </w:rPr>
        <w:t xml:space="preserve"> </w:t>
      </w:r>
    </w:p>
    <w:p>
      <w:pPr>
        <w:adjustRightInd w:val="0"/>
        <w:snapToGrid w:val="0"/>
        <w:spacing w:before="156" w:beforeLines="50" w:after="156" w:afterLines="50" w:line="360" w:lineRule="auto"/>
        <w:ind w:firstLine="480" w:firstLineChars="200"/>
        <w:rPr>
          <w:sz w:val="24"/>
          <w:szCs w:val="28"/>
        </w:rPr>
      </w:pPr>
      <w:r>
        <w:rPr>
          <w:rFonts w:hint="eastAsia"/>
          <w:sz w:val="24"/>
          <w:szCs w:val="28"/>
        </w:rPr>
        <w:t>其</w:t>
      </w:r>
      <w:r>
        <w:rPr>
          <w:sz w:val="24"/>
          <w:szCs w:val="28"/>
        </w:rPr>
        <w:t>中：</w:t>
      </w:r>
    </w:p>
    <w:p>
      <w:pPr>
        <w:adjustRightInd w:val="0"/>
        <w:snapToGrid w:val="0"/>
        <w:spacing w:before="156" w:beforeLines="50" w:after="156" w:afterLines="50" w:line="360" w:lineRule="auto"/>
        <w:ind w:firstLine="480" w:firstLineChars="200"/>
        <w:rPr>
          <w:sz w:val="24"/>
          <w:szCs w:val="28"/>
        </w:rPr>
      </w:pPr>
      <w:r>
        <w:rPr>
          <w:i/>
          <w:iCs/>
          <w:sz w:val="24"/>
          <w:szCs w:val="28"/>
          <w:vertAlign w:val="baseline"/>
        </w:rPr>
        <w:t>BE</w:t>
      </w:r>
      <w:r>
        <w:rPr>
          <w:i/>
          <w:iCs/>
          <w:sz w:val="24"/>
          <w:szCs w:val="28"/>
          <w:vertAlign w:val="subscript"/>
        </w:rPr>
        <w:t>y</w:t>
      </w:r>
      <w:r>
        <w:rPr>
          <w:rFonts w:hint="eastAsia"/>
          <w:sz w:val="24"/>
          <w:szCs w:val="28"/>
        </w:rPr>
        <w:t>：第</w:t>
      </w:r>
      <w:r>
        <w:rPr>
          <w:sz w:val="24"/>
          <w:szCs w:val="28"/>
        </w:rPr>
        <w:t>y年的基准线排放量（tCO</w:t>
      </w:r>
      <w:r>
        <w:rPr>
          <w:sz w:val="24"/>
          <w:szCs w:val="28"/>
          <w:vertAlign w:val="subscript"/>
        </w:rPr>
        <w:t>2</w:t>
      </w:r>
      <w:r>
        <w:rPr>
          <w:sz w:val="24"/>
          <w:szCs w:val="28"/>
        </w:rPr>
        <w:t>/yr）</w:t>
      </w:r>
    </w:p>
    <w:p>
      <w:pPr>
        <w:adjustRightInd w:val="0"/>
        <w:snapToGrid w:val="0"/>
        <w:spacing w:before="156" w:beforeLines="50" w:after="156" w:afterLines="50" w:line="360" w:lineRule="auto"/>
        <w:ind w:firstLine="480" w:firstLineChars="200"/>
        <w:rPr>
          <w:sz w:val="24"/>
          <w:szCs w:val="28"/>
        </w:rPr>
      </w:pPr>
      <w:r>
        <w:rPr>
          <w:i/>
          <w:iCs/>
          <w:sz w:val="24"/>
          <w:szCs w:val="28"/>
        </w:rPr>
        <w:t>EG</w:t>
      </w:r>
      <w:r>
        <w:rPr>
          <w:i/>
          <w:iCs/>
          <w:sz w:val="24"/>
          <w:szCs w:val="28"/>
          <w:vertAlign w:val="subscript"/>
        </w:rPr>
        <w:t>PJ,y</w:t>
      </w:r>
      <w:r>
        <w:rPr>
          <w:rFonts w:hint="eastAsia"/>
          <w:sz w:val="24"/>
          <w:szCs w:val="28"/>
        </w:rPr>
        <w:t>：第</w:t>
      </w:r>
      <w:r>
        <w:rPr>
          <w:sz w:val="24"/>
          <w:szCs w:val="28"/>
        </w:rPr>
        <w:t>y年分布式光伏项目所发电量（MWh/yr）</w:t>
      </w:r>
    </w:p>
    <w:p>
      <w:pPr>
        <w:adjustRightInd w:val="0"/>
        <w:snapToGrid w:val="0"/>
        <w:spacing w:before="156" w:beforeLines="50" w:after="156" w:afterLines="50" w:line="360" w:lineRule="auto"/>
        <w:ind w:firstLine="480" w:firstLineChars="200"/>
        <w:rPr>
          <w:sz w:val="24"/>
          <w:szCs w:val="28"/>
        </w:rPr>
      </w:pPr>
      <w:r>
        <w:rPr>
          <w:i/>
          <w:iCs/>
          <w:sz w:val="24"/>
          <w:szCs w:val="28"/>
        </w:rPr>
        <w:t>EF</w:t>
      </w:r>
      <w:r>
        <w:rPr>
          <w:i/>
          <w:iCs/>
          <w:sz w:val="24"/>
          <w:szCs w:val="28"/>
          <w:vertAlign w:val="subscript"/>
        </w:rPr>
        <w:t>grid,CM,y</w:t>
      </w:r>
      <w:r>
        <w:rPr>
          <w:rFonts w:hint="eastAsia"/>
          <w:sz w:val="24"/>
          <w:szCs w:val="28"/>
        </w:rPr>
        <w:t>：第y年，利用“电力系统排放因子计算工具”</w:t>
      </w:r>
      <w:r>
        <w:rPr>
          <w:sz w:val="24"/>
          <w:szCs w:val="28"/>
        </w:rPr>
        <w:t>所计算的y年并网发电的组合边际CO</w:t>
      </w:r>
      <w:r>
        <w:rPr>
          <w:sz w:val="24"/>
          <w:szCs w:val="28"/>
          <w:vertAlign w:val="subscript"/>
        </w:rPr>
        <w:t>2</w:t>
      </w:r>
      <w:r>
        <w:rPr>
          <w:sz w:val="24"/>
          <w:szCs w:val="28"/>
        </w:rPr>
        <w:t>排放因子（tCO</w:t>
      </w:r>
      <w:r>
        <w:rPr>
          <w:sz w:val="24"/>
          <w:szCs w:val="28"/>
          <w:vertAlign w:val="subscript"/>
        </w:rPr>
        <w:t>2</w:t>
      </w:r>
      <w:r>
        <w:rPr>
          <w:sz w:val="24"/>
          <w:szCs w:val="28"/>
        </w:rPr>
        <w:t>/MWh）</w:t>
      </w:r>
    </w:p>
    <w:p>
      <w:pPr>
        <w:keepNext w:val="0"/>
        <w:keepLines w:val="0"/>
        <w:pageBreakBefore w:val="0"/>
        <w:widowControl w:val="0"/>
        <w:tabs>
          <w:tab w:val="left" w:pos="8190"/>
        </w:tabs>
        <w:kinsoku/>
        <w:wordWrap/>
        <w:overflowPunct/>
        <w:topLinePunct w:val="0"/>
        <w:autoSpaceDE/>
        <w:autoSpaceDN/>
        <w:bidi w:val="0"/>
        <w:adjustRightInd w:val="0"/>
        <w:snapToGrid w:val="0"/>
        <w:spacing w:before="156" w:beforeLines="50" w:after="156" w:afterLines="50" w:line="360" w:lineRule="auto"/>
        <w:ind w:firstLine="480" w:firstLineChars="200"/>
        <w:jc w:val="left"/>
        <w:textAlignment w:val="auto"/>
        <w:rPr>
          <w:b w:val="0"/>
          <w:bCs w:val="0"/>
          <w:sz w:val="24"/>
          <w:szCs w:val="24"/>
        </w:rPr>
      </w:pPr>
      <m:oMath>
        <m:sSub>
          <m:sSubPr>
            <m:ctrlPr>
              <w:rPr>
                <w:rFonts w:ascii="Cambria Math" w:hAnsi="Cambria Math"/>
                <w:i/>
                <w:sz w:val="24"/>
                <w:szCs w:val="24"/>
              </w:rPr>
            </m:ctrlPr>
          </m:sSubPr>
          <m:e>
            <m:r>
              <m:rPr/>
              <w:rPr>
                <w:rFonts w:ascii="Cambria Math" w:hAnsi="Cambria Math"/>
                <w:sz w:val="24"/>
                <w:szCs w:val="24"/>
              </w:rPr>
              <m:t>EF</m:t>
            </m:r>
            <m:ctrlPr>
              <w:rPr>
                <w:rFonts w:ascii="Cambria Math" w:hAnsi="Cambria Math"/>
                <w:i/>
                <w:sz w:val="24"/>
                <w:szCs w:val="24"/>
              </w:rPr>
            </m:ctrlPr>
          </m:e>
          <m:sub>
            <m:r>
              <m:rPr/>
              <w:rPr>
                <w:rFonts w:ascii="Cambria Math" w:hAnsi="Cambria Math"/>
                <w:sz w:val="24"/>
                <w:szCs w:val="24"/>
              </w:rPr>
              <m:t>grid,CM,y</m:t>
            </m:r>
            <m:ctrlPr>
              <w:rPr>
                <w:rFonts w:ascii="Cambria Math" w:hAnsi="Cambria Math"/>
                <w:i/>
                <w:sz w:val="24"/>
                <w:szCs w:val="24"/>
              </w:rPr>
            </m:ctrlPr>
          </m:sub>
        </m:sSub>
        <m:r>
          <m:rPr/>
          <w:rPr>
            <w:rFonts w:ascii="Cambria Math" w:hAnsi="Cambria Math"/>
            <w:sz w:val="24"/>
            <w:szCs w:val="24"/>
          </w:rPr>
          <m:t>=</m:t>
        </m:r>
        <m:sSub>
          <m:sSubPr>
            <m:ctrlPr>
              <w:rPr>
                <w:rFonts w:ascii="Cambria Math" w:hAnsi="Cambria Math"/>
                <w:i/>
                <w:sz w:val="24"/>
                <w:szCs w:val="24"/>
              </w:rPr>
            </m:ctrlPr>
          </m:sSubPr>
          <m:e>
            <m:r>
              <m:rPr/>
              <w:rPr>
                <w:rFonts w:ascii="Cambria Math" w:hAnsi="Cambria Math"/>
                <w:sz w:val="24"/>
                <w:szCs w:val="24"/>
              </w:rPr>
              <m:t>EF</m:t>
            </m:r>
            <m:ctrlPr>
              <w:rPr>
                <w:rFonts w:ascii="Cambria Math" w:hAnsi="Cambria Math"/>
                <w:i/>
                <w:sz w:val="24"/>
                <w:szCs w:val="24"/>
              </w:rPr>
            </m:ctrlPr>
          </m:e>
          <m:sub>
            <m:r>
              <m:rPr/>
              <w:rPr>
                <w:rFonts w:ascii="Cambria Math" w:hAnsi="Cambria Math"/>
                <w:sz w:val="24"/>
                <w:szCs w:val="24"/>
              </w:rPr>
              <m:t>grid,OM,y</m:t>
            </m:r>
            <m:ctrlPr>
              <w:rPr>
                <w:rFonts w:ascii="Cambria Math" w:hAnsi="Cambria Math"/>
                <w:i/>
                <w:sz w:val="24"/>
                <w:szCs w:val="24"/>
              </w:rPr>
            </m:ctrlPr>
          </m:sub>
        </m:sSub>
        <m:r>
          <m:rPr/>
          <w:rPr>
            <w:rFonts w:ascii="Cambria Math" w:hAnsi="Cambria Math"/>
            <w:sz w:val="24"/>
            <w:szCs w:val="24"/>
          </w:rPr>
          <m:t>×</m:t>
        </m:r>
        <m:sSub>
          <m:sSubPr>
            <m:ctrlPr>
              <w:rPr>
                <w:rFonts w:ascii="Cambria Math" w:hAnsi="Cambria Math"/>
                <w:i/>
                <w:sz w:val="24"/>
                <w:szCs w:val="24"/>
              </w:rPr>
            </m:ctrlPr>
          </m:sSubPr>
          <m:e>
            <m:r>
              <m:rPr/>
              <w:rPr>
                <w:rFonts w:ascii="Cambria Math" w:hAnsi="Cambria Math"/>
                <w:sz w:val="24"/>
                <w:szCs w:val="24"/>
              </w:rPr>
              <m:t>W</m:t>
            </m:r>
            <m:ctrlPr>
              <w:rPr>
                <w:rFonts w:ascii="Cambria Math" w:hAnsi="Cambria Math"/>
                <w:i/>
                <w:sz w:val="24"/>
                <w:szCs w:val="24"/>
              </w:rPr>
            </m:ctrlPr>
          </m:e>
          <m:sub>
            <m:r>
              <m:rPr/>
              <w:rPr>
                <w:rFonts w:ascii="Cambria Math" w:hAnsi="Cambria Math"/>
                <w:sz w:val="24"/>
                <w:szCs w:val="24"/>
              </w:rPr>
              <m:t>OM</m:t>
            </m:r>
            <m:ctrlPr>
              <w:rPr>
                <w:rFonts w:ascii="Cambria Math" w:hAnsi="Cambria Math"/>
                <w:i/>
                <w:sz w:val="24"/>
                <w:szCs w:val="24"/>
              </w:rPr>
            </m:ctrlPr>
          </m:sub>
        </m:sSub>
        <m:r>
          <m:rPr/>
          <w:rPr>
            <w:rFonts w:ascii="Cambria Math" w:hAnsi="Cambria Math"/>
            <w:sz w:val="24"/>
            <w:szCs w:val="24"/>
          </w:rPr>
          <m:t>+</m:t>
        </m:r>
        <m:sSub>
          <m:sSubPr>
            <m:ctrlPr>
              <w:rPr>
                <w:rFonts w:ascii="Cambria Math" w:hAnsi="Cambria Math"/>
                <w:i/>
                <w:sz w:val="24"/>
                <w:szCs w:val="24"/>
              </w:rPr>
            </m:ctrlPr>
          </m:sSubPr>
          <m:e>
            <m:r>
              <m:rPr/>
              <w:rPr>
                <w:rFonts w:ascii="Cambria Math" w:hAnsi="Cambria Math"/>
                <w:sz w:val="24"/>
                <w:szCs w:val="24"/>
              </w:rPr>
              <m:t>EF</m:t>
            </m:r>
            <m:ctrlPr>
              <w:rPr>
                <w:rFonts w:ascii="Cambria Math" w:hAnsi="Cambria Math"/>
                <w:i/>
                <w:sz w:val="24"/>
                <w:szCs w:val="24"/>
              </w:rPr>
            </m:ctrlPr>
          </m:e>
          <m:sub>
            <m:r>
              <m:rPr/>
              <w:rPr>
                <w:rFonts w:ascii="Cambria Math" w:hAnsi="Cambria Math"/>
                <w:sz w:val="24"/>
                <w:szCs w:val="24"/>
              </w:rPr>
              <m:t>grid,BM,y</m:t>
            </m:r>
            <m:ctrlPr>
              <w:rPr>
                <w:rFonts w:ascii="Cambria Math" w:hAnsi="Cambria Math"/>
                <w:i/>
                <w:sz w:val="24"/>
                <w:szCs w:val="24"/>
              </w:rPr>
            </m:ctrlPr>
          </m:sub>
        </m:sSub>
        <m:r>
          <m:rPr/>
          <w:rPr>
            <w:rFonts w:ascii="Cambria Math" w:hAnsi="Cambria Math"/>
            <w:sz w:val="24"/>
            <w:szCs w:val="24"/>
          </w:rPr>
          <m:t>×</m:t>
        </m:r>
        <m:sSub>
          <m:sSubPr>
            <m:ctrlPr>
              <w:rPr>
                <w:rFonts w:ascii="Cambria Math" w:hAnsi="Cambria Math"/>
                <w:i/>
                <w:sz w:val="24"/>
                <w:szCs w:val="24"/>
              </w:rPr>
            </m:ctrlPr>
          </m:sSubPr>
          <m:e>
            <m:r>
              <m:rPr/>
              <w:rPr>
                <w:rFonts w:ascii="Cambria Math" w:hAnsi="Cambria Math"/>
                <w:sz w:val="24"/>
                <w:szCs w:val="24"/>
              </w:rPr>
              <m:t>W</m:t>
            </m:r>
            <m:ctrlPr>
              <w:rPr>
                <w:rFonts w:ascii="Cambria Math" w:hAnsi="Cambria Math"/>
                <w:i/>
                <w:sz w:val="24"/>
                <w:szCs w:val="24"/>
              </w:rPr>
            </m:ctrlPr>
          </m:e>
          <m:sub>
            <m:r>
              <m:rPr/>
              <w:rPr>
                <w:rFonts w:ascii="Cambria Math" w:hAnsi="Cambria Math"/>
                <w:sz w:val="24"/>
                <w:szCs w:val="24"/>
              </w:rPr>
              <m:t>BM</m:t>
            </m:r>
            <m:ctrlPr>
              <w:rPr>
                <w:rFonts w:ascii="Cambria Math" w:hAnsi="Cambria Math"/>
                <w:i/>
                <w:sz w:val="24"/>
                <w:szCs w:val="24"/>
              </w:rPr>
            </m:ctrlPr>
          </m:sub>
        </m:sSub>
      </m:oMath>
      <w:r>
        <w:rPr>
          <w:rFonts w:hint="eastAsia"/>
          <w:sz w:val="24"/>
          <w:szCs w:val="24"/>
          <w:lang w:val="en-US" w:eastAsia="zh-CN"/>
        </w:rPr>
        <w:t xml:space="preserve">                     </w:t>
      </w:r>
      <w:r>
        <w:rPr>
          <w:rFonts w:hint="eastAsia"/>
          <w:sz w:val="24"/>
          <w:szCs w:val="24"/>
        </w:rPr>
        <w:t xml:space="preserve">  </w:t>
      </w:r>
      <w:r>
        <w:rPr>
          <w:rFonts w:hint="eastAsia"/>
          <w:b w:val="0"/>
          <w:bCs w:val="0"/>
          <w:sz w:val="24"/>
          <w:szCs w:val="24"/>
        </w:rPr>
        <w:t>（2）</w:t>
      </w:r>
      <w:r>
        <w:rPr>
          <w:rFonts w:hint="eastAsia"/>
          <w:sz w:val="24"/>
          <w:szCs w:val="24"/>
          <w:lang w:val="en-US" w:eastAsia="zh-CN"/>
        </w:rPr>
        <w:t xml:space="preserve">             </w:t>
      </w:r>
      <w:r>
        <w:rPr>
          <w:rFonts w:hint="eastAsia"/>
          <w:sz w:val="24"/>
          <w:szCs w:val="24"/>
        </w:rPr>
        <w:t xml:space="preserve">  </w:t>
      </w:r>
    </w:p>
    <w:p>
      <w:pPr>
        <w:adjustRightInd w:val="0"/>
        <w:snapToGrid w:val="0"/>
        <w:spacing w:before="156" w:beforeLines="50" w:after="156" w:afterLines="50" w:line="360" w:lineRule="auto"/>
        <w:ind w:firstLine="480" w:firstLineChars="200"/>
        <w:rPr>
          <w:sz w:val="24"/>
          <w:szCs w:val="28"/>
        </w:rPr>
      </w:pPr>
      <w:r>
        <w:rPr>
          <w:rFonts w:hint="eastAsia"/>
          <w:sz w:val="24"/>
          <w:szCs w:val="28"/>
        </w:rPr>
        <w:t>其中：</w:t>
      </w:r>
    </w:p>
    <w:p>
      <w:pPr>
        <w:adjustRightInd w:val="0"/>
        <w:snapToGrid w:val="0"/>
        <w:spacing w:before="156" w:beforeLines="50" w:after="156" w:afterLines="50" w:line="360" w:lineRule="auto"/>
        <w:ind w:firstLine="480" w:firstLineChars="200"/>
        <w:rPr>
          <w:sz w:val="24"/>
          <w:szCs w:val="28"/>
        </w:rPr>
      </w:pPr>
      <w:r>
        <w:rPr>
          <w:i/>
          <w:iCs/>
          <w:sz w:val="24"/>
          <w:szCs w:val="28"/>
        </w:rPr>
        <w:t>EF</w:t>
      </w:r>
      <w:r>
        <w:rPr>
          <w:i/>
          <w:iCs/>
          <w:sz w:val="24"/>
          <w:szCs w:val="28"/>
          <w:vertAlign w:val="subscript"/>
        </w:rPr>
        <w:t>grid,</w:t>
      </w:r>
      <w:r>
        <w:rPr>
          <w:rFonts w:hint="eastAsia"/>
          <w:i/>
          <w:iCs/>
          <w:sz w:val="24"/>
          <w:szCs w:val="28"/>
          <w:vertAlign w:val="subscript"/>
          <w:lang w:val="en-US" w:eastAsia="zh-CN"/>
        </w:rPr>
        <w:t>O</w:t>
      </w:r>
      <w:r>
        <w:rPr>
          <w:i/>
          <w:iCs/>
          <w:sz w:val="24"/>
          <w:szCs w:val="28"/>
          <w:vertAlign w:val="subscript"/>
        </w:rPr>
        <w:t>M,y</w:t>
      </w:r>
      <w:r>
        <w:rPr>
          <w:sz w:val="24"/>
          <w:szCs w:val="28"/>
        </w:rPr>
        <w:fldChar w:fldCharType="begin"/>
      </w:r>
      <w:r>
        <w:rPr>
          <w:sz w:val="24"/>
          <w:szCs w:val="28"/>
        </w:rPr>
        <w:instrText xml:space="preserve"> QUOTE </w:instrText>
      </w:r>
      <w:r>
        <w:rPr>
          <w:sz w:val="24"/>
          <w:szCs w:val="28"/>
        </w:rPr>
        <w:drawing>
          <wp:inline distT="0" distB="0" distL="114300" distR="114300">
            <wp:extent cx="698500" cy="196850"/>
            <wp:effectExtent l="0" t="0" r="0" b="5080"/>
            <wp:docPr id="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698500" cy="196850"/>
                    </a:xfrm>
                    <a:prstGeom prst="rect">
                      <a:avLst/>
                    </a:prstGeom>
                    <a:noFill/>
                    <a:ln>
                      <a:noFill/>
                    </a:ln>
                  </pic:spPr>
                </pic:pic>
              </a:graphicData>
            </a:graphic>
          </wp:inline>
        </w:drawing>
      </w:r>
      <w:r>
        <w:rPr>
          <w:sz w:val="24"/>
          <w:szCs w:val="28"/>
        </w:rPr>
        <w:instrText xml:space="preserve"> </w:instrText>
      </w:r>
      <w:r>
        <w:rPr>
          <w:sz w:val="24"/>
          <w:szCs w:val="28"/>
        </w:rPr>
        <w:fldChar w:fldCharType="separate"/>
      </w:r>
      <w:r>
        <w:rPr>
          <w:sz w:val="24"/>
          <w:szCs w:val="28"/>
        </w:rPr>
        <w:fldChar w:fldCharType="end"/>
      </w:r>
      <w:r>
        <w:rPr>
          <w:rFonts w:hint="eastAsia"/>
          <w:sz w:val="24"/>
          <w:szCs w:val="28"/>
        </w:rPr>
        <w:t>：第</w:t>
      </w:r>
      <w:r>
        <w:rPr>
          <w:sz w:val="24"/>
          <w:szCs w:val="28"/>
        </w:rPr>
        <w:t>y年电量边际排放因子（tCO</w:t>
      </w:r>
      <w:r>
        <w:rPr>
          <w:sz w:val="24"/>
          <w:szCs w:val="28"/>
          <w:vertAlign w:val="subscript"/>
        </w:rPr>
        <w:t>2</w:t>
      </w:r>
      <w:r>
        <w:rPr>
          <w:sz w:val="24"/>
          <w:szCs w:val="28"/>
        </w:rPr>
        <w:t>/MWh），采用</w:t>
      </w:r>
      <w:r>
        <w:rPr>
          <w:rFonts w:hint="eastAsia"/>
          <w:sz w:val="24"/>
          <w:szCs w:val="28"/>
        </w:rPr>
        <w:t>国家主管部门</w:t>
      </w:r>
      <w:r>
        <w:rPr>
          <w:sz w:val="24"/>
          <w:szCs w:val="28"/>
        </w:rPr>
        <w:t>最新公布的</w:t>
      </w:r>
      <w:r>
        <w:rPr>
          <w:rFonts w:hint="eastAsia"/>
          <w:sz w:val="24"/>
          <w:szCs w:val="28"/>
          <w:lang w:eastAsia="zh-CN"/>
        </w:rPr>
        <w:t>华北区域电网</w:t>
      </w:r>
      <w:r>
        <w:rPr>
          <w:sz w:val="24"/>
          <w:szCs w:val="28"/>
        </w:rPr>
        <w:t>电量边际排放因子</w:t>
      </w:r>
    </w:p>
    <w:p>
      <w:pPr>
        <w:adjustRightInd w:val="0"/>
        <w:snapToGrid w:val="0"/>
        <w:spacing w:before="156" w:beforeLines="50" w:after="156" w:afterLines="50" w:line="360" w:lineRule="auto"/>
        <w:ind w:firstLine="480" w:firstLineChars="200"/>
        <w:rPr>
          <w:sz w:val="24"/>
          <w:szCs w:val="28"/>
        </w:rPr>
      </w:pPr>
      <w:r>
        <w:rPr>
          <w:sz w:val="24"/>
          <w:szCs w:val="28"/>
        </w:rPr>
        <w:fldChar w:fldCharType="begin"/>
      </w:r>
      <w:r>
        <w:rPr>
          <w:sz w:val="24"/>
          <w:szCs w:val="28"/>
        </w:rPr>
        <w:instrText xml:space="preserve"> QUOTE </w:instrText>
      </w:r>
      <w:r>
        <w:rPr>
          <w:sz w:val="24"/>
          <w:szCs w:val="28"/>
        </w:rPr>
        <w:drawing>
          <wp:inline distT="0" distB="0" distL="114300" distR="114300">
            <wp:extent cx="698500" cy="196850"/>
            <wp:effectExtent l="0" t="0" r="0" b="5080"/>
            <wp:docPr id="3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2"/>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698500" cy="196850"/>
                    </a:xfrm>
                    <a:prstGeom prst="rect">
                      <a:avLst/>
                    </a:prstGeom>
                    <a:noFill/>
                    <a:ln>
                      <a:noFill/>
                    </a:ln>
                  </pic:spPr>
                </pic:pic>
              </a:graphicData>
            </a:graphic>
          </wp:inline>
        </w:drawing>
      </w:r>
      <w:r>
        <w:rPr>
          <w:sz w:val="24"/>
          <w:szCs w:val="28"/>
        </w:rPr>
        <w:instrText xml:space="preserve"> </w:instrText>
      </w:r>
      <w:r>
        <w:rPr>
          <w:sz w:val="24"/>
          <w:szCs w:val="28"/>
        </w:rPr>
        <w:fldChar w:fldCharType="separate"/>
      </w:r>
      <w:r>
        <w:rPr>
          <w:i/>
          <w:iCs/>
          <w:sz w:val="24"/>
          <w:szCs w:val="28"/>
        </w:rPr>
        <w:t>EF</w:t>
      </w:r>
      <w:r>
        <w:rPr>
          <w:i/>
          <w:iCs/>
          <w:sz w:val="24"/>
          <w:szCs w:val="28"/>
          <w:vertAlign w:val="subscript"/>
        </w:rPr>
        <w:t>grid,</w:t>
      </w:r>
      <w:r>
        <w:rPr>
          <w:rFonts w:hint="eastAsia"/>
          <w:i/>
          <w:iCs/>
          <w:sz w:val="24"/>
          <w:szCs w:val="28"/>
          <w:vertAlign w:val="subscript"/>
          <w:lang w:val="en-US" w:eastAsia="zh-CN"/>
        </w:rPr>
        <w:t>B</w:t>
      </w:r>
      <w:r>
        <w:rPr>
          <w:i/>
          <w:iCs/>
          <w:sz w:val="24"/>
          <w:szCs w:val="28"/>
          <w:vertAlign w:val="subscript"/>
        </w:rPr>
        <w:t>M,y</w:t>
      </w:r>
      <w:r>
        <w:rPr>
          <w:sz w:val="24"/>
          <w:szCs w:val="28"/>
        </w:rPr>
        <w:fldChar w:fldCharType="end"/>
      </w:r>
      <w:r>
        <w:rPr>
          <w:rFonts w:hint="eastAsia"/>
          <w:sz w:val="24"/>
          <w:szCs w:val="28"/>
        </w:rPr>
        <w:t>：第</w:t>
      </w:r>
      <w:r>
        <w:rPr>
          <w:sz w:val="24"/>
          <w:szCs w:val="28"/>
        </w:rPr>
        <w:t>y年容量边际排放因子（tCO</w:t>
      </w:r>
      <w:r>
        <w:rPr>
          <w:sz w:val="24"/>
          <w:szCs w:val="28"/>
          <w:vertAlign w:val="subscript"/>
        </w:rPr>
        <w:t>2</w:t>
      </w:r>
      <w:r>
        <w:rPr>
          <w:sz w:val="24"/>
          <w:szCs w:val="28"/>
        </w:rPr>
        <w:t>/MWh），采用</w:t>
      </w:r>
      <w:r>
        <w:rPr>
          <w:rFonts w:hint="eastAsia"/>
          <w:sz w:val="24"/>
          <w:szCs w:val="28"/>
        </w:rPr>
        <w:t>国家主管部门</w:t>
      </w:r>
      <w:r>
        <w:rPr>
          <w:sz w:val="24"/>
          <w:szCs w:val="28"/>
        </w:rPr>
        <w:t>最新公布的</w:t>
      </w:r>
      <w:r>
        <w:rPr>
          <w:rFonts w:hint="eastAsia"/>
          <w:sz w:val="24"/>
          <w:szCs w:val="28"/>
          <w:lang w:eastAsia="zh-CN"/>
        </w:rPr>
        <w:t>华北区域电网</w:t>
      </w:r>
      <w:r>
        <w:rPr>
          <w:rFonts w:hint="eastAsia"/>
          <w:sz w:val="24"/>
          <w:szCs w:val="28"/>
        </w:rPr>
        <w:t>容量</w:t>
      </w:r>
      <w:r>
        <w:rPr>
          <w:sz w:val="24"/>
          <w:szCs w:val="28"/>
        </w:rPr>
        <w:t>边际排放因子</w:t>
      </w:r>
    </w:p>
    <w:p>
      <w:pPr>
        <w:adjustRightInd w:val="0"/>
        <w:snapToGrid w:val="0"/>
        <w:spacing w:before="156" w:beforeLines="50" w:after="156" w:afterLines="50" w:line="360" w:lineRule="auto"/>
        <w:ind w:firstLine="480" w:firstLineChars="200"/>
        <w:rPr>
          <w:sz w:val="24"/>
          <w:szCs w:val="28"/>
        </w:rPr>
      </w:pPr>
      <w:r>
        <w:rPr>
          <w:i/>
          <w:iCs/>
          <w:sz w:val="24"/>
          <w:szCs w:val="28"/>
        </w:rPr>
        <w:fldChar w:fldCharType="begin"/>
      </w:r>
      <w:r>
        <w:rPr>
          <w:i/>
          <w:iCs/>
          <w:sz w:val="24"/>
          <w:szCs w:val="28"/>
        </w:rPr>
        <w:instrText xml:space="preserve"> QUOTE </w:instrText>
      </w:r>
      <w:r>
        <w:rPr>
          <w:i/>
          <w:iCs/>
          <w:sz w:val="24"/>
          <w:szCs w:val="28"/>
        </w:rPr>
        <w:drawing>
          <wp:inline distT="0" distB="0" distL="114300" distR="114300">
            <wp:extent cx="304800" cy="196850"/>
            <wp:effectExtent l="0" t="0" r="0" b="5080"/>
            <wp:docPr id="4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304800" cy="196850"/>
                    </a:xfrm>
                    <a:prstGeom prst="rect">
                      <a:avLst/>
                    </a:prstGeom>
                    <a:noFill/>
                    <a:ln>
                      <a:noFill/>
                    </a:ln>
                  </pic:spPr>
                </pic:pic>
              </a:graphicData>
            </a:graphic>
          </wp:inline>
        </w:drawing>
      </w:r>
      <w:r>
        <w:rPr>
          <w:i/>
          <w:iCs/>
          <w:sz w:val="24"/>
          <w:szCs w:val="28"/>
        </w:rPr>
        <w:instrText xml:space="preserve"> </w:instrText>
      </w:r>
      <w:r>
        <w:rPr>
          <w:i/>
          <w:iCs/>
          <w:sz w:val="24"/>
          <w:szCs w:val="28"/>
        </w:rPr>
        <w:fldChar w:fldCharType="separate"/>
      </w:r>
      <w:r>
        <w:rPr>
          <w:rFonts w:hint="eastAsia"/>
          <w:i/>
          <w:iCs/>
          <w:sz w:val="24"/>
          <w:szCs w:val="28"/>
          <w:lang w:val="en-US" w:eastAsia="zh-CN"/>
        </w:rPr>
        <w:t>W</w:t>
      </w:r>
      <w:r>
        <w:rPr>
          <w:i/>
          <w:iCs/>
          <w:sz w:val="24"/>
          <w:szCs w:val="28"/>
        </w:rPr>
        <w:fldChar w:fldCharType="end"/>
      </w:r>
      <w:r>
        <w:rPr>
          <w:rFonts w:hint="eastAsia"/>
          <w:i/>
          <w:iCs/>
          <w:sz w:val="24"/>
          <w:szCs w:val="28"/>
          <w:vertAlign w:val="subscript"/>
          <w:lang w:val="en-US" w:eastAsia="zh-CN"/>
        </w:rPr>
        <w:t>OM</w:t>
      </w:r>
      <w:r>
        <w:rPr>
          <w:rFonts w:hint="eastAsia"/>
          <w:sz w:val="24"/>
          <w:szCs w:val="28"/>
        </w:rPr>
        <w:t>：</w:t>
      </w:r>
      <w:r>
        <w:rPr>
          <w:sz w:val="24"/>
          <w:szCs w:val="28"/>
        </w:rPr>
        <w:t>电量边际排放因子的权重，</w:t>
      </w:r>
      <w:r>
        <w:rPr>
          <w:sz w:val="24"/>
          <w:szCs w:val="28"/>
        </w:rPr>
        <w:fldChar w:fldCharType="begin"/>
      </w:r>
      <w:r>
        <w:rPr>
          <w:sz w:val="24"/>
          <w:szCs w:val="28"/>
        </w:rPr>
        <w:instrText xml:space="preserve"> QUOTE </w:instrText>
      </w:r>
      <w:r>
        <w:rPr>
          <w:sz w:val="24"/>
          <w:szCs w:val="28"/>
        </w:rPr>
        <w:drawing>
          <wp:inline distT="0" distB="0" distL="114300" distR="114300">
            <wp:extent cx="463550" cy="196850"/>
            <wp:effectExtent l="0" t="0" r="6350" b="5080"/>
            <wp:docPr id="4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463550" cy="196850"/>
                    </a:xfrm>
                    <a:prstGeom prst="rect">
                      <a:avLst/>
                    </a:prstGeom>
                    <a:noFill/>
                    <a:ln>
                      <a:noFill/>
                    </a:ln>
                  </pic:spPr>
                </pic:pic>
              </a:graphicData>
            </a:graphic>
          </wp:inline>
        </w:drawing>
      </w:r>
      <w:r>
        <w:rPr>
          <w:sz w:val="24"/>
          <w:szCs w:val="28"/>
        </w:rPr>
        <w:instrText xml:space="preserve"> </w:instrText>
      </w:r>
      <w:r>
        <w:rPr>
          <w:sz w:val="24"/>
          <w:szCs w:val="28"/>
        </w:rPr>
        <w:fldChar w:fldCharType="separate"/>
      </w:r>
      <w:r>
        <w:rPr>
          <w:i/>
          <w:iCs/>
          <w:sz w:val="24"/>
          <w:szCs w:val="28"/>
        </w:rPr>
        <w:fldChar w:fldCharType="begin"/>
      </w:r>
      <w:r>
        <w:rPr>
          <w:i/>
          <w:iCs/>
          <w:sz w:val="24"/>
          <w:szCs w:val="28"/>
        </w:rPr>
        <w:instrText xml:space="preserve"> QUOTE </w:instrText>
      </w:r>
      <w:r>
        <w:rPr>
          <w:i/>
          <w:iCs/>
          <w:sz w:val="24"/>
          <w:szCs w:val="28"/>
        </w:rPr>
        <w:drawing>
          <wp:inline distT="0" distB="0" distL="114300" distR="114300">
            <wp:extent cx="5274310" cy="396240"/>
            <wp:effectExtent l="0" t="0" r="0" b="0"/>
            <wp:docPr id="42" name="图片 56"/>
            <wp:cNvGraphicFramePr/>
            <a:graphic xmlns:a="http://schemas.openxmlformats.org/drawingml/2006/main">
              <a:graphicData uri="http://schemas.openxmlformats.org/drawingml/2006/picture">
                <pic:pic xmlns:pic="http://schemas.openxmlformats.org/drawingml/2006/picture">
                  <pic:nvPicPr>
                    <pic:cNvPr id="42" name="图片 56"/>
                    <pic:cNvPicPr/>
                  </pic:nvPicPr>
                  <pic:blipFill>
                    <a:blip r:embed="rId13"/>
                    <a:stretch>
                      <a:fillRect/>
                    </a:stretch>
                  </pic:blipFill>
                  <pic:spPr>
                    <a:xfrm>
                      <a:off x="0" y="0"/>
                      <a:ext cx="5274310" cy="396240"/>
                    </a:xfrm>
                    <a:prstGeom prst="rect">
                      <a:avLst/>
                    </a:prstGeom>
                    <a:noFill/>
                    <a:ln>
                      <a:noFill/>
                    </a:ln>
                  </pic:spPr>
                </pic:pic>
              </a:graphicData>
            </a:graphic>
          </wp:inline>
        </w:drawing>
      </w:r>
      <w:r>
        <w:rPr>
          <w:i/>
          <w:iCs/>
          <w:sz w:val="24"/>
          <w:szCs w:val="28"/>
        </w:rPr>
        <w:instrText xml:space="preserve"> </w:instrText>
      </w:r>
      <w:r>
        <w:rPr>
          <w:i/>
          <w:iCs/>
          <w:sz w:val="24"/>
          <w:szCs w:val="28"/>
        </w:rPr>
        <w:fldChar w:fldCharType="separate"/>
      </w:r>
      <w:r>
        <w:rPr>
          <w:rFonts w:hint="eastAsia"/>
          <w:i/>
          <w:iCs/>
          <w:sz w:val="24"/>
          <w:szCs w:val="28"/>
          <w:lang w:val="en-US" w:eastAsia="zh-CN"/>
        </w:rPr>
        <w:t>W</w:t>
      </w:r>
      <w:r>
        <w:rPr>
          <w:i/>
          <w:iCs/>
          <w:sz w:val="24"/>
          <w:szCs w:val="28"/>
        </w:rPr>
        <w:fldChar w:fldCharType="end"/>
      </w:r>
      <w:r>
        <w:rPr>
          <w:rFonts w:hint="eastAsia"/>
          <w:i/>
          <w:iCs/>
          <w:sz w:val="24"/>
          <w:szCs w:val="28"/>
          <w:vertAlign w:val="subscript"/>
          <w:lang w:val="en-US" w:eastAsia="zh-CN"/>
        </w:rPr>
        <w:t>OM</w:t>
      </w:r>
      <w:r>
        <w:rPr>
          <w:sz w:val="24"/>
          <w:szCs w:val="28"/>
        </w:rPr>
        <w:fldChar w:fldCharType="end"/>
      </w:r>
      <w:r>
        <w:rPr>
          <w:rFonts w:hint="eastAsia"/>
          <w:sz w:val="24"/>
          <w:szCs w:val="28"/>
          <w:lang w:val="en-US" w:eastAsia="zh-CN"/>
        </w:rPr>
        <w:t xml:space="preserve"> = </w:t>
      </w:r>
      <w:r>
        <w:rPr>
          <w:sz w:val="24"/>
          <w:szCs w:val="28"/>
        </w:rPr>
        <w:t>0.75</w:t>
      </w:r>
    </w:p>
    <w:p>
      <w:pPr>
        <w:adjustRightInd w:val="0"/>
        <w:snapToGrid w:val="0"/>
        <w:spacing w:before="156" w:beforeLines="50" w:after="156" w:afterLines="50" w:line="360" w:lineRule="auto"/>
        <w:ind w:firstLine="480" w:firstLineChars="200"/>
        <w:rPr>
          <w:sz w:val="24"/>
          <w:szCs w:val="28"/>
        </w:rPr>
      </w:pPr>
      <w:r>
        <w:rPr>
          <w:sz w:val="24"/>
          <w:szCs w:val="28"/>
        </w:rPr>
        <w:fldChar w:fldCharType="begin"/>
      </w:r>
      <w:r>
        <w:rPr>
          <w:sz w:val="24"/>
          <w:szCs w:val="28"/>
        </w:rPr>
        <w:instrText xml:space="preserve"> QUOTE </w:instrText>
      </w:r>
      <w:r>
        <w:rPr>
          <w:sz w:val="24"/>
          <w:szCs w:val="28"/>
        </w:rPr>
        <w:drawing>
          <wp:inline distT="0" distB="0" distL="114300" distR="114300">
            <wp:extent cx="304800" cy="196850"/>
            <wp:effectExtent l="0" t="0" r="0" b="5080"/>
            <wp:docPr id="4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5"/>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304800" cy="196850"/>
                    </a:xfrm>
                    <a:prstGeom prst="rect">
                      <a:avLst/>
                    </a:prstGeom>
                    <a:noFill/>
                    <a:ln>
                      <a:noFill/>
                    </a:ln>
                  </pic:spPr>
                </pic:pic>
              </a:graphicData>
            </a:graphic>
          </wp:inline>
        </w:drawing>
      </w:r>
      <w:r>
        <w:rPr>
          <w:sz w:val="24"/>
          <w:szCs w:val="28"/>
        </w:rPr>
        <w:instrText xml:space="preserve"> </w:instrText>
      </w:r>
      <w:r>
        <w:rPr>
          <w:sz w:val="24"/>
          <w:szCs w:val="28"/>
        </w:rPr>
        <w:fldChar w:fldCharType="separate"/>
      </w:r>
      <w:r>
        <w:rPr>
          <w:i/>
          <w:iCs/>
          <w:sz w:val="24"/>
          <w:szCs w:val="28"/>
        </w:rPr>
        <w:fldChar w:fldCharType="begin"/>
      </w:r>
      <w:r>
        <w:rPr>
          <w:i/>
          <w:iCs/>
          <w:sz w:val="24"/>
          <w:szCs w:val="28"/>
        </w:rPr>
        <w:instrText xml:space="preserve"> QUOTE </w:instrText>
      </w:r>
      <w:r>
        <w:rPr>
          <w:i/>
          <w:iCs/>
          <w:sz w:val="24"/>
          <w:szCs w:val="28"/>
        </w:rPr>
        <w:drawing>
          <wp:inline distT="0" distB="0" distL="114300" distR="114300">
            <wp:extent cx="5274310" cy="396240"/>
            <wp:effectExtent l="0" t="0" r="0" b="0"/>
            <wp:docPr id="44" name="图片 57"/>
            <wp:cNvGraphicFramePr/>
            <a:graphic xmlns:a="http://schemas.openxmlformats.org/drawingml/2006/main">
              <a:graphicData uri="http://schemas.openxmlformats.org/drawingml/2006/picture">
                <pic:pic xmlns:pic="http://schemas.openxmlformats.org/drawingml/2006/picture">
                  <pic:nvPicPr>
                    <pic:cNvPr id="44" name="图片 57"/>
                    <pic:cNvPicPr/>
                  </pic:nvPicPr>
                  <pic:blipFill>
                    <a:blip r:embed="rId13"/>
                    <a:stretch>
                      <a:fillRect/>
                    </a:stretch>
                  </pic:blipFill>
                  <pic:spPr>
                    <a:xfrm>
                      <a:off x="0" y="0"/>
                      <a:ext cx="5274310" cy="396240"/>
                    </a:xfrm>
                    <a:prstGeom prst="rect">
                      <a:avLst/>
                    </a:prstGeom>
                    <a:noFill/>
                    <a:ln>
                      <a:noFill/>
                    </a:ln>
                  </pic:spPr>
                </pic:pic>
              </a:graphicData>
            </a:graphic>
          </wp:inline>
        </w:drawing>
      </w:r>
      <w:r>
        <w:rPr>
          <w:i/>
          <w:iCs/>
          <w:sz w:val="24"/>
          <w:szCs w:val="28"/>
        </w:rPr>
        <w:instrText xml:space="preserve"> </w:instrText>
      </w:r>
      <w:r>
        <w:rPr>
          <w:i/>
          <w:iCs/>
          <w:sz w:val="24"/>
          <w:szCs w:val="28"/>
        </w:rPr>
        <w:fldChar w:fldCharType="separate"/>
      </w:r>
      <w:r>
        <w:rPr>
          <w:rFonts w:hint="eastAsia"/>
          <w:i/>
          <w:iCs/>
          <w:sz w:val="24"/>
          <w:szCs w:val="28"/>
          <w:lang w:val="en-US" w:eastAsia="zh-CN"/>
        </w:rPr>
        <w:t>W</w:t>
      </w:r>
      <w:r>
        <w:rPr>
          <w:i/>
          <w:iCs/>
          <w:sz w:val="24"/>
          <w:szCs w:val="28"/>
        </w:rPr>
        <w:fldChar w:fldCharType="end"/>
      </w:r>
      <w:r>
        <w:rPr>
          <w:rFonts w:hint="eastAsia"/>
          <w:i/>
          <w:iCs/>
          <w:sz w:val="24"/>
          <w:szCs w:val="28"/>
          <w:vertAlign w:val="subscript"/>
          <w:lang w:val="en-US" w:eastAsia="zh-CN"/>
        </w:rPr>
        <w:t>BM</w:t>
      </w:r>
      <w:r>
        <w:rPr>
          <w:sz w:val="24"/>
          <w:szCs w:val="28"/>
        </w:rPr>
        <w:fldChar w:fldCharType="end"/>
      </w:r>
      <w:r>
        <w:rPr>
          <w:rFonts w:hint="eastAsia"/>
          <w:sz w:val="24"/>
          <w:szCs w:val="28"/>
        </w:rPr>
        <w:t>：</w:t>
      </w:r>
      <w:r>
        <w:rPr>
          <w:sz w:val="24"/>
          <w:szCs w:val="28"/>
        </w:rPr>
        <w:t>容量边际排放因子的权重，</w:t>
      </w:r>
      <w:r>
        <w:rPr>
          <w:sz w:val="24"/>
          <w:szCs w:val="28"/>
        </w:rPr>
        <w:fldChar w:fldCharType="begin"/>
      </w:r>
      <w:r>
        <w:rPr>
          <w:sz w:val="24"/>
          <w:szCs w:val="28"/>
        </w:rPr>
        <w:instrText xml:space="preserve"> QUOTE </w:instrText>
      </w:r>
      <w:r>
        <w:rPr>
          <w:sz w:val="24"/>
          <w:szCs w:val="28"/>
        </w:rPr>
        <w:drawing>
          <wp:inline distT="0" distB="0" distL="114300" distR="114300">
            <wp:extent cx="463550" cy="196850"/>
            <wp:effectExtent l="0" t="0" r="6350" b="5080"/>
            <wp:docPr id="4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6"/>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463550" cy="196850"/>
                    </a:xfrm>
                    <a:prstGeom prst="rect">
                      <a:avLst/>
                    </a:prstGeom>
                    <a:noFill/>
                    <a:ln>
                      <a:noFill/>
                    </a:ln>
                  </pic:spPr>
                </pic:pic>
              </a:graphicData>
            </a:graphic>
          </wp:inline>
        </w:drawing>
      </w:r>
      <w:r>
        <w:rPr>
          <w:sz w:val="24"/>
          <w:szCs w:val="28"/>
        </w:rPr>
        <w:instrText xml:space="preserve"> </w:instrText>
      </w:r>
      <w:r>
        <w:rPr>
          <w:sz w:val="24"/>
          <w:szCs w:val="28"/>
        </w:rPr>
        <w:fldChar w:fldCharType="separate"/>
      </w:r>
      <w:r>
        <w:rPr>
          <w:i/>
          <w:iCs/>
          <w:sz w:val="24"/>
          <w:szCs w:val="28"/>
        </w:rPr>
        <w:fldChar w:fldCharType="begin"/>
      </w:r>
      <w:r>
        <w:rPr>
          <w:i/>
          <w:iCs/>
          <w:sz w:val="24"/>
          <w:szCs w:val="28"/>
        </w:rPr>
        <w:instrText xml:space="preserve"> QUOTE </w:instrText>
      </w:r>
      <w:r>
        <w:rPr>
          <w:i/>
          <w:iCs/>
          <w:sz w:val="24"/>
          <w:szCs w:val="28"/>
        </w:rPr>
        <w:drawing>
          <wp:inline distT="0" distB="0" distL="114300" distR="114300">
            <wp:extent cx="5274310" cy="396240"/>
            <wp:effectExtent l="0" t="0" r="0" b="0"/>
            <wp:docPr id="46" name="图片 58"/>
            <wp:cNvGraphicFramePr/>
            <a:graphic xmlns:a="http://schemas.openxmlformats.org/drawingml/2006/main">
              <a:graphicData uri="http://schemas.openxmlformats.org/drawingml/2006/picture">
                <pic:pic xmlns:pic="http://schemas.openxmlformats.org/drawingml/2006/picture">
                  <pic:nvPicPr>
                    <pic:cNvPr id="46" name="图片 58"/>
                    <pic:cNvPicPr/>
                  </pic:nvPicPr>
                  <pic:blipFill>
                    <a:blip r:embed="rId13"/>
                    <a:stretch>
                      <a:fillRect/>
                    </a:stretch>
                  </pic:blipFill>
                  <pic:spPr>
                    <a:xfrm>
                      <a:off x="0" y="0"/>
                      <a:ext cx="5274310" cy="396240"/>
                    </a:xfrm>
                    <a:prstGeom prst="rect">
                      <a:avLst/>
                    </a:prstGeom>
                    <a:noFill/>
                    <a:ln>
                      <a:noFill/>
                    </a:ln>
                  </pic:spPr>
                </pic:pic>
              </a:graphicData>
            </a:graphic>
          </wp:inline>
        </w:drawing>
      </w:r>
      <w:r>
        <w:rPr>
          <w:i/>
          <w:iCs/>
          <w:sz w:val="24"/>
          <w:szCs w:val="28"/>
        </w:rPr>
        <w:instrText xml:space="preserve"> </w:instrText>
      </w:r>
      <w:r>
        <w:rPr>
          <w:i/>
          <w:iCs/>
          <w:sz w:val="24"/>
          <w:szCs w:val="28"/>
        </w:rPr>
        <w:fldChar w:fldCharType="separate"/>
      </w:r>
      <w:r>
        <w:rPr>
          <w:rFonts w:hint="eastAsia"/>
          <w:i/>
          <w:iCs/>
          <w:sz w:val="24"/>
          <w:szCs w:val="28"/>
          <w:lang w:val="en-US" w:eastAsia="zh-CN"/>
        </w:rPr>
        <w:t>W</w:t>
      </w:r>
      <w:r>
        <w:rPr>
          <w:i/>
          <w:iCs/>
          <w:sz w:val="24"/>
          <w:szCs w:val="28"/>
        </w:rPr>
        <w:fldChar w:fldCharType="end"/>
      </w:r>
      <w:r>
        <w:rPr>
          <w:rFonts w:hint="eastAsia"/>
          <w:i/>
          <w:iCs/>
          <w:sz w:val="24"/>
          <w:szCs w:val="28"/>
          <w:vertAlign w:val="subscript"/>
          <w:lang w:val="en-US" w:eastAsia="zh-CN"/>
        </w:rPr>
        <w:t>BM</w:t>
      </w:r>
      <w:r>
        <w:rPr>
          <w:sz w:val="24"/>
          <w:szCs w:val="28"/>
        </w:rPr>
        <w:fldChar w:fldCharType="end"/>
      </w:r>
      <w:r>
        <w:rPr>
          <w:rFonts w:hint="eastAsia"/>
          <w:sz w:val="24"/>
          <w:szCs w:val="28"/>
          <w:lang w:val="en-US" w:eastAsia="zh-CN"/>
        </w:rPr>
        <w:t xml:space="preserve"> = </w:t>
      </w:r>
      <w:r>
        <w:rPr>
          <w:sz w:val="24"/>
          <w:szCs w:val="28"/>
        </w:rPr>
        <w:fldChar w:fldCharType="begin"/>
      </w:r>
      <w:r>
        <w:rPr>
          <w:sz w:val="24"/>
          <w:szCs w:val="28"/>
        </w:rPr>
        <w:instrText xml:space="preserve"> QUOTE </w:instrText>
      </w:r>
      <w:r>
        <w:rPr>
          <w:sz w:val="24"/>
          <w:szCs w:val="28"/>
        </w:rPr>
        <w:drawing>
          <wp:inline distT="0" distB="0" distL="114300" distR="114300">
            <wp:extent cx="457200" cy="196850"/>
            <wp:effectExtent l="0" t="0" r="0" b="5080"/>
            <wp:docPr id="4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7"/>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457200" cy="196850"/>
                    </a:xfrm>
                    <a:prstGeom prst="rect">
                      <a:avLst/>
                    </a:prstGeom>
                    <a:noFill/>
                    <a:ln>
                      <a:noFill/>
                    </a:ln>
                  </pic:spPr>
                </pic:pic>
              </a:graphicData>
            </a:graphic>
          </wp:inline>
        </w:drawing>
      </w:r>
      <w:r>
        <w:rPr>
          <w:sz w:val="24"/>
          <w:szCs w:val="28"/>
        </w:rPr>
        <w:instrText xml:space="preserve"> </w:instrText>
      </w:r>
      <w:r>
        <w:rPr>
          <w:sz w:val="24"/>
          <w:szCs w:val="28"/>
        </w:rPr>
        <w:fldChar w:fldCharType="separate"/>
      </w:r>
      <w:r>
        <w:rPr>
          <w:sz w:val="24"/>
          <w:szCs w:val="28"/>
        </w:rPr>
        <w:fldChar w:fldCharType="end"/>
      </w:r>
      <w:r>
        <w:rPr>
          <w:sz w:val="24"/>
          <w:szCs w:val="28"/>
        </w:rPr>
        <w:t>0.25</w:t>
      </w:r>
    </w:p>
    <w:p>
      <w:pPr>
        <w:adjustRightInd w:val="0"/>
        <w:snapToGrid w:val="0"/>
        <w:spacing w:before="156" w:beforeLines="50" w:after="156" w:afterLines="50" w:line="360" w:lineRule="auto"/>
        <w:ind w:firstLine="480" w:firstLineChars="200"/>
        <w:rPr>
          <w:sz w:val="24"/>
          <w:szCs w:val="28"/>
        </w:rPr>
      </w:pPr>
      <w:r>
        <w:rPr>
          <w:rFonts w:hint="eastAsia"/>
          <w:sz w:val="24"/>
          <w:szCs w:val="28"/>
        </w:rPr>
        <w:t>分布式光伏项目所发电量中自用部分和上网部分所对应的基准线排放分别按以下公式计算：</w:t>
      </w:r>
    </w:p>
    <w:p>
      <w:pPr>
        <w:keepNext w:val="0"/>
        <w:keepLines w:val="0"/>
        <w:pageBreakBefore w:val="0"/>
        <w:widowControl w:val="0"/>
        <w:tabs>
          <w:tab w:val="left" w:pos="8400"/>
        </w:tabs>
        <w:kinsoku/>
        <w:wordWrap/>
        <w:overflowPunct/>
        <w:topLinePunct w:val="0"/>
        <w:autoSpaceDE/>
        <w:autoSpaceDN/>
        <w:bidi w:val="0"/>
        <w:adjustRightInd w:val="0"/>
        <w:snapToGrid w:val="0"/>
        <w:spacing w:before="156" w:beforeLines="50" w:after="156" w:afterLines="50" w:line="360" w:lineRule="auto"/>
        <w:ind w:firstLine="480" w:firstLineChars="200"/>
        <w:jc w:val="both"/>
        <w:textAlignment w:val="auto"/>
        <w:rPr>
          <w:sz w:val="24"/>
          <w:szCs w:val="28"/>
        </w:rPr>
      </w:pPr>
      <m:oMath>
        <m:sSub>
          <m:sSubPr>
            <m:ctrlPr>
              <w:rPr>
                <w:rFonts w:ascii="Cambria Math" w:hAnsi="Cambria Math"/>
                <w:i/>
                <w:position w:val="-3"/>
                <w:sz w:val="24"/>
                <w:szCs w:val="24"/>
              </w:rPr>
            </m:ctrlPr>
          </m:sSubPr>
          <m:e>
            <m:r>
              <m:rPr/>
              <w:rPr>
                <w:rFonts w:ascii="Cambria Math" w:hAnsi="Cambria Math"/>
                <w:position w:val="-3"/>
                <w:sz w:val="24"/>
                <w:szCs w:val="24"/>
              </w:rPr>
              <m:t>BE</m:t>
            </m:r>
            <m:ctrlPr>
              <w:rPr>
                <w:rFonts w:ascii="Cambria Math" w:hAnsi="Cambria Math"/>
                <w:i/>
                <w:position w:val="-3"/>
                <w:sz w:val="24"/>
                <w:szCs w:val="24"/>
              </w:rPr>
            </m:ctrlPr>
          </m:e>
          <m:sub>
            <m:r>
              <m:rPr/>
              <w:rPr>
                <w:rFonts w:ascii="Cambria Math" w:hAnsi="Cambria Math"/>
                <w:position w:val="-3"/>
                <w:sz w:val="24"/>
                <w:szCs w:val="24"/>
              </w:rPr>
              <m:t>y,</m:t>
            </m:r>
            <m:r>
              <m:rPr/>
              <w:rPr>
                <w:rFonts w:hint="eastAsia" w:ascii="Cambria Math" w:hAnsi="Cambria Math"/>
                <w:position w:val="-3"/>
                <w:sz w:val="24"/>
                <w:szCs w:val="24"/>
              </w:rPr>
              <m:t>自用</m:t>
            </m:r>
            <m:ctrlPr>
              <w:rPr>
                <w:rFonts w:ascii="Cambria Math" w:hAnsi="Cambria Math"/>
                <w:i/>
                <w:position w:val="-3"/>
                <w:sz w:val="24"/>
                <w:szCs w:val="24"/>
              </w:rPr>
            </m:ctrlPr>
          </m:sub>
        </m:sSub>
        <m:r>
          <m:rPr/>
          <w:rPr>
            <w:rFonts w:ascii="Cambria Math" w:hAnsi="Cambria Math"/>
            <w:position w:val="-3"/>
            <w:sz w:val="24"/>
            <w:szCs w:val="24"/>
          </w:rPr>
          <m:t>=</m:t>
        </m:r>
        <m:sSub>
          <m:sSubPr>
            <m:ctrlPr>
              <w:rPr>
                <w:rFonts w:ascii="Cambria Math" w:hAnsi="Cambria Math"/>
                <w:i/>
                <w:position w:val="-3"/>
                <w:sz w:val="24"/>
                <w:szCs w:val="24"/>
              </w:rPr>
            </m:ctrlPr>
          </m:sSubPr>
          <m:e>
            <m:r>
              <m:rPr/>
              <w:rPr>
                <w:rFonts w:ascii="Cambria Math" w:hAnsi="Cambria Math"/>
                <w:position w:val="-3"/>
                <w:sz w:val="24"/>
                <w:szCs w:val="24"/>
              </w:rPr>
              <m:t>EG</m:t>
            </m:r>
            <m:ctrlPr>
              <w:rPr>
                <w:rFonts w:ascii="Cambria Math" w:hAnsi="Cambria Math"/>
                <w:i/>
                <w:position w:val="-3"/>
                <w:sz w:val="24"/>
                <w:szCs w:val="24"/>
              </w:rPr>
            </m:ctrlPr>
          </m:e>
          <m:sub>
            <m:r>
              <m:rPr/>
              <w:rPr>
                <w:rFonts w:ascii="Cambria Math" w:hAnsi="Cambria Math"/>
                <w:position w:val="-3"/>
                <w:sz w:val="24"/>
                <w:szCs w:val="24"/>
                <w:vertAlign w:val="subscript"/>
              </w:rPr>
              <m:t>PJ,y,</m:t>
            </m:r>
            <m:r>
              <m:rPr/>
              <w:rPr>
                <w:rFonts w:hint="eastAsia" w:ascii="Cambria Math" w:hAnsi="Cambria Math"/>
                <w:position w:val="-3"/>
                <w:sz w:val="24"/>
                <w:szCs w:val="24"/>
                <w:vertAlign w:val="subscript"/>
              </w:rPr>
              <m:t>自用</m:t>
            </m:r>
            <m:ctrlPr>
              <w:rPr>
                <w:rFonts w:ascii="Cambria Math" w:hAnsi="Cambria Math"/>
                <w:i/>
                <w:position w:val="-3"/>
                <w:sz w:val="24"/>
                <w:szCs w:val="24"/>
              </w:rPr>
            </m:ctrlPr>
          </m:sub>
        </m:sSub>
        <m:r>
          <m:rPr>
            <m:sty m:val="p"/>
          </m:rPr>
          <w:rPr>
            <w:rFonts w:ascii="Cambria Math" w:hAnsi="Cambria Math"/>
            <w:position w:val="-3"/>
            <w:sz w:val="24"/>
            <w:szCs w:val="24"/>
          </w:rPr>
          <m:t xml:space="preserve"> ∗</m:t>
        </m:r>
        <m:sSub>
          <m:sSubPr>
            <m:ctrlPr>
              <w:rPr>
                <w:rFonts w:ascii="Cambria Math" w:hAnsi="Cambria Math"/>
                <w:i/>
                <w:position w:val="-3"/>
                <w:sz w:val="24"/>
                <w:szCs w:val="24"/>
              </w:rPr>
            </m:ctrlPr>
          </m:sSubPr>
          <m:e>
            <m:r>
              <m:rPr/>
              <w:rPr>
                <w:rFonts w:ascii="Cambria Math" w:hAnsi="Cambria Math"/>
                <w:position w:val="-3"/>
                <w:sz w:val="24"/>
                <w:szCs w:val="24"/>
              </w:rPr>
              <m:t>EF</m:t>
            </m:r>
            <m:ctrlPr>
              <w:rPr>
                <w:rFonts w:ascii="Cambria Math" w:hAnsi="Cambria Math"/>
                <w:i/>
                <w:position w:val="-3"/>
                <w:sz w:val="24"/>
                <w:szCs w:val="24"/>
              </w:rPr>
            </m:ctrlPr>
          </m:e>
          <m:sub>
            <m:r>
              <m:rPr/>
              <w:rPr>
                <w:rFonts w:ascii="Cambria Math" w:hAnsi="Cambria Math"/>
                <w:position w:val="-3"/>
                <w:sz w:val="24"/>
                <w:szCs w:val="24"/>
                <w:vertAlign w:val="subscript"/>
              </w:rPr>
              <m:t>grid,CM,y</m:t>
            </m:r>
            <m:ctrlPr>
              <w:rPr>
                <w:rFonts w:ascii="Cambria Math" w:hAnsi="Cambria Math"/>
                <w:i/>
                <w:position w:val="-3"/>
                <w:sz w:val="24"/>
                <w:szCs w:val="24"/>
              </w:rPr>
            </m:ctrlPr>
          </m:sub>
        </m:sSub>
      </m:oMath>
      <w:r>
        <w:rPr>
          <w:rFonts w:hint="eastAsia" w:hAnsi="Cambria Math"/>
          <w:position w:val="-3"/>
          <w:sz w:val="24"/>
          <w:szCs w:val="24"/>
        </w:rPr>
        <w:t xml:space="preserve"> </w:t>
      </w:r>
      <w:r>
        <w:rPr>
          <w:rFonts w:hint="eastAsia"/>
          <w:position w:val="-3"/>
          <w:sz w:val="24"/>
          <w:szCs w:val="24"/>
          <w:lang w:val="en-US" w:eastAsia="zh-CN"/>
        </w:rPr>
        <w:t xml:space="preserve">                                     </w:t>
      </w:r>
      <w:r>
        <w:rPr>
          <w:rFonts w:hint="eastAsia"/>
          <w:position w:val="-3"/>
          <w:sz w:val="24"/>
          <w:szCs w:val="24"/>
        </w:rPr>
        <w:t xml:space="preserve"> </w:t>
      </w:r>
      <w:r>
        <w:rPr>
          <w:rFonts w:hint="eastAsia"/>
          <w:sz w:val="24"/>
          <w:szCs w:val="28"/>
        </w:rPr>
        <w:t>（3）</w:t>
      </w:r>
      <w:r>
        <w:rPr>
          <w:rFonts w:hint="eastAsia"/>
          <w:position w:val="-3"/>
          <w:sz w:val="24"/>
          <w:szCs w:val="24"/>
          <w:lang w:val="en-US" w:eastAsia="zh-CN"/>
        </w:rPr>
        <w:t xml:space="preserve">                              </w:t>
      </w:r>
      <w:r>
        <w:rPr>
          <w:rFonts w:hint="eastAsia"/>
          <w:position w:val="-3"/>
          <w:sz w:val="24"/>
          <w:szCs w:val="24"/>
        </w:rPr>
        <w:t xml:space="preserve"> </w:t>
      </w:r>
    </w:p>
    <w:p>
      <w:pPr>
        <w:adjustRightInd w:val="0"/>
        <w:snapToGrid w:val="0"/>
        <w:spacing w:before="156" w:beforeLines="50" w:after="156" w:afterLines="50" w:line="360" w:lineRule="auto"/>
        <w:ind w:firstLine="480" w:firstLineChars="200"/>
        <w:rPr>
          <w:sz w:val="24"/>
          <w:szCs w:val="28"/>
        </w:rPr>
      </w:pPr>
      <w:r>
        <w:rPr>
          <w:rFonts w:hint="eastAsia"/>
          <w:sz w:val="24"/>
          <w:szCs w:val="28"/>
        </w:rPr>
        <w:t>其中：</w:t>
      </w:r>
    </w:p>
    <w:p>
      <w:pPr>
        <w:adjustRightInd w:val="0"/>
        <w:snapToGrid w:val="0"/>
        <w:spacing w:before="156" w:beforeLines="50" w:after="156" w:afterLines="50" w:line="360" w:lineRule="auto"/>
        <w:ind w:firstLine="480" w:firstLineChars="200"/>
        <w:rPr>
          <w:sz w:val="24"/>
          <w:szCs w:val="28"/>
        </w:rPr>
      </w:pPr>
      <w:r>
        <w:rPr>
          <w:sz w:val="24"/>
          <w:szCs w:val="28"/>
        </w:rPr>
        <w:fldChar w:fldCharType="begin"/>
      </w:r>
      <w:r>
        <w:rPr>
          <w:sz w:val="24"/>
          <w:szCs w:val="28"/>
        </w:rPr>
        <w:instrText xml:space="preserve"> QUOTE </w:instrText>
      </w:r>
      <w:r>
        <w:rPr>
          <w:sz w:val="24"/>
          <w:szCs w:val="28"/>
        </w:rPr>
        <w:drawing>
          <wp:inline distT="0" distB="0" distL="114300" distR="114300">
            <wp:extent cx="508000" cy="393700"/>
            <wp:effectExtent l="0" t="0" r="0" b="0"/>
            <wp:docPr id="4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8"/>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508000" cy="393700"/>
                    </a:xfrm>
                    <a:prstGeom prst="rect">
                      <a:avLst/>
                    </a:prstGeom>
                    <a:noFill/>
                    <a:ln>
                      <a:noFill/>
                    </a:ln>
                  </pic:spPr>
                </pic:pic>
              </a:graphicData>
            </a:graphic>
          </wp:inline>
        </w:drawing>
      </w:r>
      <w:r>
        <w:rPr>
          <w:sz w:val="24"/>
          <w:szCs w:val="28"/>
        </w:rPr>
        <w:instrText xml:space="preserve"> </w:instrText>
      </w:r>
      <w:r>
        <w:rPr>
          <w:sz w:val="24"/>
          <w:szCs w:val="28"/>
        </w:rPr>
        <w:fldChar w:fldCharType="separate"/>
      </w:r>
      <w:r>
        <w:rPr>
          <w:sz w:val="24"/>
          <w:szCs w:val="28"/>
        </w:rPr>
        <w:fldChar w:fldCharType="end"/>
      </w:r>
      <w:r>
        <w:rPr>
          <w:i/>
          <w:iCs/>
          <w:sz w:val="24"/>
          <w:szCs w:val="28"/>
          <w:vertAlign w:val="baseline"/>
        </w:rPr>
        <w:t>BE</w:t>
      </w:r>
      <w:r>
        <w:rPr>
          <w:i/>
          <w:iCs/>
          <w:sz w:val="24"/>
          <w:szCs w:val="28"/>
          <w:vertAlign w:val="subscript"/>
        </w:rPr>
        <w:t>y</w:t>
      </w:r>
      <w:r>
        <w:rPr>
          <w:rFonts w:hint="eastAsia"/>
          <w:i/>
          <w:iCs/>
          <w:sz w:val="24"/>
          <w:szCs w:val="28"/>
          <w:vertAlign w:val="subscript"/>
          <w:lang w:val="en-US" w:eastAsia="zh-CN"/>
        </w:rPr>
        <w:t>,自用</w:t>
      </w:r>
      <w:r>
        <w:rPr>
          <w:rFonts w:hint="eastAsia"/>
          <w:sz w:val="24"/>
          <w:szCs w:val="28"/>
        </w:rPr>
        <w:t>：第</w:t>
      </w:r>
      <w:r>
        <w:rPr>
          <w:sz w:val="24"/>
          <w:szCs w:val="28"/>
        </w:rPr>
        <w:t>y年</w:t>
      </w:r>
      <w:r>
        <w:rPr>
          <w:rFonts w:hint="eastAsia"/>
          <w:sz w:val="24"/>
          <w:szCs w:val="28"/>
        </w:rPr>
        <w:t>分布式光伏项目自用电量部分所对应的</w:t>
      </w:r>
      <w:r>
        <w:rPr>
          <w:sz w:val="24"/>
          <w:szCs w:val="28"/>
        </w:rPr>
        <w:t>基准线排放量（tCO</w:t>
      </w:r>
      <w:r>
        <w:rPr>
          <w:sz w:val="24"/>
          <w:szCs w:val="28"/>
          <w:vertAlign w:val="subscript"/>
        </w:rPr>
        <w:t>2</w:t>
      </w:r>
      <w:r>
        <w:rPr>
          <w:sz w:val="24"/>
          <w:szCs w:val="28"/>
        </w:rPr>
        <w:t>/yr）</w:t>
      </w:r>
    </w:p>
    <w:p>
      <w:pPr>
        <w:adjustRightInd w:val="0"/>
        <w:snapToGrid w:val="0"/>
        <w:spacing w:before="156" w:beforeLines="50" w:after="156" w:afterLines="50" w:line="360" w:lineRule="auto"/>
        <w:ind w:firstLine="480" w:firstLineChars="200"/>
        <w:rPr>
          <w:sz w:val="24"/>
          <w:szCs w:val="28"/>
        </w:rPr>
      </w:pPr>
      <w:r>
        <w:rPr>
          <w:i/>
          <w:iCs/>
          <w:sz w:val="24"/>
          <w:szCs w:val="28"/>
        </w:rPr>
        <w:t>EG</w:t>
      </w:r>
      <w:r>
        <w:rPr>
          <w:i/>
          <w:iCs/>
          <w:sz w:val="24"/>
          <w:szCs w:val="28"/>
          <w:vertAlign w:val="subscript"/>
        </w:rPr>
        <w:t>PJ,y</w:t>
      </w:r>
      <w:r>
        <w:rPr>
          <w:rFonts w:hint="eastAsia"/>
          <w:i/>
          <w:iCs/>
          <w:sz w:val="24"/>
          <w:szCs w:val="28"/>
          <w:vertAlign w:val="subscript"/>
          <w:lang w:val="en-US" w:eastAsia="zh-CN"/>
        </w:rPr>
        <w:t>,自用</w:t>
      </w:r>
      <w:r>
        <w:rPr>
          <w:sz w:val="24"/>
          <w:szCs w:val="28"/>
        </w:rPr>
        <w:fldChar w:fldCharType="begin"/>
      </w:r>
      <w:r>
        <w:rPr>
          <w:sz w:val="24"/>
          <w:szCs w:val="28"/>
        </w:rPr>
        <w:instrText xml:space="preserve"> QUOTE </w:instrText>
      </w:r>
      <w:r>
        <w:rPr>
          <w:sz w:val="24"/>
          <w:szCs w:val="28"/>
        </w:rPr>
        <w:drawing>
          <wp:inline distT="0" distB="0" distL="114300" distR="114300">
            <wp:extent cx="654050" cy="393700"/>
            <wp:effectExtent l="0" t="0" r="6350" b="0"/>
            <wp:docPr id="5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9"/>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654050" cy="393700"/>
                    </a:xfrm>
                    <a:prstGeom prst="rect">
                      <a:avLst/>
                    </a:prstGeom>
                    <a:noFill/>
                    <a:ln>
                      <a:noFill/>
                    </a:ln>
                  </pic:spPr>
                </pic:pic>
              </a:graphicData>
            </a:graphic>
          </wp:inline>
        </w:drawing>
      </w:r>
      <w:r>
        <w:rPr>
          <w:sz w:val="24"/>
          <w:szCs w:val="28"/>
        </w:rPr>
        <w:instrText xml:space="preserve"> </w:instrText>
      </w:r>
      <w:r>
        <w:rPr>
          <w:sz w:val="24"/>
          <w:szCs w:val="28"/>
        </w:rPr>
        <w:fldChar w:fldCharType="separate"/>
      </w:r>
      <w:r>
        <w:rPr>
          <w:sz w:val="24"/>
          <w:szCs w:val="28"/>
        </w:rPr>
        <w:fldChar w:fldCharType="end"/>
      </w:r>
      <w:r>
        <w:rPr>
          <w:rFonts w:hint="eastAsia"/>
          <w:sz w:val="24"/>
          <w:szCs w:val="28"/>
        </w:rPr>
        <w:t>：第</w:t>
      </w:r>
      <w:r>
        <w:rPr>
          <w:sz w:val="24"/>
          <w:szCs w:val="28"/>
        </w:rPr>
        <w:t>y年分布式光伏项目所发电量</w:t>
      </w:r>
      <w:r>
        <w:rPr>
          <w:rFonts w:hint="eastAsia"/>
          <w:sz w:val="24"/>
          <w:szCs w:val="28"/>
        </w:rPr>
        <w:t>中自用部分电量</w:t>
      </w:r>
      <w:r>
        <w:rPr>
          <w:sz w:val="24"/>
          <w:szCs w:val="28"/>
        </w:rPr>
        <w:t>（MWh/yr）</w:t>
      </w:r>
    </w:p>
    <w:p>
      <w:pPr>
        <w:adjustRightInd w:val="0"/>
        <w:snapToGrid w:val="0"/>
        <w:spacing w:before="156" w:beforeLines="50" w:after="156" w:afterLines="50" w:line="360" w:lineRule="auto"/>
        <w:ind w:firstLine="480" w:firstLineChars="200"/>
        <w:jc w:val="both"/>
        <w:rPr>
          <w:rFonts w:hint="eastAsia"/>
          <w:sz w:val="24"/>
          <w:szCs w:val="28"/>
        </w:rPr>
      </w:pPr>
      <m:oMath>
        <m:sSub>
          <m:sSubPr>
            <m:ctrlPr>
              <w:rPr>
                <w:rFonts w:ascii="Cambria Math" w:hAnsi="Cambria Math"/>
                <w:i/>
                <w:position w:val="-3"/>
                <w:sz w:val="24"/>
                <w:szCs w:val="24"/>
              </w:rPr>
            </m:ctrlPr>
          </m:sSubPr>
          <m:e>
            <m:r>
              <m:rPr/>
              <w:rPr>
                <w:rFonts w:ascii="Cambria Math" w:hAnsi="Cambria Math"/>
                <w:position w:val="-3"/>
                <w:sz w:val="24"/>
                <w:szCs w:val="24"/>
              </w:rPr>
              <m:t>BE</m:t>
            </m:r>
            <m:ctrlPr>
              <w:rPr>
                <w:rFonts w:ascii="Cambria Math" w:hAnsi="Cambria Math"/>
                <w:i/>
                <w:position w:val="-3"/>
                <w:sz w:val="24"/>
                <w:szCs w:val="24"/>
              </w:rPr>
            </m:ctrlPr>
          </m:e>
          <m:sub>
            <m:r>
              <m:rPr/>
              <w:rPr>
                <w:rFonts w:ascii="Cambria Math" w:hAnsi="Cambria Math"/>
                <w:position w:val="-3"/>
                <w:sz w:val="24"/>
                <w:szCs w:val="24"/>
              </w:rPr>
              <m:t>y,</m:t>
            </m:r>
            <m:r>
              <m:rPr/>
              <w:rPr>
                <w:rFonts w:hint="eastAsia" w:ascii="Cambria Math" w:hAnsi="Cambria Math"/>
                <w:position w:val="-3"/>
                <w:sz w:val="24"/>
                <w:szCs w:val="24"/>
              </w:rPr>
              <m:t>上网</m:t>
            </m:r>
            <m:ctrlPr>
              <w:rPr>
                <w:rFonts w:ascii="Cambria Math" w:hAnsi="Cambria Math"/>
                <w:i/>
                <w:position w:val="-3"/>
                <w:sz w:val="24"/>
                <w:szCs w:val="24"/>
              </w:rPr>
            </m:ctrlPr>
          </m:sub>
        </m:sSub>
        <m:r>
          <m:rPr/>
          <w:rPr>
            <w:rFonts w:ascii="Cambria Math" w:hAnsi="Cambria Math"/>
            <w:position w:val="-3"/>
            <w:sz w:val="24"/>
            <w:szCs w:val="24"/>
          </w:rPr>
          <m:t>=</m:t>
        </m:r>
        <m:sSub>
          <m:sSubPr>
            <m:ctrlPr>
              <w:rPr>
                <w:rFonts w:ascii="Cambria Math" w:hAnsi="Cambria Math"/>
                <w:i/>
                <w:position w:val="-3"/>
                <w:sz w:val="24"/>
                <w:szCs w:val="24"/>
              </w:rPr>
            </m:ctrlPr>
          </m:sSubPr>
          <m:e>
            <m:r>
              <m:rPr/>
              <w:rPr>
                <w:rFonts w:ascii="Cambria Math" w:hAnsi="Cambria Math"/>
                <w:position w:val="-3"/>
                <w:sz w:val="24"/>
                <w:szCs w:val="24"/>
              </w:rPr>
              <m:t>EG</m:t>
            </m:r>
            <m:ctrlPr>
              <w:rPr>
                <w:rFonts w:ascii="Cambria Math" w:hAnsi="Cambria Math"/>
                <w:i/>
                <w:position w:val="-3"/>
                <w:sz w:val="24"/>
                <w:szCs w:val="24"/>
              </w:rPr>
            </m:ctrlPr>
          </m:e>
          <m:sub>
            <m:r>
              <m:rPr/>
              <w:rPr>
                <w:rFonts w:ascii="Cambria Math" w:hAnsi="Cambria Math"/>
                <w:position w:val="-3"/>
                <w:sz w:val="24"/>
                <w:szCs w:val="24"/>
                <w:vertAlign w:val="subscript"/>
              </w:rPr>
              <m:t>PJ,y,</m:t>
            </m:r>
            <m:r>
              <m:rPr/>
              <w:rPr>
                <w:rFonts w:hint="eastAsia" w:ascii="Cambria Math" w:hAnsi="Cambria Math"/>
                <w:position w:val="-3"/>
                <w:sz w:val="24"/>
                <w:szCs w:val="24"/>
                <w:vertAlign w:val="subscript"/>
              </w:rPr>
              <m:t>上网</m:t>
            </m:r>
            <m:ctrlPr>
              <w:rPr>
                <w:rFonts w:ascii="Cambria Math" w:hAnsi="Cambria Math"/>
                <w:i/>
                <w:position w:val="-3"/>
                <w:sz w:val="24"/>
                <w:szCs w:val="24"/>
              </w:rPr>
            </m:ctrlPr>
          </m:sub>
        </m:sSub>
        <m:r>
          <m:rPr>
            <m:sty m:val="p"/>
          </m:rPr>
          <w:rPr>
            <w:rFonts w:ascii="Cambria Math" w:hAnsi="Cambria Math"/>
            <w:position w:val="-3"/>
            <w:sz w:val="24"/>
            <w:szCs w:val="24"/>
          </w:rPr>
          <m:t>∗</m:t>
        </m:r>
        <m:sSub>
          <m:sSubPr>
            <m:ctrlPr>
              <w:rPr>
                <w:rFonts w:ascii="Cambria Math" w:hAnsi="Cambria Math"/>
                <w:i/>
                <w:position w:val="-3"/>
                <w:sz w:val="24"/>
                <w:szCs w:val="24"/>
              </w:rPr>
            </m:ctrlPr>
          </m:sSubPr>
          <m:e>
            <m:r>
              <m:rPr/>
              <w:rPr>
                <w:rFonts w:ascii="Cambria Math" w:hAnsi="Cambria Math"/>
                <w:position w:val="-3"/>
                <w:sz w:val="24"/>
                <w:szCs w:val="24"/>
              </w:rPr>
              <m:t>EF</m:t>
            </m:r>
            <m:ctrlPr>
              <w:rPr>
                <w:rFonts w:ascii="Cambria Math" w:hAnsi="Cambria Math"/>
                <w:i/>
                <w:position w:val="-3"/>
                <w:sz w:val="24"/>
                <w:szCs w:val="24"/>
              </w:rPr>
            </m:ctrlPr>
          </m:e>
          <m:sub>
            <m:r>
              <m:rPr/>
              <w:rPr>
                <w:rFonts w:ascii="Cambria Math" w:hAnsi="Cambria Math"/>
                <w:position w:val="-3"/>
                <w:sz w:val="24"/>
                <w:szCs w:val="24"/>
                <w:vertAlign w:val="subscript"/>
              </w:rPr>
              <m:t>grid,CM,y</m:t>
            </m:r>
            <m:ctrlPr>
              <w:rPr>
                <w:rFonts w:ascii="Cambria Math" w:hAnsi="Cambria Math"/>
                <w:i/>
                <w:position w:val="-3"/>
                <w:sz w:val="24"/>
                <w:szCs w:val="24"/>
              </w:rPr>
            </m:ctrlPr>
          </m:sub>
        </m:sSub>
      </m:oMath>
      <w:r>
        <w:rPr>
          <w:rFonts w:hint="eastAsia"/>
          <w:position w:val="-3"/>
          <w:sz w:val="24"/>
          <w:szCs w:val="24"/>
        </w:rPr>
        <w:t xml:space="preserve"> </w:t>
      </w:r>
      <w:r>
        <w:rPr>
          <w:rFonts w:hint="eastAsia"/>
          <w:position w:val="-3"/>
          <w:sz w:val="24"/>
          <w:szCs w:val="24"/>
          <w:lang w:val="en-US" w:eastAsia="zh-CN"/>
        </w:rPr>
        <w:t xml:space="preserve">                                      </w:t>
      </w:r>
      <w:r>
        <w:rPr>
          <w:rFonts w:hint="eastAsia"/>
          <w:sz w:val="24"/>
          <w:szCs w:val="28"/>
        </w:rPr>
        <w:t>（4）</w:t>
      </w:r>
    </w:p>
    <w:p>
      <w:pPr>
        <w:adjustRightInd w:val="0"/>
        <w:snapToGrid w:val="0"/>
        <w:spacing w:before="156" w:beforeLines="50" w:after="156" w:afterLines="50" w:line="360" w:lineRule="auto"/>
        <w:ind w:firstLine="480" w:firstLineChars="200"/>
        <w:rPr>
          <w:sz w:val="24"/>
          <w:szCs w:val="28"/>
        </w:rPr>
      </w:pPr>
      <w:r>
        <w:rPr>
          <w:rFonts w:hint="eastAsia"/>
          <w:sz w:val="24"/>
          <w:szCs w:val="28"/>
          <w:lang w:val="en-US" w:eastAsia="zh-CN"/>
        </w:rPr>
        <w:t>其</w:t>
      </w:r>
      <w:r>
        <w:rPr>
          <w:rFonts w:hint="eastAsia"/>
          <w:sz w:val="24"/>
          <w:szCs w:val="28"/>
        </w:rPr>
        <w:t>中：</w:t>
      </w:r>
    </w:p>
    <w:p>
      <w:pPr>
        <w:adjustRightInd w:val="0"/>
        <w:snapToGrid w:val="0"/>
        <w:spacing w:before="156" w:beforeLines="50" w:after="156" w:afterLines="50" w:line="360" w:lineRule="auto"/>
        <w:ind w:firstLine="480" w:firstLineChars="200"/>
        <w:rPr>
          <w:sz w:val="24"/>
          <w:szCs w:val="28"/>
        </w:rPr>
      </w:pPr>
      <w:r>
        <w:rPr>
          <w:sz w:val="24"/>
          <w:szCs w:val="28"/>
        </w:rPr>
        <w:fldChar w:fldCharType="begin"/>
      </w:r>
      <w:r>
        <w:rPr>
          <w:sz w:val="24"/>
          <w:szCs w:val="28"/>
        </w:rPr>
        <w:instrText xml:space="preserve"> QUOTE </w:instrText>
      </w:r>
      <w:r>
        <w:rPr>
          <w:sz w:val="24"/>
          <w:szCs w:val="28"/>
        </w:rPr>
        <w:drawing>
          <wp:inline distT="0" distB="0" distL="114300" distR="114300">
            <wp:extent cx="508000" cy="393700"/>
            <wp:effectExtent l="0" t="0" r="0" b="0"/>
            <wp:docPr id="5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10"/>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508000" cy="393700"/>
                    </a:xfrm>
                    <a:prstGeom prst="rect">
                      <a:avLst/>
                    </a:prstGeom>
                    <a:noFill/>
                    <a:ln>
                      <a:noFill/>
                    </a:ln>
                  </pic:spPr>
                </pic:pic>
              </a:graphicData>
            </a:graphic>
          </wp:inline>
        </w:drawing>
      </w:r>
      <w:r>
        <w:rPr>
          <w:sz w:val="24"/>
          <w:szCs w:val="28"/>
        </w:rPr>
        <w:instrText xml:space="preserve"> </w:instrText>
      </w:r>
      <w:r>
        <w:rPr>
          <w:sz w:val="24"/>
          <w:szCs w:val="28"/>
        </w:rPr>
        <w:fldChar w:fldCharType="separate"/>
      </w:r>
      <w:r>
        <w:rPr>
          <w:sz w:val="24"/>
          <w:szCs w:val="28"/>
        </w:rPr>
        <w:fldChar w:fldCharType="begin"/>
      </w:r>
      <w:r>
        <w:rPr>
          <w:sz w:val="24"/>
          <w:szCs w:val="28"/>
        </w:rPr>
        <w:instrText xml:space="preserve"> QUOTE </w:instrText>
      </w:r>
      <w:r>
        <w:rPr>
          <w:sz w:val="24"/>
          <w:szCs w:val="28"/>
        </w:rPr>
        <w:drawing>
          <wp:inline distT="0" distB="0" distL="114300" distR="114300">
            <wp:extent cx="508000" cy="393700"/>
            <wp:effectExtent l="0" t="0" r="0" b="0"/>
            <wp:docPr id="53"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49"/>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508000" cy="393700"/>
                    </a:xfrm>
                    <a:prstGeom prst="rect">
                      <a:avLst/>
                    </a:prstGeom>
                    <a:noFill/>
                    <a:ln>
                      <a:noFill/>
                    </a:ln>
                  </pic:spPr>
                </pic:pic>
              </a:graphicData>
            </a:graphic>
          </wp:inline>
        </w:drawing>
      </w:r>
      <w:r>
        <w:rPr>
          <w:sz w:val="24"/>
          <w:szCs w:val="28"/>
        </w:rPr>
        <w:instrText xml:space="preserve"> </w:instrText>
      </w:r>
      <w:r>
        <w:rPr>
          <w:sz w:val="24"/>
          <w:szCs w:val="28"/>
        </w:rPr>
        <w:fldChar w:fldCharType="separate"/>
      </w:r>
      <w:r>
        <w:rPr>
          <w:sz w:val="24"/>
          <w:szCs w:val="28"/>
        </w:rPr>
        <w:fldChar w:fldCharType="end"/>
      </w:r>
      <w:r>
        <w:rPr>
          <w:i/>
          <w:iCs/>
          <w:sz w:val="24"/>
          <w:szCs w:val="28"/>
          <w:vertAlign w:val="baseline"/>
        </w:rPr>
        <w:t>BE</w:t>
      </w:r>
      <w:r>
        <w:rPr>
          <w:i/>
          <w:iCs/>
          <w:sz w:val="24"/>
          <w:szCs w:val="28"/>
          <w:vertAlign w:val="subscript"/>
        </w:rPr>
        <w:t>y</w:t>
      </w:r>
      <w:r>
        <w:rPr>
          <w:rFonts w:hint="eastAsia"/>
          <w:i/>
          <w:iCs/>
          <w:sz w:val="24"/>
          <w:szCs w:val="28"/>
          <w:vertAlign w:val="subscript"/>
          <w:lang w:val="en-US" w:eastAsia="zh-CN"/>
        </w:rPr>
        <w:t>,</w:t>
      </w:r>
      <w:r>
        <w:rPr>
          <w:rFonts w:hint="eastAsia"/>
          <w:sz w:val="24"/>
          <w:szCs w:val="28"/>
          <w:vertAlign w:val="subscript"/>
          <w:lang w:val="en-US" w:eastAsia="zh-CN"/>
        </w:rPr>
        <w:t>上网</w:t>
      </w:r>
      <w:r>
        <w:rPr>
          <w:sz w:val="24"/>
          <w:szCs w:val="28"/>
        </w:rPr>
        <w:fldChar w:fldCharType="end"/>
      </w:r>
      <w:r>
        <w:rPr>
          <w:rFonts w:hint="eastAsia"/>
          <w:sz w:val="24"/>
          <w:szCs w:val="28"/>
        </w:rPr>
        <w:t>：第</w:t>
      </w:r>
      <w:r>
        <w:rPr>
          <w:sz w:val="24"/>
          <w:szCs w:val="28"/>
        </w:rPr>
        <w:t>y年</w:t>
      </w:r>
      <w:r>
        <w:rPr>
          <w:rFonts w:hint="eastAsia"/>
          <w:sz w:val="24"/>
          <w:szCs w:val="28"/>
        </w:rPr>
        <w:t>分布式光伏项目上网电量部分所对应的</w:t>
      </w:r>
      <w:r>
        <w:rPr>
          <w:sz w:val="24"/>
          <w:szCs w:val="28"/>
        </w:rPr>
        <w:t>基准线排放量（tCO</w:t>
      </w:r>
      <w:r>
        <w:rPr>
          <w:sz w:val="24"/>
          <w:szCs w:val="28"/>
          <w:vertAlign w:val="subscript"/>
        </w:rPr>
        <w:t>2</w:t>
      </w:r>
      <w:r>
        <w:rPr>
          <w:sz w:val="24"/>
          <w:szCs w:val="28"/>
        </w:rPr>
        <w:t>/yr）</w:t>
      </w:r>
    </w:p>
    <w:p>
      <w:pPr>
        <w:adjustRightInd w:val="0"/>
        <w:snapToGrid w:val="0"/>
        <w:spacing w:before="156" w:beforeLines="50" w:after="156" w:afterLines="50" w:line="360" w:lineRule="auto"/>
        <w:ind w:firstLine="480" w:firstLineChars="200"/>
        <w:rPr>
          <w:sz w:val="24"/>
          <w:szCs w:val="28"/>
        </w:rPr>
      </w:pPr>
      <w:r>
        <w:rPr>
          <w:i/>
          <w:iCs/>
          <w:sz w:val="24"/>
          <w:szCs w:val="28"/>
        </w:rPr>
        <w:t>EG</w:t>
      </w:r>
      <w:r>
        <w:rPr>
          <w:i/>
          <w:iCs/>
          <w:sz w:val="24"/>
          <w:szCs w:val="28"/>
          <w:vertAlign w:val="subscript"/>
        </w:rPr>
        <w:t>PJ,y</w:t>
      </w:r>
      <w:r>
        <w:rPr>
          <w:rFonts w:hint="eastAsia"/>
          <w:i/>
          <w:iCs/>
          <w:sz w:val="24"/>
          <w:szCs w:val="28"/>
          <w:vertAlign w:val="subscript"/>
          <w:lang w:val="en-US" w:eastAsia="zh-CN"/>
        </w:rPr>
        <w:t>,上网</w:t>
      </w:r>
      <w:r>
        <w:rPr>
          <w:sz w:val="24"/>
          <w:szCs w:val="28"/>
        </w:rPr>
        <w:fldChar w:fldCharType="begin"/>
      </w:r>
      <w:r>
        <w:rPr>
          <w:sz w:val="24"/>
          <w:szCs w:val="28"/>
        </w:rPr>
        <w:instrText xml:space="preserve"> QUOTE </w:instrText>
      </w:r>
      <w:r>
        <w:rPr>
          <w:sz w:val="24"/>
          <w:szCs w:val="28"/>
        </w:rPr>
        <w:drawing>
          <wp:inline distT="0" distB="0" distL="114300" distR="114300">
            <wp:extent cx="654050" cy="393700"/>
            <wp:effectExtent l="0" t="0" r="6350" b="0"/>
            <wp:docPr id="5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11"/>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654050" cy="393700"/>
                    </a:xfrm>
                    <a:prstGeom prst="rect">
                      <a:avLst/>
                    </a:prstGeom>
                    <a:noFill/>
                    <a:ln>
                      <a:noFill/>
                    </a:ln>
                  </pic:spPr>
                </pic:pic>
              </a:graphicData>
            </a:graphic>
          </wp:inline>
        </w:drawing>
      </w:r>
      <w:r>
        <w:rPr>
          <w:sz w:val="24"/>
          <w:szCs w:val="28"/>
        </w:rPr>
        <w:instrText xml:space="preserve"> </w:instrText>
      </w:r>
      <w:r>
        <w:rPr>
          <w:sz w:val="24"/>
          <w:szCs w:val="28"/>
        </w:rPr>
        <w:fldChar w:fldCharType="end"/>
      </w:r>
      <w:r>
        <w:rPr>
          <w:rFonts w:hint="eastAsia"/>
          <w:sz w:val="24"/>
          <w:szCs w:val="28"/>
        </w:rPr>
        <w:t>：第</w:t>
      </w:r>
      <w:r>
        <w:rPr>
          <w:sz w:val="24"/>
          <w:szCs w:val="28"/>
        </w:rPr>
        <w:t>y年分布式光伏项目所发电量</w:t>
      </w:r>
      <w:r>
        <w:rPr>
          <w:rFonts w:hint="eastAsia"/>
          <w:sz w:val="24"/>
          <w:szCs w:val="28"/>
        </w:rPr>
        <w:t>中上网部分电量</w:t>
      </w:r>
      <w:r>
        <w:rPr>
          <w:sz w:val="24"/>
          <w:szCs w:val="28"/>
        </w:rPr>
        <w:t>（MWh/yr）</w:t>
      </w:r>
    </w:p>
    <w:p>
      <w:pPr>
        <w:adjustRightInd w:val="0"/>
        <w:snapToGrid w:val="0"/>
        <w:spacing w:before="156" w:beforeLines="50" w:line="360" w:lineRule="auto"/>
        <w:outlineLvl w:val="1"/>
        <w:rPr>
          <w:sz w:val="28"/>
        </w:rPr>
      </w:pPr>
      <w:bookmarkStart w:id="26" w:name="_Toc87263219"/>
      <w:bookmarkStart w:id="27" w:name="_Toc101760080"/>
      <w:bookmarkStart w:id="28" w:name="_Toc17981"/>
      <w:r>
        <w:rPr>
          <w:sz w:val="28"/>
        </w:rPr>
        <w:t>6.</w:t>
      </w:r>
      <w:r>
        <w:rPr>
          <w:rFonts w:hint="eastAsia"/>
          <w:sz w:val="28"/>
        </w:rPr>
        <w:t>4</w:t>
      </w:r>
      <w:r>
        <w:rPr>
          <w:sz w:val="28"/>
        </w:rPr>
        <w:t>.3  项目排放</w:t>
      </w:r>
      <w:bookmarkEnd w:id="26"/>
      <w:bookmarkEnd w:id="27"/>
      <w:bookmarkEnd w:id="28"/>
    </w:p>
    <w:p>
      <w:pPr>
        <w:adjustRightInd w:val="0"/>
        <w:snapToGrid w:val="0"/>
        <w:spacing w:before="156" w:beforeLines="50" w:after="156" w:afterLines="50" w:line="360" w:lineRule="auto"/>
        <w:ind w:firstLine="480" w:firstLineChars="200"/>
        <w:rPr>
          <w:sz w:val="24"/>
          <w:szCs w:val="28"/>
        </w:rPr>
      </w:pPr>
      <w:r>
        <w:rPr>
          <w:rFonts w:hint="eastAsia"/>
          <w:sz w:val="24"/>
          <w:szCs w:val="28"/>
        </w:rPr>
        <w:t>本方法学中，分布式光伏项目生产运行不会产生显著的温室气体排放，因此项目排放可忽略。</w:t>
      </w:r>
      <w:r>
        <w:rPr>
          <w:rFonts w:hint="eastAsia"/>
          <w:i/>
          <w:iCs/>
          <w:sz w:val="24"/>
          <w:szCs w:val="28"/>
        </w:rPr>
        <w:t>PE</w:t>
      </w:r>
      <w:r>
        <w:rPr>
          <w:rFonts w:hint="eastAsia"/>
          <w:i/>
          <w:iCs/>
          <w:sz w:val="24"/>
          <w:szCs w:val="28"/>
          <w:vertAlign w:val="subscript"/>
        </w:rPr>
        <w:t>y</w:t>
      </w:r>
      <w:r>
        <w:rPr>
          <w:rFonts w:hint="eastAsia"/>
          <w:sz w:val="24"/>
          <w:szCs w:val="28"/>
        </w:rPr>
        <w:t>=0。</w:t>
      </w:r>
    </w:p>
    <w:p>
      <w:pPr>
        <w:adjustRightInd w:val="0"/>
        <w:snapToGrid w:val="0"/>
        <w:spacing w:before="156" w:beforeLines="50" w:line="360" w:lineRule="auto"/>
        <w:outlineLvl w:val="1"/>
        <w:rPr>
          <w:sz w:val="28"/>
        </w:rPr>
      </w:pPr>
      <w:bookmarkStart w:id="29" w:name="_Toc87263220"/>
      <w:bookmarkStart w:id="30" w:name="_Toc3411"/>
      <w:bookmarkStart w:id="31" w:name="_Toc101760081"/>
      <w:r>
        <w:rPr>
          <w:sz w:val="28"/>
        </w:rPr>
        <w:t>6.</w:t>
      </w:r>
      <w:r>
        <w:rPr>
          <w:rFonts w:hint="eastAsia"/>
          <w:sz w:val="28"/>
        </w:rPr>
        <w:t>4</w:t>
      </w:r>
      <w:r>
        <w:rPr>
          <w:sz w:val="28"/>
        </w:rPr>
        <w:t>.4  泄露排放</w:t>
      </w:r>
      <w:bookmarkEnd w:id="29"/>
      <w:bookmarkEnd w:id="30"/>
      <w:bookmarkEnd w:id="31"/>
    </w:p>
    <w:p>
      <w:pPr>
        <w:adjustRightInd w:val="0"/>
        <w:snapToGrid w:val="0"/>
        <w:spacing w:line="360" w:lineRule="auto"/>
        <w:ind w:firstLine="480" w:firstLineChars="200"/>
        <w:rPr>
          <w:sz w:val="24"/>
          <w:szCs w:val="28"/>
        </w:rPr>
      </w:pPr>
      <w:r>
        <w:rPr>
          <w:sz w:val="24"/>
          <w:szCs w:val="28"/>
        </w:rPr>
        <w:t>本方法学中，</w:t>
      </w:r>
      <w:r>
        <w:rPr>
          <w:rFonts w:hint="eastAsia"/>
          <w:sz w:val="24"/>
          <w:szCs w:val="28"/>
        </w:rPr>
        <w:t>项目</w:t>
      </w:r>
      <w:r>
        <w:rPr>
          <w:sz w:val="24"/>
          <w:szCs w:val="28"/>
        </w:rPr>
        <w:t>泄露排放不予考虑。</w:t>
      </w:r>
    </w:p>
    <w:p>
      <w:pPr>
        <w:adjustRightInd w:val="0"/>
        <w:snapToGrid w:val="0"/>
        <w:spacing w:before="156" w:beforeLines="50" w:line="360" w:lineRule="auto"/>
        <w:outlineLvl w:val="1"/>
        <w:rPr>
          <w:sz w:val="28"/>
        </w:rPr>
      </w:pPr>
      <w:bookmarkStart w:id="32" w:name="_Toc24356"/>
      <w:bookmarkStart w:id="33" w:name="_Toc101760082"/>
      <w:bookmarkStart w:id="34" w:name="_Toc87263221"/>
      <w:r>
        <w:rPr>
          <w:sz w:val="28"/>
        </w:rPr>
        <w:t>6.</w:t>
      </w:r>
      <w:r>
        <w:rPr>
          <w:rFonts w:hint="eastAsia"/>
          <w:sz w:val="28"/>
        </w:rPr>
        <w:t>4</w:t>
      </w:r>
      <w:r>
        <w:rPr>
          <w:sz w:val="28"/>
        </w:rPr>
        <w:t>.5  减排量</w:t>
      </w:r>
      <w:bookmarkEnd w:id="32"/>
      <w:bookmarkEnd w:id="33"/>
      <w:bookmarkEnd w:id="34"/>
    </w:p>
    <w:p>
      <w:pPr>
        <w:adjustRightInd w:val="0"/>
        <w:snapToGrid w:val="0"/>
        <w:spacing w:line="360" w:lineRule="auto"/>
        <w:ind w:firstLine="480" w:firstLineChars="200"/>
        <w:rPr>
          <w:sz w:val="24"/>
          <w:szCs w:val="28"/>
        </w:rPr>
      </w:pPr>
      <w:r>
        <w:rPr>
          <w:rFonts w:hint="eastAsia"/>
          <w:sz w:val="24"/>
          <w:szCs w:val="28"/>
        </w:rPr>
        <w:t>分布式光伏项目减排量计算方法如下：</w:t>
      </w:r>
    </w:p>
    <w:p>
      <w:pPr>
        <w:adjustRightInd w:val="0"/>
        <w:snapToGrid w:val="0"/>
        <w:spacing w:before="156" w:beforeLines="50" w:after="156" w:afterLines="50" w:line="360" w:lineRule="auto"/>
        <w:ind w:left="420" w:leftChars="200"/>
        <w:jc w:val="both"/>
        <w:rPr>
          <w:sz w:val="24"/>
          <w:szCs w:val="28"/>
        </w:rPr>
      </w:pPr>
      <m:oMath>
        <m:sSub>
          <m:sSubPr>
            <m:ctrlPr>
              <w:rPr>
                <w:rFonts w:hint="eastAsia" w:ascii="Cambria Math" w:hAnsi="Cambria Math"/>
                <w:i/>
                <w:iCs/>
                <w:position w:val="-3"/>
                <w:sz w:val="24"/>
                <w:szCs w:val="24"/>
                <w:lang w:val="en-US" w:eastAsia="zh-CN"/>
              </w:rPr>
            </m:ctrlPr>
          </m:sSubPr>
          <m:e>
            <m:r>
              <m:rPr/>
              <w:rPr>
                <w:rFonts w:hint="default" w:ascii="Cambria Math" w:hAnsi="Cambria Math"/>
                <w:position w:val="-3"/>
                <w:sz w:val="24"/>
                <w:szCs w:val="24"/>
                <w:lang w:val="en-US" w:eastAsia="zh-CN"/>
              </w:rPr>
              <m:t>ER</m:t>
            </m:r>
            <m:ctrlPr>
              <w:rPr>
                <w:rFonts w:hint="eastAsia" w:ascii="Cambria Math" w:hAnsi="Cambria Math"/>
                <w:i/>
                <w:iCs/>
                <w:position w:val="-3"/>
                <w:sz w:val="24"/>
                <w:szCs w:val="24"/>
                <w:lang w:val="en-US" w:eastAsia="zh-CN"/>
              </w:rPr>
            </m:ctrlPr>
          </m:e>
          <m:sub>
            <m:r>
              <m:rPr/>
              <w:rPr>
                <w:rFonts w:hint="default" w:ascii="Cambria Math" w:hAnsi="Cambria Math"/>
                <w:position w:val="-3"/>
                <w:sz w:val="24"/>
                <w:szCs w:val="24"/>
                <w:lang w:val="en-US" w:eastAsia="zh-CN"/>
              </w:rPr>
              <m:t>y</m:t>
            </m:r>
            <m:ctrlPr>
              <w:rPr>
                <w:rFonts w:hint="eastAsia" w:ascii="Cambria Math" w:hAnsi="Cambria Math"/>
                <w:i/>
                <w:iCs/>
                <w:position w:val="-3"/>
                <w:sz w:val="24"/>
                <w:szCs w:val="24"/>
                <w:lang w:val="en-US" w:eastAsia="zh-CN"/>
              </w:rPr>
            </m:ctrlPr>
          </m:sub>
        </m:sSub>
        <m:r>
          <m:rPr/>
          <w:rPr>
            <w:rFonts w:hint="eastAsia" w:ascii="Cambria Math" w:hAnsi="Cambria Math"/>
            <w:position w:val="-3"/>
            <w:sz w:val="24"/>
            <w:szCs w:val="24"/>
            <w:lang w:val="en-US" w:eastAsia="zh-CN"/>
          </w:rPr>
          <m:t>=</m:t>
        </m:r>
        <m:sSub>
          <m:sSubPr>
            <m:ctrlPr>
              <w:rPr>
                <w:rFonts w:hint="eastAsia" w:ascii="Cambria Math" w:hAnsi="Cambria Math"/>
                <w:i/>
                <w:iCs/>
                <w:position w:val="-3"/>
                <w:sz w:val="24"/>
                <w:szCs w:val="24"/>
                <w:lang w:val="en-US" w:eastAsia="zh-CN"/>
              </w:rPr>
            </m:ctrlPr>
          </m:sSubPr>
          <m:e>
            <m:r>
              <m:rPr/>
              <w:rPr>
                <w:rFonts w:hint="default" w:ascii="Cambria Math" w:hAnsi="Cambria Math"/>
                <w:position w:val="-3"/>
                <w:sz w:val="24"/>
                <w:szCs w:val="24"/>
                <w:lang w:val="en-US" w:eastAsia="zh-CN"/>
              </w:rPr>
              <m:t>BE</m:t>
            </m:r>
            <m:ctrlPr>
              <w:rPr>
                <w:rFonts w:hint="eastAsia" w:ascii="Cambria Math" w:hAnsi="Cambria Math"/>
                <w:i/>
                <w:iCs/>
                <w:position w:val="-3"/>
                <w:sz w:val="24"/>
                <w:szCs w:val="24"/>
                <w:lang w:val="en-US" w:eastAsia="zh-CN"/>
              </w:rPr>
            </m:ctrlPr>
          </m:e>
          <m:sub>
            <m:r>
              <m:rPr/>
              <w:rPr>
                <w:rFonts w:hint="default" w:ascii="Cambria Math" w:hAnsi="Cambria Math"/>
                <w:position w:val="-3"/>
                <w:sz w:val="24"/>
                <w:szCs w:val="24"/>
                <w:lang w:val="en-US" w:eastAsia="zh-CN"/>
              </w:rPr>
              <m:t>y</m:t>
            </m:r>
            <m:ctrlPr>
              <w:rPr>
                <w:rFonts w:hint="eastAsia" w:ascii="Cambria Math" w:hAnsi="Cambria Math"/>
                <w:i/>
                <w:iCs/>
                <w:position w:val="-3"/>
                <w:sz w:val="24"/>
                <w:szCs w:val="24"/>
                <w:lang w:val="en-US" w:eastAsia="zh-CN"/>
              </w:rPr>
            </m:ctrlPr>
          </m:sub>
        </m:sSub>
        <m:r>
          <m:rPr/>
          <w:rPr>
            <w:rFonts w:hint="eastAsia" w:ascii="Cambria Math" w:hAnsi="Cambria Math"/>
            <w:position w:val="-3"/>
            <w:sz w:val="24"/>
            <w:szCs w:val="24"/>
            <w:lang w:val="en-US" w:eastAsia="zh-CN"/>
          </w:rPr>
          <m:t>−</m:t>
        </m:r>
        <m:sSub>
          <m:sSubPr>
            <m:ctrlPr>
              <w:rPr>
                <w:rFonts w:hint="eastAsia" w:ascii="Cambria Math" w:hAnsi="Cambria Math"/>
                <w:i/>
                <w:iCs/>
                <w:position w:val="-3"/>
                <w:sz w:val="24"/>
                <w:szCs w:val="24"/>
                <w:lang w:val="en-US" w:eastAsia="zh-CN"/>
              </w:rPr>
            </m:ctrlPr>
          </m:sSubPr>
          <m:e>
            <m:r>
              <m:rPr/>
              <w:rPr>
                <w:rFonts w:hint="default" w:ascii="Cambria Math" w:hAnsi="Cambria Math"/>
                <w:position w:val="-3"/>
                <w:sz w:val="24"/>
                <w:szCs w:val="24"/>
                <w:lang w:val="en-US" w:eastAsia="zh-CN"/>
              </w:rPr>
              <m:t>PE</m:t>
            </m:r>
            <m:ctrlPr>
              <w:rPr>
                <w:rFonts w:hint="eastAsia" w:ascii="Cambria Math" w:hAnsi="Cambria Math"/>
                <w:i/>
                <w:iCs/>
                <w:position w:val="-3"/>
                <w:sz w:val="24"/>
                <w:szCs w:val="24"/>
                <w:lang w:val="en-US" w:eastAsia="zh-CN"/>
              </w:rPr>
            </m:ctrlPr>
          </m:e>
          <m:sub>
            <m:r>
              <m:rPr/>
              <w:rPr>
                <w:rFonts w:hint="default" w:ascii="Cambria Math" w:hAnsi="Cambria Math"/>
                <w:position w:val="-3"/>
                <w:sz w:val="24"/>
                <w:szCs w:val="24"/>
                <w:lang w:val="en-US" w:eastAsia="zh-CN"/>
              </w:rPr>
              <m:t>y</m:t>
            </m:r>
            <m:ctrlPr>
              <w:rPr>
                <w:rFonts w:hint="eastAsia" w:ascii="Cambria Math" w:hAnsi="Cambria Math"/>
                <w:i/>
                <w:iCs/>
                <w:position w:val="-3"/>
                <w:sz w:val="24"/>
                <w:szCs w:val="24"/>
                <w:lang w:val="en-US" w:eastAsia="zh-CN"/>
              </w:rPr>
            </m:ctrlPr>
          </m:sub>
        </m:sSub>
        <m:r>
          <m:rPr/>
          <w:rPr>
            <w:rFonts w:hint="eastAsia" w:ascii="Cambria Math" w:hAnsi="Cambria Math"/>
            <w:position w:val="-3"/>
            <w:sz w:val="24"/>
            <w:szCs w:val="24"/>
            <w:lang w:val="en-US" w:eastAsia="zh-CN"/>
          </w:rPr>
          <m:t>=</m:t>
        </m:r>
        <m:sSub>
          <m:sSubPr>
            <m:ctrlPr>
              <w:rPr>
                <w:rFonts w:hint="eastAsia" w:ascii="Cambria Math" w:hAnsi="Cambria Math"/>
                <w:i/>
                <w:iCs/>
                <w:position w:val="-3"/>
                <w:sz w:val="24"/>
                <w:szCs w:val="24"/>
                <w:lang w:val="en-US" w:eastAsia="zh-CN"/>
              </w:rPr>
            </m:ctrlPr>
          </m:sSubPr>
          <m:e>
            <m:r>
              <m:rPr/>
              <w:rPr>
                <w:rFonts w:hint="default" w:ascii="Cambria Math" w:hAnsi="Cambria Math"/>
                <w:position w:val="-3"/>
                <w:sz w:val="24"/>
                <w:szCs w:val="24"/>
                <w:lang w:val="en-US" w:eastAsia="zh-CN"/>
              </w:rPr>
              <m:t>BE</m:t>
            </m:r>
            <m:ctrlPr>
              <w:rPr>
                <w:rFonts w:hint="eastAsia" w:ascii="Cambria Math" w:hAnsi="Cambria Math"/>
                <w:i/>
                <w:iCs/>
                <w:position w:val="-3"/>
                <w:sz w:val="24"/>
                <w:szCs w:val="24"/>
                <w:lang w:val="en-US" w:eastAsia="zh-CN"/>
              </w:rPr>
            </m:ctrlPr>
          </m:e>
          <m:sub>
            <m:r>
              <m:rPr/>
              <w:rPr>
                <w:rFonts w:hint="default" w:ascii="Cambria Math" w:hAnsi="Cambria Math"/>
                <w:position w:val="-3"/>
                <w:sz w:val="24"/>
                <w:szCs w:val="24"/>
                <w:lang w:val="en-US" w:eastAsia="zh-CN"/>
              </w:rPr>
              <m:t>y</m:t>
            </m:r>
            <m:ctrlPr>
              <w:rPr>
                <w:rFonts w:hint="eastAsia" w:ascii="Cambria Math" w:hAnsi="Cambria Math"/>
                <w:i/>
                <w:iCs/>
                <w:position w:val="-3"/>
                <w:sz w:val="24"/>
                <w:szCs w:val="24"/>
                <w:lang w:val="en-US" w:eastAsia="zh-CN"/>
              </w:rPr>
            </m:ctrlPr>
          </m:sub>
        </m:sSub>
      </m:oMath>
      <w:r>
        <w:rPr>
          <w:rFonts w:hint="eastAsia"/>
          <w:position w:val="-3"/>
          <w:sz w:val="24"/>
          <w:szCs w:val="24"/>
          <w:lang w:val="en-US" w:eastAsia="zh-CN"/>
        </w:rPr>
        <w:t xml:space="preserve">                                             </w:t>
      </w:r>
      <w:r>
        <w:rPr>
          <w:rFonts w:hint="eastAsia"/>
          <w:sz w:val="24"/>
          <w:szCs w:val="28"/>
        </w:rPr>
        <w:t>（5）</w:t>
      </w:r>
    </w:p>
    <w:p>
      <w:pPr>
        <w:adjustRightInd w:val="0"/>
        <w:snapToGrid w:val="0"/>
        <w:spacing w:before="156" w:beforeLines="50" w:after="156" w:afterLines="50" w:line="360" w:lineRule="auto"/>
        <w:ind w:firstLine="480" w:firstLineChars="200"/>
        <w:rPr>
          <w:sz w:val="24"/>
          <w:szCs w:val="28"/>
        </w:rPr>
      </w:pPr>
      <w:r>
        <w:rPr>
          <w:rFonts w:hint="eastAsia"/>
          <w:sz w:val="24"/>
          <w:szCs w:val="28"/>
          <w:lang w:val="en-US" w:eastAsia="zh-CN"/>
        </w:rPr>
        <w:t>其</w:t>
      </w:r>
      <w:r>
        <w:rPr>
          <w:rFonts w:hint="eastAsia"/>
          <w:sz w:val="24"/>
          <w:szCs w:val="28"/>
        </w:rPr>
        <w:t>中：</w:t>
      </w:r>
    </w:p>
    <w:p>
      <w:pPr>
        <w:adjustRightInd w:val="0"/>
        <w:snapToGrid w:val="0"/>
        <w:spacing w:before="156" w:beforeLines="50" w:after="156" w:afterLines="50" w:line="360" w:lineRule="auto"/>
        <w:ind w:firstLine="480" w:firstLineChars="200"/>
        <w:rPr>
          <w:sz w:val="24"/>
          <w:szCs w:val="28"/>
        </w:rPr>
      </w:pPr>
      <w:r>
        <w:rPr>
          <w:i/>
          <w:iCs/>
          <w:sz w:val="24"/>
          <w:szCs w:val="28"/>
        </w:rPr>
        <w:t>E</w:t>
      </w:r>
      <w:r>
        <w:rPr>
          <w:rFonts w:hint="eastAsia"/>
          <w:i/>
          <w:iCs/>
          <w:sz w:val="24"/>
          <w:szCs w:val="28"/>
        </w:rPr>
        <w:t>R</w:t>
      </w:r>
      <w:r>
        <w:rPr>
          <w:i/>
          <w:iCs/>
          <w:sz w:val="24"/>
          <w:szCs w:val="28"/>
          <w:vertAlign w:val="subscript"/>
        </w:rPr>
        <w:t>y</w:t>
      </w:r>
      <w:r>
        <w:rPr>
          <w:rFonts w:hint="eastAsia"/>
          <w:sz w:val="24"/>
          <w:szCs w:val="28"/>
        </w:rPr>
        <w:t>：第</w:t>
      </w:r>
      <w:r>
        <w:rPr>
          <w:sz w:val="24"/>
          <w:szCs w:val="28"/>
        </w:rPr>
        <w:t>y年</w:t>
      </w:r>
      <w:r>
        <w:rPr>
          <w:rFonts w:hint="eastAsia"/>
          <w:sz w:val="24"/>
          <w:szCs w:val="28"/>
        </w:rPr>
        <w:t>分布式光伏项目碳减排量</w:t>
      </w:r>
      <w:r>
        <w:rPr>
          <w:sz w:val="24"/>
          <w:szCs w:val="28"/>
        </w:rPr>
        <w:t>（tCO</w:t>
      </w:r>
      <w:r>
        <w:rPr>
          <w:sz w:val="24"/>
          <w:szCs w:val="28"/>
          <w:vertAlign w:val="subscript"/>
        </w:rPr>
        <w:t>2</w:t>
      </w:r>
      <w:r>
        <w:rPr>
          <w:sz w:val="24"/>
          <w:szCs w:val="28"/>
        </w:rPr>
        <w:t>/yr）</w:t>
      </w:r>
    </w:p>
    <w:p>
      <w:pPr>
        <w:adjustRightInd w:val="0"/>
        <w:snapToGrid w:val="0"/>
        <w:spacing w:before="156" w:beforeLines="50" w:after="156" w:afterLines="50" w:line="360" w:lineRule="auto"/>
        <w:ind w:firstLine="480" w:firstLineChars="200"/>
        <w:rPr>
          <w:sz w:val="24"/>
          <w:szCs w:val="28"/>
        </w:rPr>
      </w:pPr>
      <w:r>
        <w:rPr>
          <w:i/>
          <w:iCs/>
          <w:sz w:val="24"/>
          <w:szCs w:val="28"/>
        </w:rPr>
        <w:t>BE</w:t>
      </w:r>
      <w:r>
        <w:rPr>
          <w:sz w:val="24"/>
          <w:szCs w:val="28"/>
          <w:vertAlign w:val="subscript"/>
        </w:rPr>
        <w:t>y</w:t>
      </w:r>
      <w:r>
        <w:rPr>
          <w:rFonts w:hint="eastAsia"/>
          <w:sz w:val="24"/>
          <w:szCs w:val="28"/>
        </w:rPr>
        <w:t>：第</w:t>
      </w:r>
      <w:r>
        <w:rPr>
          <w:sz w:val="24"/>
          <w:szCs w:val="28"/>
        </w:rPr>
        <w:t>y年的基准线排放量（tCO</w:t>
      </w:r>
      <w:r>
        <w:rPr>
          <w:sz w:val="24"/>
          <w:szCs w:val="28"/>
          <w:vertAlign w:val="subscript"/>
        </w:rPr>
        <w:t>2</w:t>
      </w:r>
      <w:r>
        <w:rPr>
          <w:sz w:val="24"/>
          <w:szCs w:val="28"/>
        </w:rPr>
        <w:t>/yr）</w:t>
      </w:r>
    </w:p>
    <w:p>
      <w:pPr>
        <w:adjustRightInd w:val="0"/>
        <w:snapToGrid w:val="0"/>
        <w:spacing w:before="156" w:beforeLines="50" w:after="156" w:afterLines="50" w:line="360" w:lineRule="auto"/>
        <w:ind w:firstLine="480" w:firstLineChars="200"/>
        <w:rPr>
          <w:sz w:val="24"/>
          <w:szCs w:val="28"/>
        </w:rPr>
      </w:pPr>
      <w:r>
        <w:rPr>
          <w:i/>
          <w:iCs/>
          <w:sz w:val="24"/>
          <w:szCs w:val="28"/>
        </w:rPr>
        <w:t>PE</w:t>
      </w:r>
      <w:r>
        <w:rPr>
          <w:i/>
          <w:iCs/>
          <w:sz w:val="24"/>
          <w:szCs w:val="28"/>
          <w:vertAlign w:val="subscript"/>
        </w:rPr>
        <w:t>y</w:t>
      </w:r>
      <w:r>
        <w:rPr>
          <w:rFonts w:hint="eastAsia"/>
          <w:sz w:val="24"/>
          <w:szCs w:val="28"/>
        </w:rPr>
        <w:t>：第</w:t>
      </w:r>
      <w:r>
        <w:rPr>
          <w:sz w:val="24"/>
          <w:szCs w:val="28"/>
        </w:rPr>
        <w:t>y年分布式光伏发电</w:t>
      </w:r>
      <w:r>
        <w:rPr>
          <w:rFonts w:hint="eastAsia"/>
          <w:sz w:val="24"/>
          <w:szCs w:val="28"/>
          <w:lang w:val="en-US" w:eastAsia="zh-CN"/>
        </w:rPr>
        <w:t>项目</w:t>
      </w:r>
      <w:r>
        <w:rPr>
          <w:sz w:val="24"/>
          <w:szCs w:val="28"/>
        </w:rPr>
        <w:t>带来的排放量（tCO</w:t>
      </w:r>
      <w:r>
        <w:rPr>
          <w:sz w:val="24"/>
          <w:szCs w:val="28"/>
          <w:vertAlign w:val="subscript"/>
        </w:rPr>
        <w:t>2</w:t>
      </w:r>
      <w:r>
        <w:rPr>
          <w:sz w:val="24"/>
          <w:szCs w:val="28"/>
        </w:rPr>
        <w:t>/yr）</w:t>
      </w:r>
    </w:p>
    <w:p>
      <w:pPr>
        <w:adjustRightInd w:val="0"/>
        <w:snapToGrid w:val="0"/>
        <w:spacing w:before="156" w:beforeLines="50" w:after="156" w:afterLines="50" w:line="360" w:lineRule="auto"/>
        <w:ind w:firstLine="480" w:firstLineChars="200"/>
        <w:rPr>
          <w:sz w:val="24"/>
          <w:szCs w:val="28"/>
        </w:rPr>
      </w:pPr>
      <w:r>
        <w:rPr>
          <w:rFonts w:hint="eastAsia"/>
          <w:sz w:val="24"/>
          <w:szCs w:val="28"/>
        </w:rPr>
        <w:t>分布式光伏项目自用电量部分和上网电量部分所对应项目减排量计算如下：</w:t>
      </w:r>
    </w:p>
    <w:p>
      <w:pPr>
        <w:tabs>
          <w:tab w:val="left" w:pos="8400"/>
        </w:tabs>
        <w:adjustRightInd w:val="0"/>
        <w:snapToGrid w:val="0"/>
        <w:spacing w:before="156" w:beforeLines="50" w:after="156" w:afterLines="50" w:line="360" w:lineRule="auto"/>
        <w:ind w:firstLine="480" w:firstLineChars="200"/>
        <w:rPr>
          <w:sz w:val="24"/>
          <w:szCs w:val="28"/>
        </w:rPr>
      </w:pPr>
      <m:oMath>
        <m:sSub>
          <m:sSubPr>
            <m:ctrlPr>
              <w:rPr>
                <w:rFonts w:ascii="Cambria Math" w:hAnsi="Cambria Math"/>
                <w:i/>
                <w:position w:val="-3"/>
                <w:sz w:val="24"/>
                <w:szCs w:val="24"/>
              </w:rPr>
            </m:ctrlPr>
          </m:sSubPr>
          <m:e>
            <m:r>
              <m:rPr/>
              <w:rPr>
                <w:rFonts w:ascii="Cambria Math" w:hAnsi="Cambria Math"/>
                <w:position w:val="-3"/>
                <w:sz w:val="24"/>
                <w:szCs w:val="24"/>
              </w:rPr>
              <m:t>ER</m:t>
            </m:r>
            <m:ctrlPr>
              <w:rPr>
                <w:rFonts w:ascii="Cambria Math" w:hAnsi="Cambria Math"/>
                <w:i/>
                <w:position w:val="-3"/>
                <w:sz w:val="24"/>
                <w:szCs w:val="24"/>
              </w:rPr>
            </m:ctrlPr>
          </m:e>
          <m:sub>
            <m:r>
              <m:rPr/>
              <w:rPr>
                <w:rFonts w:ascii="Cambria Math" w:hAnsi="Cambria Math"/>
                <w:position w:val="-3"/>
                <w:sz w:val="24"/>
                <w:szCs w:val="24"/>
              </w:rPr>
              <m:t>y,</m:t>
            </m:r>
            <m:r>
              <m:rPr/>
              <w:rPr>
                <w:rFonts w:hint="eastAsia" w:ascii="Cambria Math" w:hAnsi="Cambria Math"/>
                <w:position w:val="-3"/>
                <w:sz w:val="24"/>
                <w:szCs w:val="24"/>
              </w:rPr>
              <m:t>自用</m:t>
            </m:r>
            <m:ctrlPr>
              <w:rPr>
                <w:rFonts w:ascii="Cambria Math" w:hAnsi="Cambria Math"/>
                <w:i/>
                <w:position w:val="-3"/>
                <w:sz w:val="24"/>
                <w:szCs w:val="24"/>
              </w:rPr>
            </m:ctrlPr>
          </m:sub>
        </m:sSub>
        <m:r>
          <m:rPr/>
          <w:rPr>
            <w:rFonts w:ascii="Cambria Math" w:hAnsi="Cambria Math"/>
            <w:position w:val="-3"/>
            <w:sz w:val="24"/>
            <w:szCs w:val="24"/>
          </w:rPr>
          <m:t>=</m:t>
        </m:r>
        <m:sSub>
          <m:sSubPr>
            <m:ctrlPr>
              <w:rPr>
                <w:rFonts w:ascii="Cambria Math" w:hAnsi="Cambria Math"/>
                <w:i/>
                <w:position w:val="-3"/>
                <w:sz w:val="24"/>
                <w:szCs w:val="24"/>
              </w:rPr>
            </m:ctrlPr>
          </m:sSubPr>
          <m:e>
            <m:r>
              <m:rPr/>
              <w:rPr>
                <w:rFonts w:ascii="Cambria Math" w:hAnsi="Cambria Math"/>
                <w:position w:val="-3"/>
                <w:sz w:val="24"/>
                <w:szCs w:val="24"/>
              </w:rPr>
              <m:t>EG</m:t>
            </m:r>
            <m:ctrlPr>
              <w:rPr>
                <w:rFonts w:ascii="Cambria Math" w:hAnsi="Cambria Math"/>
                <w:i/>
                <w:position w:val="-3"/>
                <w:sz w:val="24"/>
                <w:szCs w:val="24"/>
              </w:rPr>
            </m:ctrlPr>
          </m:e>
          <m:sub>
            <m:r>
              <m:rPr/>
              <w:rPr>
                <w:rFonts w:ascii="Cambria Math" w:hAnsi="Cambria Math"/>
                <w:position w:val="-3"/>
                <w:sz w:val="24"/>
                <w:szCs w:val="24"/>
                <w:vertAlign w:val="subscript"/>
              </w:rPr>
              <m:t>PJ,y,</m:t>
            </m:r>
            <m:r>
              <m:rPr/>
              <w:rPr>
                <w:rFonts w:hint="eastAsia" w:ascii="Cambria Math" w:hAnsi="Cambria Math"/>
                <w:position w:val="-3"/>
                <w:sz w:val="24"/>
                <w:szCs w:val="24"/>
                <w:vertAlign w:val="subscript"/>
              </w:rPr>
              <m:t>自用</m:t>
            </m:r>
            <m:ctrlPr>
              <w:rPr>
                <w:rFonts w:ascii="Cambria Math" w:hAnsi="Cambria Math"/>
                <w:i/>
                <w:position w:val="-3"/>
                <w:sz w:val="24"/>
                <w:szCs w:val="24"/>
              </w:rPr>
            </m:ctrlPr>
          </m:sub>
        </m:sSub>
        <m:r>
          <m:rPr>
            <m:sty m:val="p"/>
          </m:rPr>
          <w:rPr>
            <w:rFonts w:ascii="Cambria Math" w:hAnsi="Cambria Math"/>
            <w:position w:val="-3"/>
            <w:sz w:val="24"/>
            <w:szCs w:val="24"/>
          </w:rPr>
          <m:t xml:space="preserve"> ∗</m:t>
        </m:r>
        <m:sSub>
          <m:sSubPr>
            <m:ctrlPr>
              <w:rPr>
                <w:rFonts w:ascii="Cambria Math" w:hAnsi="Cambria Math"/>
                <w:i/>
                <w:position w:val="-3"/>
                <w:sz w:val="24"/>
                <w:szCs w:val="24"/>
              </w:rPr>
            </m:ctrlPr>
          </m:sSubPr>
          <m:e>
            <m:r>
              <m:rPr/>
              <w:rPr>
                <w:rFonts w:ascii="Cambria Math" w:hAnsi="Cambria Math"/>
                <w:position w:val="-3"/>
                <w:sz w:val="24"/>
                <w:szCs w:val="24"/>
              </w:rPr>
              <m:t>EF</m:t>
            </m:r>
            <m:ctrlPr>
              <w:rPr>
                <w:rFonts w:ascii="Cambria Math" w:hAnsi="Cambria Math"/>
                <w:i/>
                <w:position w:val="-3"/>
                <w:sz w:val="24"/>
                <w:szCs w:val="24"/>
              </w:rPr>
            </m:ctrlPr>
          </m:e>
          <m:sub>
            <m:r>
              <m:rPr/>
              <w:rPr>
                <w:rFonts w:ascii="Cambria Math" w:hAnsi="Cambria Math"/>
                <w:position w:val="-3"/>
                <w:sz w:val="24"/>
                <w:szCs w:val="24"/>
                <w:vertAlign w:val="subscript"/>
              </w:rPr>
              <m:t>grid,CM,y</m:t>
            </m:r>
            <m:ctrlPr>
              <w:rPr>
                <w:rFonts w:ascii="Cambria Math" w:hAnsi="Cambria Math"/>
                <w:i/>
                <w:position w:val="-3"/>
                <w:sz w:val="24"/>
                <w:szCs w:val="24"/>
              </w:rPr>
            </m:ctrlPr>
          </m:sub>
        </m:sSub>
      </m:oMath>
      <w:r>
        <w:rPr>
          <w:rFonts w:hint="eastAsia"/>
          <w:position w:val="-3"/>
          <w:sz w:val="24"/>
          <w:szCs w:val="24"/>
        </w:rPr>
        <w:t xml:space="preserve">           </w:t>
      </w:r>
      <w:r>
        <w:rPr>
          <w:rFonts w:hint="eastAsia"/>
          <w:position w:val="-3"/>
          <w:sz w:val="24"/>
          <w:szCs w:val="24"/>
          <w:lang w:val="en-US" w:eastAsia="zh-CN"/>
        </w:rPr>
        <w:t xml:space="preserve">                      </w:t>
      </w:r>
      <w:r>
        <w:rPr>
          <w:rFonts w:hint="eastAsia"/>
          <w:position w:val="-3"/>
          <w:sz w:val="24"/>
          <w:szCs w:val="24"/>
        </w:rPr>
        <w:t xml:space="preserve">    </w:t>
      </w:r>
      <w:r>
        <w:rPr>
          <w:rFonts w:hint="eastAsia"/>
          <w:sz w:val="24"/>
          <w:szCs w:val="28"/>
        </w:rPr>
        <w:t>（6）</w:t>
      </w:r>
    </w:p>
    <w:p>
      <w:pPr>
        <w:adjustRightInd w:val="0"/>
        <w:snapToGrid w:val="0"/>
        <w:spacing w:before="156" w:beforeLines="50" w:after="156" w:afterLines="50" w:line="360" w:lineRule="auto"/>
        <w:ind w:firstLine="480" w:firstLineChars="200"/>
        <w:rPr>
          <w:sz w:val="24"/>
          <w:szCs w:val="28"/>
        </w:rPr>
      </w:pPr>
      <w:r>
        <w:rPr>
          <w:rFonts w:hint="eastAsia"/>
          <w:sz w:val="24"/>
          <w:szCs w:val="28"/>
          <w:lang w:val="en-US" w:eastAsia="zh-CN"/>
        </w:rPr>
        <w:t>其</w:t>
      </w:r>
      <w:r>
        <w:rPr>
          <w:rFonts w:hint="eastAsia"/>
          <w:sz w:val="24"/>
          <w:szCs w:val="28"/>
        </w:rPr>
        <w:t>中：</w:t>
      </w:r>
    </w:p>
    <w:p>
      <w:pPr>
        <w:adjustRightInd w:val="0"/>
        <w:snapToGrid w:val="0"/>
        <w:spacing w:before="156" w:beforeLines="50" w:after="156" w:afterLines="50" w:line="360" w:lineRule="auto"/>
        <w:ind w:firstLine="480" w:firstLineChars="200"/>
        <w:rPr>
          <w:sz w:val="24"/>
          <w:szCs w:val="28"/>
        </w:rPr>
      </w:pPr>
      <w:r>
        <w:rPr>
          <w:i/>
          <w:iCs/>
          <w:sz w:val="24"/>
          <w:szCs w:val="28"/>
        </w:rPr>
        <w:t>E</w:t>
      </w:r>
      <w:r>
        <w:rPr>
          <w:rFonts w:hint="eastAsia"/>
          <w:i/>
          <w:iCs/>
          <w:sz w:val="24"/>
          <w:szCs w:val="28"/>
        </w:rPr>
        <w:t>R</w:t>
      </w:r>
      <w:r>
        <w:rPr>
          <w:i/>
          <w:iCs/>
          <w:sz w:val="24"/>
          <w:szCs w:val="28"/>
          <w:vertAlign w:val="subscript"/>
        </w:rPr>
        <w:t>y</w:t>
      </w:r>
      <w:r>
        <w:rPr>
          <w:rFonts w:hint="eastAsia"/>
          <w:i/>
          <w:iCs/>
          <w:sz w:val="24"/>
          <w:szCs w:val="28"/>
          <w:vertAlign w:val="subscript"/>
          <w:lang w:val="en-US" w:eastAsia="zh-CN"/>
        </w:rPr>
        <w:t>,自用</w:t>
      </w:r>
      <w:r>
        <w:rPr>
          <w:sz w:val="24"/>
          <w:szCs w:val="28"/>
        </w:rPr>
        <w:fldChar w:fldCharType="begin"/>
      </w:r>
      <w:r>
        <w:rPr>
          <w:sz w:val="24"/>
          <w:szCs w:val="28"/>
        </w:rPr>
        <w:instrText xml:space="preserve"> QUOTE </w:instrText>
      </w:r>
      <w:r>
        <w:rPr>
          <w:sz w:val="24"/>
          <w:szCs w:val="28"/>
        </w:rPr>
        <w:drawing>
          <wp:inline distT="0" distB="0" distL="114300" distR="114300">
            <wp:extent cx="508000" cy="393700"/>
            <wp:effectExtent l="0" t="0" r="0" b="0"/>
            <wp:docPr id="5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12"/>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508000" cy="393700"/>
                    </a:xfrm>
                    <a:prstGeom prst="rect">
                      <a:avLst/>
                    </a:prstGeom>
                    <a:noFill/>
                    <a:ln>
                      <a:noFill/>
                    </a:ln>
                  </pic:spPr>
                </pic:pic>
              </a:graphicData>
            </a:graphic>
          </wp:inline>
        </w:drawing>
      </w:r>
      <w:r>
        <w:rPr>
          <w:sz w:val="24"/>
          <w:szCs w:val="28"/>
        </w:rPr>
        <w:instrText xml:space="preserve"> </w:instrText>
      </w:r>
      <w:r>
        <w:rPr>
          <w:sz w:val="24"/>
          <w:szCs w:val="28"/>
        </w:rPr>
        <w:fldChar w:fldCharType="separate"/>
      </w:r>
      <w:r>
        <w:rPr>
          <w:sz w:val="24"/>
          <w:szCs w:val="28"/>
        </w:rPr>
        <w:fldChar w:fldCharType="end"/>
      </w:r>
      <w:r>
        <w:rPr>
          <w:rFonts w:hint="eastAsia"/>
          <w:sz w:val="24"/>
          <w:szCs w:val="28"/>
        </w:rPr>
        <w:t>：第</w:t>
      </w:r>
      <w:r>
        <w:rPr>
          <w:sz w:val="24"/>
          <w:szCs w:val="28"/>
        </w:rPr>
        <w:t>y年</w:t>
      </w:r>
      <w:r>
        <w:rPr>
          <w:rFonts w:hint="eastAsia"/>
          <w:sz w:val="24"/>
          <w:szCs w:val="28"/>
        </w:rPr>
        <w:t>分布式光伏项目自用电量部分项目减排</w:t>
      </w:r>
      <w:r>
        <w:rPr>
          <w:sz w:val="24"/>
          <w:szCs w:val="28"/>
        </w:rPr>
        <w:t>量（tCO</w:t>
      </w:r>
      <w:r>
        <w:rPr>
          <w:sz w:val="24"/>
          <w:szCs w:val="28"/>
          <w:vertAlign w:val="subscript"/>
        </w:rPr>
        <w:t>2</w:t>
      </w:r>
      <w:r>
        <w:rPr>
          <w:sz w:val="24"/>
          <w:szCs w:val="28"/>
        </w:rPr>
        <w:t>/yr）</w:t>
      </w: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ind w:firstLine="480" w:firstLineChars="200"/>
        <w:textAlignment w:val="auto"/>
        <w:rPr>
          <w:rFonts w:hint="eastAsia"/>
          <w:position w:val="-3"/>
          <w:sz w:val="24"/>
          <w:szCs w:val="24"/>
        </w:rPr>
      </w:pPr>
      <w:r>
        <w:rPr>
          <w:i/>
          <w:iCs/>
          <w:sz w:val="24"/>
          <w:szCs w:val="28"/>
        </w:rPr>
        <w:t>EG</w:t>
      </w:r>
      <w:r>
        <w:rPr>
          <w:i/>
          <w:iCs/>
          <w:sz w:val="24"/>
          <w:szCs w:val="28"/>
          <w:vertAlign w:val="subscript"/>
        </w:rPr>
        <w:t>PJ,y</w:t>
      </w:r>
      <w:r>
        <w:rPr>
          <w:rFonts w:hint="eastAsia"/>
          <w:i/>
          <w:iCs/>
          <w:sz w:val="24"/>
          <w:szCs w:val="28"/>
          <w:vertAlign w:val="subscript"/>
          <w:lang w:val="en-US" w:eastAsia="zh-CN"/>
        </w:rPr>
        <w:t>,自用</w:t>
      </w:r>
      <w:r>
        <w:rPr>
          <w:sz w:val="24"/>
          <w:szCs w:val="28"/>
        </w:rPr>
        <w:fldChar w:fldCharType="begin"/>
      </w:r>
      <w:r>
        <w:rPr>
          <w:sz w:val="24"/>
          <w:szCs w:val="28"/>
        </w:rPr>
        <w:instrText xml:space="preserve"> QUOTE </w:instrText>
      </w:r>
      <w:r>
        <w:rPr>
          <w:sz w:val="24"/>
          <w:szCs w:val="28"/>
        </w:rPr>
        <w:drawing>
          <wp:inline distT="0" distB="0" distL="114300" distR="114300">
            <wp:extent cx="654050" cy="393700"/>
            <wp:effectExtent l="0" t="0" r="6350" b="0"/>
            <wp:docPr id="5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13"/>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654050" cy="393700"/>
                    </a:xfrm>
                    <a:prstGeom prst="rect">
                      <a:avLst/>
                    </a:prstGeom>
                    <a:noFill/>
                    <a:ln>
                      <a:noFill/>
                    </a:ln>
                  </pic:spPr>
                </pic:pic>
              </a:graphicData>
            </a:graphic>
          </wp:inline>
        </w:drawing>
      </w:r>
      <w:r>
        <w:rPr>
          <w:sz w:val="24"/>
          <w:szCs w:val="28"/>
        </w:rPr>
        <w:instrText xml:space="preserve"> </w:instrText>
      </w:r>
      <w:r>
        <w:rPr>
          <w:sz w:val="24"/>
          <w:szCs w:val="28"/>
        </w:rPr>
        <w:fldChar w:fldCharType="separate"/>
      </w:r>
      <w:r>
        <w:rPr>
          <w:sz w:val="24"/>
          <w:szCs w:val="28"/>
        </w:rPr>
        <w:fldChar w:fldCharType="end"/>
      </w:r>
      <w:r>
        <w:rPr>
          <w:rFonts w:hint="eastAsia"/>
          <w:sz w:val="24"/>
          <w:szCs w:val="28"/>
        </w:rPr>
        <w:t>：第</w:t>
      </w:r>
      <w:r>
        <w:rPr>
          <w:sz w:val="24"/>
          <w:szCs w:val="28"/>
        </w:rPr>
        <w:t>y年分布式光伏项目所发电量</w:t>
      </w:r>
      <w:r>
        <w:rPr>
          <w:rFonts w:hint="eastAsia"/>
          <w:sz w:val="24"/>
          <w:szCs w:val="28"/>
        </w:rPr>
        <w:t>中自用部分电量</w:t>
      </w:r>
      <w:r>
        <w:rPr>
          <w:sz w:val="24"/>
          <w:szCs w:val="28"/>
        </w:rPr>
        <w:t>（MWh/yr）</w:t>
      </w:r>
      <w:r>
        <w:rPr>
          <w:position w:val="-3"/>
          <w:sz w:val="24"/>
          <w:szCs w:val="24"/>
        </w:rPr>
        <w:fldChar w:fldCharType="begin"/>
      </w:r>
      <w:r>
        <w:rPr>
          <w:position w:val="-3"/>
          <w:sz w:val="24"/>
          <w:szCs w:val="24"/>
        </w:rPr>
        <w:instrText xml:space="preserve"> QUOTE </w:instrText>
      </w:r>
      <w:r>
        <w:rPr>
          <w:position w:val="-26"/>
        </w:rPr>
        <w:drawing>
          <wp:inline distT="0" distB="0" distL="114300" distR="114300">
            <wp:extent cx="2190750" cy="393700"/>
            <wp:effectExtent l="0" t="0" r="6350" b="0"/>
            <wp:docPr id="5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14"/>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2190750" cy="393700"/>
                    </a:xfrm>
                    <a:prstGeom prst="rect">
                      <a:avLst/>
                    </a:prstGeom>
                    <a:noFill/>
                    <a:ln>
                      <a:noFill/>
                    </a:ln>
                  </pic:spPr>
                </pic:pic>
              </a:graphicData>
            </a:graphic>
          </wp:inline>
        </w:drawing>
      </w:r>
      <w:r>
        <w:rPr>
          <w:position w:val="-3"/>
          <w:sz w:val="24"/>
          <w:szCs w:val="24"/>
        </w:rPr>
        <w:instrText xml:space="preserve"> </w:instrText>
      </w:r>
      <w:r>
        <w:rPr>
          <w:position w:val="-3"/>
          <w:sz w:val="24"/>
          <w:szCs w:val="24"/>
        </w:rPr>
        <w:fldChar w:fldCharType="separate"/>
      </w:r>
      <w:r>
        <w:rPr>
          <w:position w:val="-3"/>
          <w:sz w:val="24"/>
          <w:szCs w:val="24"/>
        </w:rPr>
        <w:fldChar w:fldCharType="end"/>
      </w:r>
      <w:r>
        <w:rPr>
          <w:rFonts w:hint="eastAsia"/>
          <w:position w:val="-3"/>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ind w:firstLine="480" w:firstLineChars="200"/>
        <w:textAlignment w:val="auto"/>
        <w:rPr>
          <w:sz w:val="24"/>
          <w:szCs w:val="28"/>
        </w:rPr>
      </w:pPr>
      <w:r>
        <w:rPr>
          <w:sz w:val="24"/>
          <w:szCs w:val="28"/>
        </w:rPr>
        <w:fldChar w:fldCharType="begin"/>
      </w:r>
      <w:r>
        <w:rPr>
          <w:sz w:val="24"/>
          <w:szCs w:val="28"/>
        </w:rPr>
        <w:instrText xml:space="preserve"> QUOTE </w:instrText>
      </w:r>
      <w:r>
        <w:rPr>
          <w:sz w:val="24"/>
          <w:szCs w:val="28"/>
        </w:rPr>
        <w:drawing>
          <wp:inline distT="0" distB="0" distL="114300" distR="114300">
            <wp:extent cx="698500" cy="196850"/>
            <wp:effectExtent l="0" t="0" r="0" b="5080"/>
            <wp:docPr id="6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15"/>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698500" cy="196850"/>
                    </a:xfrm>
                    <a:prstGeom prst="rect">
                      <a:avLst/>
                    </a:prstGeom>
                    <a:noFill/>
                    <a:ln>
                      <a:noFill/>
                    </a:ln>
                  </pic:spPr>
                </pic:pic>
              </a:graphicData>
            </a:graphic>
          </wp:inline>
        </w:drawing>
      </w:r>
      <w:r>
        <w:rPr>
          <w:sz w:val="24"/>
          <w:szCs w:val="28"/>
        </w:rPr>
        <w:instrText xml:space="preserve"> </w:instrText>
      </w:r>
      <w:r>
        <w:rPr>
          <w:sz w:val="24"/>
          <w:szCs w:val="28"/>
        </w:rPr>
        <w:fldChar w:fldCharType="separate"/>
      </w:r>
      <w:r>
        <w:rPr>
          <w:i/>
          <w:iCs/>
          <w:sz w:val="24"/>
          <w:szCs w:val="28"/>
        </w:rPr>
        <w:t>EF</w:t>
      </w:r>
      <w:r>
        <w:rPr>
          <w:i/>
          <w:iCs/>
          <w:sz w:val="24"/>
          <w:szCs w:val="28"/>
          <w:vertAlign w:val="subscript"/>
        </w:rPr>
        <w:t>grid,</w:t>
      </w:r>
      <w:r>
        <w:rPr>
          <w:rFonts w:hint="eastAsia"/>
          <w:i/>
          <w:iCs/>
          <w:sz w:val="24"/>
          <w:szCs w:val="28"/>
          <w:vertAlign w:val="subscript"/>
          <w:lang w:val="en-US" w:eastAsia="zh-CN"/>
        </w:rPr>
        <w:t>C</w:t>
      </w:r>
      <w:r>
        <w:rPr>
          <w:i/>
          <w:iCs/>
          <w:sz w:val="24"/>
          <w:szCs w:val="28"/>
          <w:vertAlign w:val="subscript"/>
        </w:rPr>
        <w:t>M,y</w:t>
      </w:r>
      <w:r>
        <w:rPr>
          <w:sz w:val="24"/>
          <w:szCs w:val="28"/>
        </w:rPr>
        <w:fldChar w:fldCharType="end"/>
      </w:r>
      <w:r>
        <w:rPr>
          <w:rFonts w:hint="eastAsia"/>
          <w:sz w:val="24"/>
          <w:szCs w:val="28"/>
        </w:rPr>
        <w:t>：第y年，利用“电力系统排放因子计算工具”</w:t>
      </w:r>
      <w:r>
        <w:rPr>
          <w:sz w:val="24"/>
          <w:szCs w:val="28"/>
        </w:rPr>
        <w:t>所计算的并网发电的组合边际CO</w:t>
      </w:r>
      <w:r>
        <w:rPr>
          <w:sz w:val="24"/>
          <w:szCs w:val="28"/>
          <w:vertAlign w:val="subscript"/>
        </w:rPr>
        <w:t>2</w:t>
      </w:r>
      <w:r>
        <w:rPr>
          <w:sz w:val="24"/>
          <w:szCs w:val="28"/>
        </w:rPr>
        <w:t>排放因子（tCO</w:t>
      </w:r>
      <w:r>
        <w:rPr>
          <w:sz w:val="24"/>
          <w:szCs w:val="28"/>
          <w:vertAlign w:val="subscript"/>
        </w:rPr>
        <w:t>2</w:t>
      </w:r>
      <w:r>
        <w:rPr>
          <w:sz w:val="24"/>
          <w:szCs w:val="28"/>
        </w:rPr>
        <w:t>/MWh）</w:t>
      </w: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ind w:firstLine="480" w:firstLineChars="200"/>
        <w:textAlignment w:val="auto"/>
        <w:rPr>
          <w:sz w:val="24"/>
          <w:szCs w:val="28"/>
        </w:rPr>
      </w:pPr>
      <m:oMath>
        <m:sSub>
          <m:sSubPr>
            <m:ctrlPr>
              <w:rPr>
                <w:rFonts w:ascii="Cambria Math" w:hAnsi="Cambria Math"/>
                <w:i/>
                <w:position w:val="-3"/>
                <w:sz w:val="24"/>
                <w:szCs w:val="24"/>
              </w:rPr>
            </m:ctrlPr>
          </m:sSubPr>
          <m:e>
            <m:r>
              <m:rPr/>
              <w:rPr>
                <w:rFonts w:ascii="Cambria Math" w:hAnsi="Cambria Math"/>
                <w:position w:val="-3"/>
                <w:sz w:val="24"/>
                <w:szCs w:val="24"/>
              </w:rPr>
              <m:t>ER</m:t>
            </m:r>
            <m:ctrlPr>
              <w:rPr>
                <w:rFonts w:ascii="Cambria Math" w:hAnsi="Cambria Math"/>
                <w:i/>
                <w:position w:val="-3"/>
                <w:sz w:val="24"/>
                <w:szCs w:val="24"/>
              </w:rPr>
            </m:ctrlPr>
          </m:e>
          <m:sub>
            <m:r>
              <m:rPr/>
              <w:rPr>
                <w:rFonts w:ascii="Cambria Math" w:hAnsi="Cambria Math"/>
                <w:position w:val="-3"/>
                <w:sz w:val="24"/>
                <w:szCs w:val="24"/>
              </w:rPr>
              <m:t>y,</m:t>
            </m:r>
            <m:r>
              <m:rPr/>
              <w:rPr>
                <w:rFonts w:hint="eastAsia" w:ascii="Cambria Math" w:hAnsi="Cambria Math"/>
                <w:position w:val="-3"/>
                <w:sz w:val="24"/>
                <w:szCs w:val="24"/>
              </w:rPr>
              <m:t>上网</m:t>
            </m:r>
            <m:ctrlPr>
              <w:rPr>
                <w:rFonts w:ascii="Cambria Math" w:hAnsi="Cambria Math"/>
                <w:i/>
                <w:position w:val="-3"/>
                <w:sz w:val="24"/>
                <w:szCs w:val="24"/>
              </w:rPr>
            </m:ctrlPr>
          </m:sub>
        </m:sSub>
        <m:r>
          <m:rPr/>
          <w:rPr>
            <w:rFonts w:ascii="Cambria Math" w:hAnsi="Cambria Math"/>
            <w:position w:val="-3"/>
            <w:sz w:val="24"/>
            <w:szCs w:val="24"/>
          </w:rPr>
          <m:t>=</m:t>
        </m:r>
        <m:sSub>
          <m:sSubPr>
            <m:ctrlPr>
              <w:rPr>
                <w:rFonts w:ascii="Cambria Math" w:hAnsi="Cambria Math"/>
                <w:i/>
                <w:position w:val="-3"/>
                <w:sz w:val="24"/>
                <w:szCs w:val="24"/>
              </w:rPr>
            </m:ctrlPr>
          </m:sSubPr>
          <m:e>
            <m:r>
              <m:rPr/>
              <w:rPr>
                <w:rFonts w:ascii="Cambria Math" w:hAnsi="Cambria Math"/>
                <w:position w:val="-3"/>
                <w:sz w:val="24"/>
                <w:szCs w:val="24"/>
              </w:rPr>
              <m:t>EG</m:t>
            </m:r>
            <m:ctrlPr>
              <w:rPr>
                <w:rFonts w:ascii="Cambria Math" w:hAnsi="Cambria Math"/>
                <w:i/>
                <w:position w:val="-3"/>
                <w:sz w:val="24"/>
                <w:szCs w:val="24"/>
              </w:rPr>
            </m:ctrlPr>
          </m:e>
          <m:sub>
            <m:r>
              <m:rPr/>
              <w:rPr>
                <w:rFonts w:ascii="Cambria Math" w:hAnsi="Cambria Math"/>
                <w:position w:val="-3"/>
                <w:sz w:val="24"/>
                <w:szCs w:val="24"/>
                <w:vertAlign w:val="subscript"/>
              </w:rPr>
              <m:t>PJ,y,</m:t>
            </m:r>
            <m:r>
              <m:rPr/>
              <w:rPr>
                <w:rFonts w:hint="eastAsia" w:ascii="Cambria Math" w:hAnsi="Cambria Math"/>
                <w:position w:val="-3"/>
                <w:sz w:val="24"/>
                <w:szCs w:val="24"/>
                <w:vertAlign w:val="subscript"/>
              </w:rPr>
              <m:t>上网</m:t>
            </m:r>
            <m:ctrlPr>
              <w:rPr>
                <w:rFonts w:ascii="Cambria Math" w:hAnsi="Cambria Math"/>
                <w:i/>
                <w:position w:val="-3"/>
                <w:sz w:val="24"/>
                <w:szCs w:val="24"/>
              </w:rPr>
            </m:ctrlPr>
          </m:sub>
        </m:sSub>
        <m:r>
          <m:rPr>
            <m:sty m:val="p"/>
          </m:rPr>
          <w:rPr>
            <w:rFonts w:ascii="Cambria Math" w:hAnsi="Cambria Math"/>
            <w:position w:val="-3"/>
            <w:sz w:val="24"/>
            <w:szCs w:val="24"/>
          </w:rPr>
          <m:t>∗</m:t>
        </m:r>
        <m:sSub>
          <m:sSubPr>
            <m:ctrlPr>
              <w:rPr>
                <w:rFonts w:ascii="Cambria Math" w:hAnsi="Cambria Math"/>
                <w:i/>
                <w:position w:val="-3"/>
                <w:sz w:val="24"/>
                <w:szCs w:val="24"/>
              </w:rPr>
            </m:ctrlPr>
          </m:sSubPr>
          <m:e>
            <m:r>
              <m:rPr/>
              <w:rPr>
                <w:rFonts w:ascii="Cambria Math" w:hAnsi="Cambria Math"/>
                <w:position w:val="-3"/>
                <w:sz w:val="24"/>
                <w:szCs w:val="24"/>
              </w:rPr>
              <m:t>EF</m:t>
            </m:r>
            <m:ctrlPr>
              <w:rPr>
                <w:rFonts w:ascii="Cambria Math" w:hAnsi="Cambria Math"/>
                <w:i/>
                <w:position w:val="-3"/>
                <w:sz w:val="24"/>
                <w:szCs w:val="24"/>
              </w:rPr>
            </m:ctrlPr>
          </m:e>
          <m:sub>
            <m:r>
              <m:rPr/>
              <w:rPr>
                <w:rFonts w:ascii="Cambria Math" w:hAnsi="Cambria Math"/>
                <w:position w:val="-3"/>
                <w:sz w:val="24"/>
                <w:szCs w:val="24"/>
                <w:vertAlign w:val="subscript"/>
              </w:rPr>
              <m:t>grid,CM,y</m:t>
            </m:r>
            <m:ctrlPr>
              <w:rPr>
                <w:rFonts w:ascii="Cambria Math" w:hAnsi="Cambria Math"/>
                <w:i/>
                <w:position w:val="-3"/>
                <w:sz w:val="24"/>
                <w:szCs w:val="24"/>
              </w:rPr>
            </m:ctrlPr>
          </m:sub>
        </m:sSub>
      </m:oMath>
      <w:r>
        <w:rPr>
          <w:rFonts w:hint="eastAsia" w:hAnsi="Cambria Math"/>
          <w:position w:val="-3"/>
          <w:szCs w:val="24"/>
        </w:rPr>
        <w:t xml:space="preserve"> </w:t>
      </w:r>
      <w:r>
        <w:rPr>
          <w:rFonts w:hint="eastAsia"/>
          <w:position w:val="-26"/>
          <w:lang w:val="en-US" w:eastAsia="zh-CN"/>
        </w:rPr>
        <w:t xml:space="preserve"> </w:t>
      </w:r>
      <w:r>
        <w:rPr>
          <w:rFonts w:hint="eastAsia" w:hAnsi="Cambria Math"/>
          <w:position w:val="-3"/>
          <w:szCs w:val="24"/>
        </w:rPr>
        <w:t xml:space="preserve"> </w:t>
      </w:r>
      <w:r>
        <w:rPr>
          <w:rFonts w:hint="eastAsia"/>
          <w:position w:val="-26"/>
          <w:lang w:val="en-US" w:eastAsia="zh-CN"/>
        </w:rPr>
        <w:t xml:space="preserve">                                          </w:t>
      </w:r>
      <w:r>
        <w:rPr>
          <w:rFonts w:hint="eastAsia"/>
          <w:sz w:val="24"/>
          <w:szCs w:val="28"/>
        </w:rPr>
        <w:t>（7）</w:t>
      </w:r>
    </w:p>
    <w:p>
      <w:pPr>
        <w:adjustRightInd w:val="0"/>
        <w:snapToGrid w:val="0"/>
        <w:spacing w:before="156" w:beforeLines="50" w:after="156" w:afterLines="50" w:line="360" w:lineRule="auto"/>
        <w:ind w:firstLine="480" w:firstLineChars="200"/>
        <w:rPr>
          <w:sz w:val="24"/>
          <w:szCs w:val="28"/>
        </w:rPr>
      </w:pPr>
      <w:r>
        <w:rPr>
          <w:rFonts w:hint="eastAsia"/>
          <w:sz w:val="24"/>
          <w:szCs w:val="28"/>
          <w:lang w:val="en-US" w:eastAsia="zh-CN"/>
        </w:rPr>
        <w:t>其</w:t>
      </w:r>
      <w:r>
        <w:rPr>
          <w:rFonts w:hint="eastAsia"/>
          <w:sz w:val="24"/>
          <w:szCs w:val="28"/>
        </w:rPr>
        <w:t>中：</w:t>
      </w:r>
    </w:p>
    <w:p>
      <w:pPr>
        <w:adjustRightInd w:val="0"/>
        <w:snapToGrid w:val="0"/>
        <w:spacing w:before="156" w:beforeLines="50" w:after="156" w:afterLines="50" w:line="360" w:lineRule="auto"/>
        <w:ind w:firstLine="480" w:firstLineChars="200"/>
        <w:rPr>
          <w:sz w:val="24"/>
          <w:szCs w:val="28"/>
        </w:rPr>
      </w:pPr>
      <w:r>
        <w:rPr>
          <w:sz w:val="24"/>
          <w:szCs w:val="28"/>
        </w:rPr>
        <w:fldChar w:fldCharType="begin"/>
      </w:r>
      <w:r>
        <w:rPr>
          <w:sz w:val="24"/>
          <w:szCs w:val="28"/>
        </w:rPr>
        <w:instrText xml:space="preserve"> QUOTE </w:instrText>
      </w:r>
      <w:r>
        <w:rPr>
          <w:sz w:val="24"/>
          <w:szCs w:val="28"/>
        </w:rPr>
        <w:drawing>
          <wp:inline distT="0" distB="0" distL="114300" distR="114300">
            <wp:extent cx="508000" cy="393700"/>
            <wp:effectExtent l="0" t="0" r="0" b="0"/>
            <wp:docPr id="6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16"/>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508000" cy="393700"/>
                    </a:xfrm>
                    <a:prstGeom prst="rect">
                      <a:avLst/>
                    </a:prstGeom>
                    <a:noFill/>
                    <a:ln>
                      <a:noFill/>
                    </a:ln>
                  </pic:spPr>
                </pic:pic>
              </a:graphicData>
            </a:graphic>
          </wp:inline>
        </w:drawing>
      </w:r>
      <w:r>
        <w:rPr>
          <w:sz w:val="24"/>
          <w:szCs w:val="28"/>
        </w:rPr>
        <w:instrText xml:space="preserve"> </w:instrText>
      </w:r>
      <w:r>
        <w:rPr>
          <w:sz w:val="24"/>
          <w:szCs w:val="28"/>
        </w:rPr>
        <w:fldChar w:fldCharType="separate"/>
      </w:r>
      <w:r>
        <w:rPr>
          <w:i/>
          <w:iCs/>
          <w:sz w:val="24"/>
          <w:szCs w:val="28"/>
        </w:rPr>
        <w:t>E</w:t>
      </w:r>
      <w:r>
        <w:rPr>
          <w:rFonts w:hint="eastAsia"/>
          <w:i/>
          <w:iCs/>
          <w:sz w:val="24"/>
          <w:szCs w:val="28"/>
        </w:rPr>
        <w:t>R</w:t>
      </w:r>
      <w:r>
        <w:rPr>
          <w:i/>
          <w:iCs/>
          <w:sz w:val="24"/>
          <w:szCs w:val="28"/>
          <w:vertAlign w:val="subscript"/>
        </w:rPr>
        <w:t>y</w:t>
      </w:r>
      <w:r>
        <w:rPr>
          <w:rFonts w:hint="eastAsia"/>
          <w:i/>
          <w:iCs/>
          <w:sz w:val="24"/>
          <w:szCs w:val="28"/>
          <w:vertAlign w:val="subscript"/>
          <w:lang w:val="en-US" w:eastAsia="zh-CN"/>
        </w:rPr>
        <w:t>,</w:t>
      </w:r>
      <w:r>
        <w:rPr>
          <w:sz w:val="24"/>
          <w:szCs w:val="28"/>
        </w:rPr>
        <w:fldChar w:fldCharType="end"/>
      </w:r>
      <w:r>
        <w:rPr>
          <w:rFonts w:hint="eastAsia"/>
          <w:i/>
          <w:iCs/>
          <w:sz w:val="24"/>
          <w:szCs w:val="28"/>
          <w:vertAlign w:val="subscript"/>
          <w:lang w:val="en-US" w:eastAsia="zh-CN"/>
        </w:rPr>
        <w:t>上网</w:t>
      </w:r>
      <w:r>
        <w:rPr>
          <w:rFonts w:hint="eastAsia"/>
          <w:sz w:val="24"/>
          <w:szCs w:val="28"/>
        </w:rPr>
        <w:t>：第</w:t>
      </w:r>
      <w:r>
        <w:rPr>
          <w:sz w:val="24"/>
          <w:szCs w:val="28"/>
        </w:rPr>
        <w:t>y年</w:t>
      </w:r>
      <w:r>
        <w:rPr>
          <w:rFonts w:hint="eastAsia"/>
          <w:sz w:val="24"/>
          <w:szCs w:val="28"/>
        </w:rPr>
        <w:t>分布式光伏项目上网电量部分项目减排</w:t>
      </w:r>
      <w:r>
        <w:rPr>
          <w:sz w:val="24"/>
          <w:szCs w:val="28"/>
        </w:rPr>
        <w:t>量（tCO</w:t>
      </w:r>
      <w:r>
        <w:rPr>
          <w:sz w:val="24"/>
          <w:szCs w:val="28"/>
          <w:vertAlign w:val="subscript"/>
        </w:rPr>
        <w:t>2</w:t>
      </w:r>
      <w:r>
        <w:rPr>
          <w:sz w:val="24"/>
          <w:szCs w:val="28"/>
        </w:rPr>
        <w:t>/yr）</w:t>
      </w:r>
    </w:p>
    <w:p>
      <w:pPr>
        <w:adjustRightInd w:val="0"/>
        <w:snapToGrid w:val="0"/>
        <w:spacing w:before="156" w:beforeLines="50" w:after="156" w:afterLines="50" w:line="360" w:lineRule="auto"/>
        <w:ind w:firstLine="480" w:firstLineChars="200"/>
        <w:rPr>
          <w:sz w:val="24"/>
          <w:szCs w:val="28"/>
        </w:rPr>
      </w:pPr>
      <w:r>
        <w:rPr>
          <w:sz w:val="24"/>
          <w:szCs w:val="28"/>
        </w:rPr>
        <w:fldChar w:fldCharType="begin"/>
      </w:r>
      <w:r>
        <w:rPr>
          <w:sz w:val="24"/>
          <w:szCs w:val="28"/>
        </w:rPr>
        <w:instrText xml:space="preserve"> QUOTE </w:instrText>
      </w:r>
      <w:r>
        <w:rPr>
          <w:sz w:val="24"/>
          <w:szCs w:val="28"/>
        </w:rPr>
        <w:drawing>
          <wp:inline distT="0" distB="0" distL="114300" distR="114300">
            <wp:extent cx="654050" cy="393700"/>
            <wp:effectExtent l="0" t="0" r="6350" b="0"/>
            <wp:docPr id="6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17"/>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654050" cy="393700"/>
                    </a:xfrm>
                    <a:prstGeom prst="rect">
                      <a:avLst/>
                    </a:prstGeom>
                    <a:noFill/>
                    <a:ln>
                      <a:noFill/>
                    </a:ln>
                  </pic:spPr>
                </pic:pic>
              </a:graphicData>
            </a:graphic>
          </wp:inline>
        </w:drawing>
      </w:r>
      <w:r>
        <w:rPr>
          <w:sz w:val="24"/>
          <w:szCs w:val="28"/>
        </w:rPr>
        <w:instrText xml:space="preserve"> </w:instrText>
      </w:r>
      <w:r>
        <w:rPr>
          <w:sz w:val="24"/>
          <w:szCs w:val="28"/>
        </w:rPr>
        <w:fldChar w:fldCharType="separate"/>
      </w:r>
      <w:r>
        <w:rPr>
          <w:i/>
          <w:iCs/>
          <w:sz w:val="24"/>
          <w:szCs w:val="28"/>
        </w:rPr>
        <w:t>EG</w:t>
      </w:r>
      <w:r>
        <w:rPr>
          <w:i/>
          <w:iCs/>
          <w:sz w:val="24"/>
          <w:szCs w:val="28"/>
          <w:vertAlign w:val="subscript"/>
        </w:rPr>
        <w:t>PJ,y</w:t>
      </w:r>
      <w:r>
        <w:rPr>
          <w:rFonts w:hint="eastAsia"/>
          <w:i/>
          <w:iCs/>
          <w:sz w:val="24"/>
          <w:szCs w:val="28"/>
          <w:vertAlign w:val="subscript"/>
          <w:lang w:val="en-US" w:eastAsia="zh-CN"/>
        </w:rPr>
        <w:t>,上网</w:t>
      </w:r>
      <w:r>
        <w:rPr>
          <w:sz w:val="24"/>
          <w:szCs w:val="28"/>
        </w:rPr>
        <w:fldChar w:fldCharType="end"/>
      </w:r>
      <w:r>
        <w:rPr>
          <w:rFonts w:hint="eastAsia"/>
          <w:sz w:val="24"/>
          <w:szCs w:val="28"/>
        </w:rPr>
        <w:t>：第</w:t>
      </w:r>
      <w:r>
        <w:rPr>
          <w:sz w:val="24"/>
          <w:szCs w:val="28"/>
        </w:rPr>
        <w:t>y年分布式光伏项目所发电量</w:t>
      </w:r>
      <w:r>
        <w:rPr>
          <w:rFonts w:hint="eastAsia"/>
          <w:sz w:val="24"/>
          <w:szCs w:val="28"/>
        </w:rPr>
        <w:t>中上网部分电量</w:t>
      </w:r>
      <w:r>
        <w:rPr>
          <w:sz w:val="24"/>
          <w:szCs w:val="28"/>
        </w:rPr>
        <w:t>（MWh/yr）</w:t>
      </w:r>
    </w:p>
    <w:p>
      <w:pPr>
        <w:adjustRightInd w:val="0"/>
        <w:snapToGrid w:val="0"/>
        <w:spacing w:before="156" w:beforeLines="50" w:after="156" w:afterLines="50" w:line="360" w:lineRule="auto"/>
        <w:ind w:firstLine="480" w:firstLineChars="200"/>
        <w:rPr>
          <w:sz w:val="24"/>
          <w:szCs w:val="28"/>
        </w:rPr>
      </w:pPr>
      <w:r>
        <w:rPr>
          <w:sz w:val="24"/>
          <w:szCs w:val="28"/>
        </w:rPr>
        <w:fldChar w:fldCharType="begin"/>
      </w:r>
      <w:r>
        <w:rPr>
          <w:sz w:val="24"/>
          <w:szCs w:val="28"/>
        </w:rPr>
        <w:instrText xml:space="preserve"> QUOTE </w:instrText>
      </w:r>
      <w:r>
        <w:rPr>
          <w:sz w:val="24"/>
          <w:szCs w:val="28"/>
        </w:rPr>
        <w:drawing>
          <wp:inline distT="0" distB="0" distL="114300" distR="114300">
            <wp:extent cx="698500" cy="196850"/>
            <wp:effectExtent l="0" t="0" r="0" b="5080"/>
            <wp:docPr id="64"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18"/>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698500" cy="196850"/>
                    </a:xfrm>
                    <a:prstGeom prst="rect">
                      <a:avLst/>
                    </a:prstGeom>
                    <a:noFill/>
                    <a:ln>
                      <a:noFill/>
                    </a:ln>
                  </pic:spPr>
                </pic:pic>
              </a:graphicData>
            </a:graphic>
          </wp:inline>
        </w:drawing>
      </w:r>
      <w:r>
        <w:rPr>
          <w:sz w:val="24"/>
          <w:szCs w:val="28"/>
        </w:rPr>
        <w:instrText xml:space="preserve"> </w:instrText>
      </w:r>
      <w:r>
        <w:rPr>
          <w:sz w:val="24"/>
          <w:szCs w:val="28"/>
        </w:rPr>
        <w:fldChar w:fldCharType="separate"/>
      </w:r>
      <w:r>
        <w:rPr>
          <w:i/>
          <w:iCs/>
          <w:sz w:val="24"/>
          <w:szCs w:val="28"/>
        </w:rPr>
        <w:t>EF</w:t>
      </w:r>
      <w:r>
        <w:rPr>
          <w:i/>
          <w:iCs/>
          <w:sz w:val="24"/>
          <w:szCs w:val="28"/>
          <w:vertAlign w:val="subscript"/>
        </w:rPr>
        <w:t>grid,</w:t>
      </w:r>
      <w:r>
        <w:rPr>
          <w:rFonts w:hint="eastAsia"/>
          <w:i/>
          <w:iCs/>
          <w:sz w:val="24"/>
          <w:szCs w:val="28"/>
          <w:vertAlign w:val="subscript"/>
          <w:lang w:val="en-US" w:eastAsia="zh-CN"/>
        </w:rPr>
        <w:t>C</w:t>
      </w:r>
      <w:r>
        <w:rPr>
          <w:i/>
          <w:iCs/>
          <w:sz w:val="24"/>
          <w:szCs w:val="28"/>
          <w:vertAlign w:val="subscript"/>
        </w:rPr>
        <w:t>M,y</w:t>
      </w:r>
      <w:r>
        <w:rPr>
          <w:sz w:val="24"/>
          <w:szCs w:val="28"/>
        </w:rPr>
        <w:fldChar w:fldCharType="end"/>
      </w:r>
      <w:r>
        <w:rPr>
          <w:rFonts w:hint="eastAsia"/>
          <w:sz w:val="24"/>
          <w:szCs w:val="28"/>
        </w:rPr>
        <w:t>：第y年，利用“电力系统排放因子计算工具”</w:t>
      </w:r>
      <w:r>
        <w:rPr>
          <w:sz w:val="24"/>
          <w:szCs w:val="28"/>
        </w:rPr>
        <w:t>所计算的并网发电的组合边际CO</w:t>
      </w:r>
      <w:r>
        <w:rPr>
          <w:sz w:val="24"/>
          <w:szCs w:val="28"/>
          <w:vertAlign w:val="subscript"/>
        </w:rPr>
        <w:t>2</w:t>
      </w:r>
      <w:r>
        <w:rPr>
          <w:sz w:val="24"/>
          <w:szCs w:val="28"/>
        </w:rPr>
        <w:t>排放因子（tCO</w:t>
      </w:r>
      <w:r>
        <w:rPr>
          <w:sz w:val="24"/>
          <w:szCs w:val="28"/>
          <w:vertAlign w:val="subscript"/>
        </w:rPr>
        <w:t>2</w:t>
      </w:r>
      <w:r>
        <w:rPr>
          <w:sz w:val="24"/>
          <w:szCs w:val="28"/>
        </w:rPr>
        <w:t>/MWh）</w:t>
      </w:r>
    </w:p>
    <w:p>
      <w:pPr>
        <w:pStyle w:val="2"/>
        <w:numPr>
          <w:ilvl w:val="0"/>
          <w:numId w:val="4"/>
        </w:numPr>
        <w:spacing w:before="0" w:after="0" w:line="360" w:lineRule="auto"/>
        <w:rPr>
          <w:sz w:val="32"/>
        </w:rPr>
      </w:pPr>
      <w:bookmarkStart w:id="35" w:name="_Toc101760083"/>
      <w:bookmarkStart w:id="36" w:name="_Toc32229"/>
      <w:r>
        <w:rPr>
          <w:sz w:val="32"/>
        </w:rPr>
        <w:t>数据来源与监测程序</w:t>
      </w:r>
      <w:bookmarkEnd w:id="35"/>
      <w:bookmarkEnd w:id="36"/>
    </w:p>
    <w:p>
      <w:pPr>
        <w:pStyle w:val="3"/>
        <w:numPr>
          <w:ilvl w:val="1"/>
          <w:numId w:val="4"/>
        </w:numPr>
        <w:spacing w:before="0" w:after="0" w:line="360" w:lineRule="auto"/>
        <w:rPr>
          <w:rFonts w:ascii="Times New Roman" w:hAnsi="Times New Roman"/>
          <w:sz w:val="28"/>
        </w:rPr>
      </w:pPr>
      <w:r>
        <w:rPr>
          <w:rFonts w:ascii="Times New Roman" w:hAnsi="Times New Roman"/>
          <w:sz w:val="28"/>
        </w:rPr>
        <w:t xml:space="preserve"> </w:t>
      </w:r>
      <w:bookmarkStart w:id="37" w:name="_Toc101760084"/>
      <w:bookmarkStart w:id="38" w:name="_Toc2226"/>
      <w:bookmarkStart w:id="39" w:name="_Toc87263223"/>
      <w:r>
        <w:rPr>
          <w:rFonts w:ascii="Times New Roman" w:hAnsi="Times New Roman"/>
          <w:sz w:val="28"/>
        </w:rPr>
        <w:t>监测数据和监测程序</w:t>
      </w:r>
      <w:bookmarkEnd w:id="37"/>
      <w:bookmarkEnd w:id="38"/>
      <w:bookmarkEnd w:id="39"/>
    </w:p>
    <w:p>
      <w:pPr>
        <w:adjustRightInd w:val="0"/>
        <w:snapToGrid w:val="0"/>
        <w:spacing w:line="360" w:lineRule="auto"/>
        <w:ind w:firstLine="480" w:firstLineChars="200"/>
        <w:rPr>
          <w:sz w:val="24"/>
          <w:szCs w:val="28"/>
        </w:rPr>
      </w:pPr>
      <w:bookmarkStart w:id="40" w:name="_Hlk101270095"/>
      <w:r>
        <w:rPr>
          <w:rFonts w:hint="eastAsia"/>
          <w:sz w:val="24"/>
          <w:szCs w:val="28"/>
        </w:rPr>
        <w:t>作为监测的一部分，应当对收集的所有数据进行电子存档并且至少保存</w:t>
      </w:r>
      <w:r>
        <w:rPr>
          <w:sz w:val="24"/>
          <w:szCs w:val="28"/>
        </w:rPr>
        <w:t>至最后一个计入期结束后两年。</w:t>
      </w:r>
      <w:r>
        <w:rPr>
          <w:rFonts w:hint="eastAsia"/>
          <w:sz w:val="24"/>
          <w:szCs w:val="28"/>
        </w:rPr>
        <w:t>应当对所有数据进行监测，除非在以下表格中有特别说明。所有的测量值均应来自测量仪器，测量仪器需要经过检定校准，且符合相关的国家标准和行业标准。</w:t>
      </w:r>
    </w:p>
    <w:p>
      <w:pPr>
        <w:adjustRightInd w:val="0"/>
        <w:snapToGrid w:val="0"/>
        <w:spacing w:line="360" w:lineRule="auto"/>
        <w:ind w:firstLine="480" w:firstLineChars="200"/>
        <w:rPr>
          <w:sz w:val="24"/>
          <w:szCs w:val="28"/>
        </w:rPr>
      </w:pPr>
      <w:r>
        <w:rPr>
          <w:rFonts w:hint="eastAsia"/>
          <w:sz w:val="24"/>
          <w:szCs w:val="28"/>
        </w:rPr>
        <w:t>分布式光伏项目主要监测数据为电量（包括发电量、自用电量和上网电量）和区域电网发电CO</w:t>
      </w:r>
      <w:r>
        <w:rPr>
          <w:rFonts w:hint="eastAsia"/>
          <w:sz w:val="24"/>
          <w:szCs w:val="28"/>
          <w:vertAlign w:val="subscript"/>
        </w:rPr>
        <w:t>2</w:t>
      </w:r>
      <w:r>
        <w:rPr>
          <w:rFonts w:hint="eastAsia"/>
          <w:sz w:val="24"/>
          <w:szCs w:val="28"/>
        </w:rPr>
        <w:t>排放因子，电量数据以当地供电公司安装的电表读数为准，电表精度和检定周期应满足当地供电公司的相关要求。</w:t>
      </w:r>
    </w:p>
    <w:bookmarkEnd w:id="40"/>
    <w:p>
      <w:pPr>
        <w:adjustRightInd w:val="0"/>
        <w:snapToGrid w:val="0"/>
        <w:spacing w:line="360" w:lineRule="auto"/>
        <w:ind w:firstLine="480" w:firstLineChars="200"/>
        <w:rPr>
          <w:sz w:val="24"/>
          <w:szCs w:val="28"/>
        </w:rPr>
      </w:pPr>
      <w:r>
        <w:rPr>
          <w:rFonts w:hint="eastAsia"/>
          <w:sz w:val="24"/>
          <w:szCs w:val="28"/>
        </w:rPr>
        <w:t>监测数据说明详见下列表格。</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5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835" w:type="dxa"/>
            <w:shd w:val="clear" w:color="auto" w:fill="F2F2F2"/>
            <w:noWrap w:val="0"/>
            <w:vAlign w:val="top"/>
          </w:tcPr>
          <w:p>
            <w:pPr>
              <w:rPr>
                <w:szCs w:val="24"/>
              </w:rPr>
            </w:pPr>
            <w:r>
              <w:rPr>
                <w:szCs w:val="24"/>
              </w:rPr>
              <w:t>数据/参数：</w:t>
            </w:r>
          </w:p>
        </w:tc>
        <w:tc>
          <w:tcPr>
            <w:tcW w:w="5454" w:type="dxa"/>
            <w:noWrap w:val="0"/>
            <w:vAlign w:val="center"/>
          </w:tcPr>
          <w:p>
            <w:pPr>
              <w:rPr>
                <w:sz w:val="28"/>
                <w:szCs w:val="28"/>
              </w:rPr>
            </w:pPr>
            <w:r>
              <w:rPr>
                <w:i/>
                <w:position w:val="-3"/>
                <w:szCs w:val="24"/>
              </w:rPr>
              <w:t>EG</w:t>
            </w:r>
            <w:r>
              <w:rPr>
                <w:i/>
                <w:position w:val="-3"/>
                <w:szCs w:val="24"/>
                <w:vertAlign w:val="subscript"/>
              </w:rPr>
              <w:t>PJ,y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835" w:type="dxa"/>
            <w:shd w:val="clear" w:color="auto" w:fill="F2F2F2"/>
            <w:noWrap w:val="0"/>
            <w:vAlign w:val="top"/>
          </w:tcPr>
          <w:p>
            <w:pPr>
              <w:rPr>
                <w:szCs w:val="24"/>
              </w:rPr>
            </w:pPr>
            <w:r>
              <w:rPr>
                <w:szCs w:val="24"/>
              </w:rPr>
              <w:t>单位：</w:t>
            </w:r>
          </w:p>
        </w:tc>
        <w:tc>
          <w:tcPr>
            <w:tcW w:w="5454" w:type="dxa"/>
            <w:noWrap w:val="0"/>
            <w:vAlign w:val="center"/>
          </w:tcPr>
          <w:p>
            <w:pPr>
              <w:rPr>
                <w:sz w:val="28"/>
                <w:szCs w:val="28"/>
              </w:rPr>
            </w:pPr>
            <w:r>
              <w:rPr>
                <w:szCs w:val="24"/>
              </w:rPr>
              <w:t>MWh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835" w:type="dxa"/>
            <w:shd w:val="clear" w:color="auto" w:fill="F2F2F2"/>
            <w:noWrap w:val="0"/>
            <w:vAlign w:val="top"/>
          </w:tcPr>
          <w:p>
            <w:pPr>
              <w:rPr>
                <w:szCs w:val="24"/>
              </w:rPr>
            </w:pPr>
            <w:r>
              <w:rPr>
                <w:szCs w:val="24"/>
              </w:rPr>
              <w:t>描述：</w:t>
            </w:r>
          </w:p>
        </w:tc>
        <w:tc>
          <w:tcPr>
            <w:tcW w:w="5454" w:type="dxa"/>
            <w:noWrap w:val="0"/>
            <w:vAlign w:val="center"/>
          </w:tcPr>
          <w:p>
            <w:pPr>
              <w:rPr>
                <w:sz w:val="28"/>
                <w:szCs w:val="28"/>
              </w:rPr>
            </w:pPr>
            <w:r>
              <w:rPr>
                <w:szCs w:val="24"/>
              </w:rPr>
              <w:t>第y年分布式光伏项目所发电量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835" w:type="dxa"/>
            <w:shd w:val="clear" w:color="auto" w:fill="F2F2F2"/>
            <w:noWrap w:val="0"/>
            <w:vAlign w:val="top"/>
          </w:tcPr>
          <w:p>
            <w:pPr>
              <w:rPr>
                <w:szCs w:val="24"/>
              </w:rPr>
            </w:pPr>
            <w:r>
              <w:rPr>
                <w:szCs w:val="24"/>
              </w:rPr>
              <w:t>所使用的数据来源：</w:t>
            </w:r>
          </w:p>
        </w:tc>
        <w:tc>
          <w:tcPr>
            <w:tcW w:w="5454" w:type="dxa"/>
            <w:noWrap w:val="0"/>
            <w:vAlign w:val="center"/>
          </w:tcPr>
          <w:p>
            <w:pPr>
              <w:rPr>
                <w:sz w:val="28"/>
                <w:szCs w:val="28"/>
              </w:rPr>
            </w:pPr>
            <w:r>
              <w:rPr>
                <w:szCs w:val="24"/>
              </w:rPr>
              <w:t>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835" w:type="dxa"/>
            <w:shd w:val="clear" w:color="auto" w:fill="F2F2F2"/>
            <w:noWrap w:val="0"/>
            <w:vAlign w:val="top"/>
          </w:tcPr>
          <w:p>
            <w:pPr>
              <w:autoSpaceDE w:val="0"/>
              <w:autoSpaceDN w:val="0"/>
              <w:adjustRightInd w:val="0"/>
              <w:rPr>
                <w:szCs w:val="24"/>
              </w:rPr>
            </w:pPr>
            <w:r>
              <w:rPr>
                <w:szCs w:val="24"/>
              </w:rPr>
              <w:t>测量方法和程序：</w:t>
            </w:r>
          </w:p>
        </w:tc>
        <w:tc>
          <w:tcPr>
            <w:tcW w:w="5454" w:type="dxa"/>
            <w:noWrap w:val="0"/>
            <w:vAlign w:val="center"/>
          </w:tcPr>
          <w:p>
            <w:pPr>
              <w:widowControl/>
              <w:jc w:val="left"/>
            </w:pPr>
            <w:r>
              <w:rPr>
                <w:rFonts w:hint="eastAsia" w:cs="宋体"/>
                <w:color w:val="000000"/>
                <w:kern w:val="0"/>
                <w:szCs w:val="24"/>
                <w:lang w:bidi="ar"/>
              </w:rPr>
              <w:t>应当对以下参数进行测量：</w:t>
            </w:r>
          </w:p>
          <w:p>
            <w:pPr>
              <w:widowControl/>
              <w:jc w:val="left"/>
              <w:rPr>
                <w:sz w:val="28"/>
                <w:szCs w:val="28"/>
              </w:rPr>
            </w:pPr>
            <w:r>
              <w:rPr>
                <w:rFonts w:hint="eastAsia" w:cs="宋体"/>
                <w:color w:val="000000"/>
                <w:kern w:val="0"/>
                <w:szCs w:val="24"/>
                <w:lang w:bidi="ar"/>
              </w:rPr>
              <w:t>分布式光伏发电系统的发电量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835" w:type="dxa"/>
            <w:shd w:val="clear" w:color="auto" w:fill="F2F2F2"/>
            <w:noWrap w:val="0"/>
            <w:vAlign w:val="top"/>
          </w:tcPr>
          <w:p>
            <w:pPr>
              <w:autoSpaceDE w:val="0"/>
              <w:autoSpaceDN w:val="0"/>
              <w:adjustRightInd w:val="0"/>
              <w:rPr>
                <w:sz w:val="28"/>
                <w:szCs w:val="28"/>
              </w:rPr>
            </w:pPr>
            <w:r>
              <w:rPr>
                <w:szCs w:val="24"/>
              </w:rPr>
              <w:t>监测频率</w:t>
            </w:r>
            <w:r>
              <w:rPr>
                <w:rFonts w:hint="eastAsia"/>
                <w:szCs w:val="24"/>
              </w:rPr>
              <w:t>：</w:t>
            </w:r>
          </w:p>
        </w:tc>
        <w:tc>
          <w:tcPr>
            <w:tcW w:w="5454" w:type="dxa"/>
            <w:noWrap w:val="0"/>
            <w:vAlign w:val="center"/>
          </w:tcPr>
          <w:p>
            <w:pPr>
              <w:rPr>
                <w:sz w:val="28"/>
                <w:szCs w:val="28"/>
              </w:rPr>
            </w:pPr>
            <w:r>
              <w:rPr>
                <w:rFonts w:hint="eastAsia"/>
                <w:szCs w:val="24"/>
              </w:rPr>
              <w:t>连续测量，至少每月记录一次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835" w:type="dxa"/>
            <w:shd w:val="clear" w:color="auto" w:fill="F2F2F2"/>
            <w:noWrap w:val="0"/>
            <w:vAlign w:val="top"/>
          </w:tcPr>
          <w:p>
            <w:pPr>
              <w:rPr>
                <w:szCs w:val="24"/>
              </w:rPr>
            </w:pPr>
            <w:r>
              <w:rPr>
                <w:rFonts w:hint="eastAsia"/>
                <w:szCs w:val="24"/>
              </w:rPr>
              <w:t>QA/QC程序：</w:t>
            </w:r>
          </w:p>
        </w:tc>
        <w:tc>
          <w:tcPr>
            <w:tcW w:w="5454" w:type="dxa"/>
            <w:noWrap w:val="0"/>
            <w:vAlign w:val="center"/>
          </w:tcPr>
          <w:p>
            <w:pPr>
              <w:rPr>
                <w:szCs w:val="24"/>
              </w:rPr>
            </w:pPr>
            <w:r>
              <w:rPr>
                <w:rFonts w:hint="eastAsia"/>
                <w:szCs w:val="24"/>
              </w:rPr>
              <w:t>用电力销售记录对测量结果进行交叉检验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835" w:type="dxa"/>
            <w:shd w:val="clear" w:color="auto" w:fill="F2F2F2"/>
            <w:noWrap w:val="0"/>
            <w:vAlign w:val="top"/>
          </w:tcPr>
          <w:p>
            <w:pPr>
              <w:rPr>
                <w:szCs w:val="24"/>
              </w:rPr>
            </w:pPr>
            <w:r>
              <w:rPr>
                <w:rFonts w:hint="eastAsia"/>
                <w:szCs w:val="24"/>
              </w:rPr>
              <w:t>评价意见：</w:t>
            </w:r>
          </w:p>
        </w:tc>
        <w:tc>
          <w:tcPr>
            <w:tcW w:w="5454" w:type="dxa"/>
            <w:noWrap w:val="0"/>
            <w:vAlign w:val="center"/>
          </w:tcPr>
          <w:p>
            <w:pPr>
              <w:rPr>
                <w:szCs w:val="24"/>
              </w:rPr>
            </w:pPr>
            <w:r>
              <w:rPr>
                <w:rFonts w:hint="eastAsia"/>
                <w:szCs w:val="24"/>
              </w:rPr>
              <w:t>-</w:t>
            </w:r>
          </w:p>
        </w:tc>
      </w:tr>
    </w:tbl>
    <w:p>
      <w:pPr>
        <w:ind w:firstLine="83" w:firstLineChars="83"/>
        <w:rPr>
          <w:sz w:val="10"/>
          <w:szCs w:val="10"/>
        </w:rPr>
      </w:pPr>
    </w:p>
    <w:p>
      <w:pPr>
        <w:ind w:firstLine="83" w:firstLineChars="83"/>
        <w:rPr>
          <w:sz w:val="10"/>
          <w:szCs w:val="10"/>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5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835" w:type="dxa"/>
            <w:shd w:val="clear" w:color="auto" w:fill="F2F2F2"/>
            <w:noWrap w:val="0"/>
            <w:vAlign w:val="top"/>
          </w:tcPr>
          <w:p>
            <w:pPr>
              <w:rPr>
                <w:szCs w:val="24"/>
              </w:rPr>
            </w:pPr>
            <w:r>
              <w:rPr>
                <w:szCs w:val="24"/>
              </w:rPr>
              <w:t>数据/参数：</w:t>
            </w:r>
          </w:p>
        </w:tc>
        <w:tc>
          <w:tcPr>
            <w:tcW w:w="5454" w:type="dxa"/>
            <w:noWrap w:val="0"/>
            <w:vAlign w:val="center"/>
          </w:tcPr>
          <w:p>
            <w:pPr>
              <w:rPr>
                <w:sz w:val="28"/>
                <w:szCs w:val="28"/>
              </w:rPr>
            </w:pPr>
            <w:r>
              <w:rPr>
                <w:i/>
                <w:position w:val="-3"/>
                <w:szCs w:val="24"/>
              </w:rPr>
              <w:t>EG</w:t>
            </w:r>
            <w:r>
              <w:rPr>
                <w:i/>
                <w:position w:val="-3"/>
                <w:szCs w:val="24"/>
                <w:vertAlign w:val="subscript"/>
              </w:rPr>
              <w:t>PJ,y,</w:t>
            </w:r>
            <w:r>
              <w:rPr>
                <w:rFonts w:hint="eastAsia"/>
                <w:i/>
                <w:position w:val="-3"/>
                <w:szCs w:val="24"/>
                <w:vertAlign w:val="subscript"/>
              </w:rPr>
              <w:t>自用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835" w:type="dxa"/>
            <w:shd w:val="clear" w:color="auto" w:fill="F2F2F2"/>
            <w:noWrap w:val="0"/>
            <w:vAlign w:val="top"/>
          </w:tcPr>
          <w:p>
            <w:pPr>
              <w:rPr>
                <w:szCs w:val="24"/>
              </w:rPr>
            </w:pPr>
            <w:r>
              <w:rPr>
                <w:szCs w:val="24"/>
              </w:rPr>
              <w:t>单位：</w:t>
            </w:r>
          </w:p>
        </w:tc>
        <w:tc>
          <w:tcPr>
            <w:tcW w:w="5454" w:type="dxa"/>
            <w:noWrap w:val="0"/>
            <w:vAlign w:val="center"/>
          </w:tcPr>
          <w:p>
            <w:pPr>
              <w:rPr>
                <w:sz w:val="28"/>
                <w:szCs w:val="28"/>
              </w:rPr>
            </w:pPr>
            <w:r>
              <w:rPr>
                <w:szCs w:val="24"/>
              </w:rPr>
              <w:t>MWh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835" w:type="dxa"/>
            <w:shd w:val="clear" w:color="auto" w:fill="F2F2F2"/>
            <w:noWrap w:val="0"/>
            <w:vAlign w:val="top"/>
          </w:tcPr>
          <w:p>
            <w:pPr>
              <w:rPr>
                <w:szCs w:val="24"/>
              </w:rPr>
            </w:pPr>
            <w:r>
              <w:rPr>
                <w:szCs w:val="24"/>
              </w:rPr>
              <w:t>描述：</w:t>
            </w:r>
          </w:p>
        </w:tc>
        <w:tc>
          <w:tcPr>
            <w:tcW w:w="5454" w:type="dxa"/>
            <w:noWrap w:val="0"/>
            <w:vAlign w:val="center"/>
          </w:tcPr>
          <w:p>
            <w:pPr>
              <w:rPr>
                <w:sz w:val="28"/>
                <w:szCs w:val="28"/>
              </w:rPr>
            </w:pPr>
            <w:r>
              <w:rPr>
                <w:szCs w:val="24"/>
              </w:rPr>
              <w:t>第y年分布式光伏项目所发电量</w:t>
            </w:r>
            <w:r>
              <w:rPr>
                <w:rFonts w:hint="eastAsia"/>
                <w:szCs w:val="24"/>
              </w:rPr>
              <w:t>中自用部分电量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835" w:type="dxa"/>
            <w:shd w:val="clear" w:color="auto" w:fill="F2F2F2"/>
            <w:noWrap w:val="0"/>
            <w:vAlign w:val="top"/>
          </w:tcPr>
          <w:p>
            <w:pPr>
              <w:rPr>
                <w:szCs w:val="24"/>
              </w:rPr>
            </w:pPr>
            <w:r>
              <w:rPr>
                <w:szCs w:val="24"/>
              </w:rPr>
              <w:t>所使用的数据来源：</w:t>
            </w:r>
          </w:p>
        </w:tc>
        <w:tc>
          <w:tcPr>
            <w:tcW w:w="5454" w:type="dxa"/>
            <w:noWrap w:val="0"/>
            <w:vAlign w:val="center"/>
          </w:tcPr>
          <w:p>
            <w:pPr>
              <w:rPr>
                <w:sz w:val="28"/>
                <w:szCs w:val="28"/>
              </w:rPr>
            </w:pPr>
            <w:r>
              <w:rPr>
                <w:rFonts w:hint="eastAsia"/>
                <w:szCs w:val="24"/>
              </w:rPr>
              <w:t>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835" w:type="dxa"/>
            <w:shd w:val="clear" w:color="auto" w:fill="F2F2F2"/>
            <w:noWrap w:val="0"/>
            <w:vAlign w:val="top"/>
          </w:tcPr>
          <w:p>
            <w:pPr>
              <w:autoSpaceDE w:val="0"/>
              <w:autoSpaceDN w:val="0"/>
              <w:adjustRightInd w:val="0"/>
              <w:rPr>
                <w:szCs w:val="24"/>
              </w:rPr>
            </w:pPr>
            <w:r>
              <w:rPr>
                <w:szCs w:val="24"/>
              </w:rPr>
              <w:t>测量方法和程序：</w:t>
            </w:r>
          </w:p>
        </w:tc>
        <w:tc>
          <w:tcPr>
            <w:tcW w:w="5454" w:type="dxa"/>
            <w:noWrap w:val="0"/>
            <w:vAlign w:val="center"/>
          </w:tcPr>
          <w:p>
            <w:pPr>
              <w:widowControl/>
              <w:jc w:val="left"/>
            </w:pPr>
            <w:r>
              <w:rPr>
                <w:rFonts w:hint="eastAsia" w:cs="宋体"/>
                <w:color w:val="000000"/>
                <w:kern w:val="0"/>
                <w:szCs w:val="24"/>
                <w:lang w:bidi="ar"/>
              </w:rPr>
              <w:t>应当对以下参数进行测量：</w:t>
            </w:r>
            <w:r>
              <w:rPr>
                <w:color w:val="FFFFFF"/>
                <w:kern w:val="0"/>
                <w:szCs w:val="24"/>
                <w:lang w:bidi="ar"/>
              </w:rPr>
              <w:t xml:space="preserve">. </w:t>
            </w:r>
          </w:p>
          <w:p>
            <w:pPr>
              <w:widowControl/>
              <w:jc w:val="left"/>
            </w:pPr>
            <w:r>
              <w:rPr>
                <w:color w:val="000000"/>
                <w:kern w:val="0"/>
                <w:szCs w:val="24"/>
                <w:lang w:bidi="ar"/>
              </w:rPr>
              <w:t>(i)</w:t>
            </w:r>
            <w:r>
              <w:rPr>
                <w:rFonts w:hint="eastAsia" w:cs="宋体"/>
                <w:color w:val="000000"/>
                <w:kern w:val="0"/>
                <w:szCs w:val="24"/>
                <w:lang w:bidi="ar"/>
              </w:rPr>
              <w:t>分布式光伏发电系统的发电量；以及</w:t>
            </w:r>
            <w:r>
              <w:rPr>
                <w:color w:val="FFFFFF"/>
                <w:kern w:val="0"/>
                <w:szCs w:val="24"/>
                <w:lang w:bidi="ar"/>
              </w:rPr>
              <w:t xml:space="preserve">. </w:t>
            </w:r>
          </w:p>
          <w:p>
            <w:pPr>
              <w:widowControl/>
              <w:jc w:val="left"/>
              <w:rPr>
                <w:sz w:val="28"/>
                <w:szCs w:val="28"/>
              </w:rPr>
            </w:pPr>
            <w:r>
              <w:rPr>
                <w:color w:val="000000"/>
                <w:kern w:val="0"/>
                <w:szCs w:val="24"/>
                <w:lang w:bidi="ar"/>
              </w:rPr>
              <w:t>(ii)</w:t>
            </w:r>
            <w:r>
              <w:rPr>
                <w:rFonts w:hint="eastAsia" w:cs="宋体"/>
                <w:color w:val="000000"/>
                <w:kern w:val="0"/>
                <w:szCs w:val="24"/>
                <w:lang w:bidi="ar"/>
              </w:rPr>
              <w:t>分布式光伏发电系统的上网电量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835" w:type="dxa"/>
            <w:shd w:val="clear" w:color="auto" w:fill="F2F2F2"/>
            <w:noWrap w:val="0"/>
            <w:vAlign w:val="top"/>
          </w:tcPr>
          <w:p>
            <w:pPr>
              <w:autoSpaceDE w:val="0"/>
              <w:autoSpaceDN w:val="0"/>
              <w:adjustRightInd w:val="0"/>
              <w:rPr>
                <w:sz w:val="28"/>
                <w:szCs w:val="28"/>
              </w:rPr>
            </w:pPr>
            <w:r>
              <w:rPr>
                <w:szCs w:val="24"/>
              </w:rPr>
              <w:t>监测频率</w:t>
            </w:r>
            <w:r>
              <w:rPr>
                <w:rFonts w:hint="eastAsia"/>
                <w:szCs w:val="24"/>
              </w:rPr>
              <w:t>：</w:t>
            </w:r>
          </w:p>
        </w:tc>
        <w:tc>
          <w:tcPr>
            <w:tcW w:w="5454" w:type="dxa"/>
            <w:noWrap w:val="0"/>
            <w:vAlign w:val="center"/>
          </w:tcPr>
          <w:p>
            <w:pPr>
              <w:rPr>
                <w:sz w:val="28"/>
                <w:szCs w:val="28"/>
              </w:rPr>
            </w:pPr>
            <w:r>
              <w:rPr>
                <w:rFonts w:hint="eastAsia"/>
                <w:szCs w:val="24"/>
              </w:rPr>
              <w:t>连续测量，至少每月记录一次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835" w:type="dxa"/>
            <w:shd w:val="clear" w:color="auto" w:fill="F2F2F2"/>
            <w:noWrap w:val="0"/>
            <w:vAlign w:val="top"/>
          </w:tcPr>
          <w:p>
            <w:pPr>
              <w:rPr>
                <w:szCs w:val="24"/>
              </w:rPr>
            </w:pPr>
            <w:r>
              <w:rPr>
                <w:rFonts w:hint="eastAsia"/>
                <w:szCs w:val="24"/>
              </w:rPr>
              <w:t>QA/QC程序：</w:t>
            </w:r>
          </w:p>
        </w:tc>
        <w:tc>
          <w:tcPr>
            <w:tcW w:w="5454" w:type="dxa"/>
            <w:noWrap w:val="0"/>
            <w:vAlign w:val="center"/>
          </w:tcPr>
          <w:p>
            <w:pPr>
              <w:rPr>
                <w:szCs w:val="24"/>
              </w:rPr>
            </w:pPr>
            <w:r>
              <w:rPr>
                <w:rFonts w:hint="eastAsia"/>
                <w:szCs w:val="24"/>
              </w:rPr>
              <w:t>用电力销售记录对测量结果进行交叉检验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835" w:type="dxa"/>
            <w:shd w:val="clear" w:color="auto" w:fill="F2F2F2"/>
            <w:noWrap w:val="0"/>
            <w:vAlign w:val="top"/>
          </w:tcPr>
          <w:p>
            <w:pPr>
              <w:rPr>
                <w:szCs w:val="24"/>
              </w:rPr>
            </w:pPr>
            <w:r>
              <w:rPr>
                <w:rFonts w:hint="eastAsia"/>
                <w:szCs w:val="24"/>
              </w:rPr>
              <w:t>评价意见：</w:t>
            </w:r>
          </w:p>
        </w:tc>
        <w:tc>
          <w:tcPr>
            <w:tcW w:w="5454" w:type="dxa"/>
            <w:noWrap w:val="0"/>
            <w:vAlign w:val="center"/>
          </w:tcPr>
          <w:p>
            <w:pPr>
              <w:rPr>
                <w:szCs w:val="24"/>
              </w:rPr>
            </w:pPr>
            <w:r>
              <w:rPr>
                <w:rFonts w:hint="eastAsia"/>
                <w:szCs w:val="24"/>
              </w:rPr>
              <w:t>-</w:t>
            </w:r>
          </w:p>
        </w:tc>
      </w:tr>
    </w:tbl>
    <w:p>
      <w:pPr>
        <w:ind w:firstLine="83" w:firstLineChars="83"/>
        <w:rPr>
          <w:sz w:val="10"/>
          <w:szCs w:val="10"/>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5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835" w:type="dxa"/>
            <w:shd w:val="clear" w:color="auto" w:fill="F2F2F2"/>
            <w:noWrap w:val="0"/>
            <w:vAlign w:val="top"/>
          </w:tcPr>
          <w:p>
            <w:pPr>
              <w:rPr>
                <w:szCs w:val="24"/>
              </w:rPr>
            </w:pPr>
            <w:r>
              <w:rPr>
                <w:szCs w:val="24"/>
              </w:rPr>
              <w:t>数据/参数：</w:t>
            </w:r>
          </w:p>
        </w:tc>
        <w:tc>
          <w:tcPr>
            <w:tcW w:w="5454" w:type="dxa"/>
            <w:noWrap w:val="0"/>
            <w:vAlign w:val="center"/>
          </w:tcPr>
          <w:p>
            <w:pPr>
              <w:rPr>
                <w:sz w:val="28"/>
                <w:szCs w:val="28"/>
              </w:rPr>
            </w:pPr>
            <w:r>
              <w:rPr>
                <w:i/>
                <w:position w:val="-3"/>
                <w:szCs w:val="24"/>
              </w:rPr>
              <w:t>EG</w:t>
            </w:r>
            <w:r>
              <w:rPr>
                <w:i/>
                <w:position w:val="-3"/>
                <w:szCs w:val="24"/>
                <w:vertAlign w:val="subscript"/>
              </w:rPr>
              <w:t>PJ,y,</w:t>
            </w:r>
            <w:r>
              <w:rPr>
                <w:rFonts w:hint="eastAsia"/>
                <w:i/>
                <w:position w:val="-3"/>
                <w:szCs w:val="24"/>
                <w:vertAlign w:val="subscript"/>
              </w:rPr>
              <w:t>上网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835" w:type="dxa"/>
            <w:shd w:val="clear" w:color="auto" w:fill="F2F2F2"/>
            <w:noWrap w:val="0"/>
            <w:vAlign w:val="top"/>
          </w:tcPr>
          <w:p>
            <w:pPr>
              <w:rPr>
                <w:szCs w:val="24"/>
              </w:rPr>
            </w:pPr>
            <w:r>
              <w:rPr>
                <w:szCs w:val="24"/>
              </w:rPr>
              <w:t>单位：</w:t>
            </w:r>
          </w:p>
        </w:tc>
        <w:tc>
          <w:tcPr>
            <w:tcW w:w="5454" w:type="dxa"/>
            <w:noWrap w:val="0"/>
            <w:vAlign w:val="center"/>
          </w:tcPr>
          <w:p>
            <w:pPr>
              <w:rPr>
                <w:sz w:val="28"/>
                <w:szCs w:val="28"/>
              </w:rPr>
            </w:pPr>
            <w:r>
              <w:rPr>
                <w:szCs w:val="24"/>
              </w:rPr>
              <w:t>MWh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835" w:type="dxa"/>
            <w:shd w:val="clear" w:color="auto" w:fill="F2F2F2"/>
            <w:noWrap w:val="0"/>
            <w:vAlign w:val="top"/>
          </w:tcPr>
          <w:p>
            <w:pPr>
              <w:rPr>
                <w:szCs w:val="24"/>
              </w:rPr>
            </w:pPr>
            <w:r>
              <w:rPr>
                <w:szCs w:val="24"/>
              </w:rPr>
              <w:t>描述：</w:t>
            </w:r>
          </w:p>
        </w:tc>
        <w:tc>
          <w:tcPr>
            <w:tcW w:w="5454" w:type="dxa"/>
            <w:noWrap w:val="0"/>
            <w:vAlign w:val="center"/>
          </w:tcPr>
          <w:p>
            <w:pPr>
              <w:rPr>
                <w:sz w:val="28"/>
                <w:szCs w:val="28"/>
              </w:rPr>
            </w:pPr>
            <w:r>
              <w:rPr>
                <w:szCs w:val="24"/>
              </w:rPr>
              <w:t>第y年分布式光伏项目所发电量</w:t>
            </w:r>
            <w:r>
              <w:rPr>
                <w:rFonts w:hint="eastAsia"/>
                <w:szCs w:val="24"/>
              </w:rPr>
              <w:t>中上网部分电量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835" w:type="dxa"/>
            <w:shd w:val="clear" w:color="auto" w:fill="F2F2F2"/>
            <w:noWrap w:val="0"/>
            <w:vAlign w:val="top"/>
          </w:tcPr>
          <w:p>
            <w:pPr>
              <w:rPr>
                <w:szCs w:val="24"/>
              </w:rPr>
            </w:pPr>
            <w:r>
              <w:rPr>
                <w:szCs w:val="24"/>
              </w:rPr>
              <w:t>所使用的数据来源：</w:t>
            </w:r>
          </w:p>
        </w:tc>
        <w:tc>
          <w:tcPr>
            <w:tcW w:w="5454" w:type="dxa"/>
            <w:noWrap w:val="0"/>
            <w:vAlign w:val="center"/>
          </w:tcPr>
          <w:p>
            <w:pPr>
              <w:rPr>
                <w:sz w:val="28"/>
                <w:szCs w:val="28"/>
              </w:rPr>
            </w:pPr>
            <w:r>
              <w:rPr>
                <w:rFonts w:hint="eastAsia"/>
                <w:szCs w:val="24"/>
              </w:rPr>
              <w:t>计算发电量和自用电量数据之差所得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835" w:type="dxa"/>
            <w:shd w:val="clear" w:color="auto" w:fill="F2F2F2"/>
            <w:noWrap w:val="0"/>
            <w:vAlign w:val="top"/>
          </w:tcPr>
          <w:p>
            <w:pPr>
              <w:autoSpaceDE w:val="0"/>
              <w:autoSpaceDN w:val="0"/>
              <w:adjustRightInd w:val="0"/>
              <w:rPr>
                <w:szCs w:val="24"/>
              </w:rPr>
            </w:pPr>
            <w:r>
              <w:rPr>
                <w:szCs w:val="24"/>
              </w:rPr>
              <w:t xml:space="preserve">测量方法和程序：   </w:t>
            </w:r>
          </w:p>
        </w:tc>
        <w:tc>
          <w:tcPr>
            <w:tcW w:w="5454" w:type="dxa"/>
            <w:noWrap w:val="0"/>
            <w:vAlign w:val="center"/>
          </w:tcPr>
          <w:p>
            <w:pPr>
              <w:widowControl/>
              <w:jc w:val="left"/>
            </w:pPr>
            <w:r>
              <w:rPr>
                <w:rFonts w:hint="eastAsia" w:cs="宋体"/>
                <w:color w:val="000000"/>
                <w:kern w:val="0"/>
                <w:szCs w:val="24"/>
                <w:lang w:bidi="ar"/>
              </w:rPr>
              <w:t>应当对以下参数进行测量：</w:t>
            </w:r>
            <w:r>
              <w:rPr>
                <w:color w:val="FFFFFF"/>
                <w:kern w:val="0"/>
                <w:szCs w:val="24"/>
                <w:lang w:bidi="ar"/>
              </w:rPr>
              <w:t xml:space="preserve">. </w:t>
            </w:r>
          </w:p>
          <w:p>
            <w:pPr>
              <w:widowControl/>
              <w:jc w:val="left"/>
              <w:rPr>
                <w:sz w:val="28"/>
                <w:szCs w:val="28"/>
              </w:rPr>
            </w:pPr>
            <w:r>
              <w:rPr>
                <w:rFonts w:hint="eastAsia" w:cs="宋体"/>
                <w:color w:val="000000"/>
                <w:kern w:val="0"/>
                <w:szCs w:val="24"/>
                <w:lang w:bidi="ar"/>
              </w:rPr>
              <w:t>分布式光伏发电系统的上网电量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835" w:type="dxa"/>
            <w:shd w:val="clear" w:color="auto" w:fill="F2F2F2"/>
            <w:noWrap w:val="0"/>
            <w:vAlign w:val="top"/>
          </w:tcPr>
          <w:p>
            <w:pPr>
              <w:autoSpaceDE w:val="0"/>
              <w:autoSpaceDN w:val="0"/>
              <w:adjustRightInd w:val="0"/>
              <w:rPr>
                <w:sz w:val="28"/>
                <w:szCs w:val="28"/>
              </w:rPr>
            </w:pPr>
            <w:r>
              <w:rPr>
                <w:szCs w:val="24"/>
              </w:rPr>
              <w:t>监测频率</w:t>
            </w:r>
            <w:r>
              <w:rPr>
                <w:rFonts w:hint="eastAsia"/>
                <w:szCs w:val="24"/>
              </w:rPr>
              <w:t>：</w:t>
            </w:r>
          </w:p>
        </w:tc>
        <w:tc>
          <w:tcPr>
            <w:tcW w:w="5454" w:type="dxa"/>
            <w:noWrap w:val="0"/>
            <w:vAlign w:val="center"/>
          </w:tcPr>
          <w:p>
            <w:pPr>
              <w:rPr>
                <w:sz w:val="28"/>
                <w:szCs w:val="28"/>
              </w:rPr>
            </w:pPr>
            <w:r>
              <w:rPr>
                <w:rFonts w:hint="eastAsia"/>
                <w:szCs w:val="24"/>
              </w:rPr>
              <w:t>连续测量，至少每月记录一次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835" w:type="dxa"/>
            <w:shd w:val="clear" w:color="auto" w:fill="F2F2F2"/>
            <w:noWrap w:val="0"/>
            <w:vAlign w:val="top"/>
          </w:tcPr>
          <w:p>
            <w:pPr>
              <w:rPr>
                <w:szCs w:val="24"/>
              </w:rPr>
            </w:pPr>
            <w:r>
              <w:rPr>
                <w:rFonts w:hint="eastAsia"/>
                <w:szCs w:val="24"/>
              </w:rPr>
              <w:t>QA/QC程序：</w:t>
            </w:r>
          </w:p>
        </w:tc>
        <w:tc>
          <w:tcPr>
            <w:tcW w:w="5454" w:type="dxa"/>
            <w:noWrap w:val="0"/>
            <w:vAlign w:val="center"/>
          </w:tcPr>
          <w:p>
            <w:pPr>
              <w:rPr>
                <w:szCs w:val="24"/>
              </w:rPr>
            </w:pPr>
            <w:r>
              <w:rPr>
                <w:rFonts w:hint="eastAsia"/>
                <w:szCs w:val="24"/>
              </w:rPr>
              <w:t>用电力销售记录对测量结果进行交叉检验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835" w:type="dxa"/>
            <w:shd w:val="clear" w:color="auto" w:fill="F2F2F2"/>
            <w:noWrap w:val="0"/>
            <w:vAlign w:val="top"/>
          </w:tcPr>
          <w:p>
            <w:pPr>
              <w:rPr>
                <w:szCs w:val="24"/>
              </w:rPr>
            </w:pPr>
            <w:r>
              <w:rPr>
                <w:rFonts w:hint="eastAsia"/>
                <w:szCs w:val="24"/>
              </w:rPr>
              <w:t>评价意见：</w:t>
            </w:r>
          </w:p>
        </w:tc>
        <w:tc>
          <w:tcPr>
            <w:tcW w:w="5454" w:type="dxa"/>
            <w:noWrap w:val="0"/>
            <w:vAlign w:val="center"/>
          </w:tcPr>
          <w:p>
            <w:pPr>
              <w:rPr>
                <w:szCs w:val="24"/>
              </w:rPr>
            </w:pPr>
            <w:r>
              <w:rPr>
                <w:rFonts w:hint="eastAsia"/>
                <w:szCs w:val="24"/>
              </w:rPr>
              <w:t>-</w:t>
            </w:r>
          </w:p>
        </w:tc>
      </w:tr>
    </w:tbl>
    <w:tbl>
      <w:tblPr>
        <w:tblStyle w:val="14"/>
        <w:tblpPr w:leftFromText="180" w:rightFromText="180" w:vertAnchor="text" w:horzAnchor="page" w:tblpX="1950" w:tblpY="2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5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shd w:val="pct10" w:color="auto" w:fill="auto"/>
            <w:noWrap w:val="0"/>
            <w:vAlign w:val="top"/>
          </w:tcPr>
          <w:p>
            <w:pPr>
              <w:jc w:val="left"/>
              <w:rPr>
                <w:szCs w:val="28"/>
              </w:rPr>
            </w:pPr>
            <w:r>
              <w:rPr>
                <w:szCs w:val="28"/>
              </w:rPr>
              <w:t>参数</w:t>
            </w:r>
            <w:r>
              <w:rPr>
                <w:rFonts w:hint="eastAsia"/>
                <w:szCs w:val="28"/>
              </w:rPr>
              <w:t>：</w:t>
            </w:r>
          </w:p>
        </w:tc>
        <w:tc>
          <w:tcPr>
            <w:tcW w:w="5414" w:type="dxa"/>
            <w:noWrap w:val="0"/>
            <w:vAlign w:val="top"/>
          </w:tcPr>
          <w:p>
            <w:pPr>
              <w:rPr>
                <w:i/>
                <w:szCs w:val="28"/>
                <w:vertAlign w:val="subscript"/>
              </w:rPr>
            </w:pPr>
            <w:r>
              <w:rPr>
                <w:i/>
                <w:szCs w:val="28"/>
              </w:rPr>
              <w:t>EF</w:t>
            </w:r>
            <w:r>
              <w:rPr>
                <w:i/>
                <w:szCs w:val="28"/>
                <w:vertAlign w:val="subscript"/>
              </w:rPr>
              <w:t>grid,OM,y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shd w:val="pct10" w:color="auto" w:fill="auto"/>
            <w:noWrap w:val="0"/>
            <w:vAlign w:val="top"/>
          </w:tcPr>
          <w:p>
            <w:pPr>
              <w:jc w:val="left"/>
              <w:rPr>
                <w:szCs w:val="28"/>
              </w:rPr>
            </w:pPr>
            <w:r>
              <w:rPr>
                <w:szCs w:val="28"/>
              </w:rPr>
              <w:t>数据单位</w:t>
            </w:r>
            <w:r>
              <w:rPr>
                <w:rFonts w:hint="eastAsia"/>
                <w:szCs w:val="28"/>
              </w:rPr>
              <w:t>：</w:t>
            </w:r>
          </w:p>
        </w:tc>
        <w:tc>
          <w:tcPr>
            <w:tcW w:w="5414" w:type="dxa"/>
            <w:noWrap w:val="0"/>
            <w:vAlign w:val="top"/>
          </w:tcPr>
          <w:p>
            <w:pPr>
              <w:rPr>
                <w:szCs w:val="28"/>
              </w:rPr>
            </w:pPr>
            <w:r>
              <w:rPr>
                <w:szCs w:val="28"/>
              </w:rPr>
              <w:t>tCO</w:t>
            </w:r>
            <w:r>
              <w:rPr>
                <w:szCs w:val="28"/>
                <w:vertAlign w:val="subscript"/>
              </w:rPr>
              <w:t>2</w:t>
            </w:r>
            <w:r>
              <w:rPr>
                <w:szCs w:val="28"/>
              </w:rPr>
              <w:t>/MWh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shd w:val="pct10" w:color="auto" w:fill="auto"/>
            <w:noWrap w:val="0"/>
            <w:vAlign w:val="top"/>
          </w:tcPr>
          <w:p>
            <w:pPr>
              <w:jc w:val="left"/>
              <w:rPr>
                <w:szCs w:val="28"/>
              </w:rPr>
            </w:pPr>
            <w:r>
              <w:rPr>
                <w:szCs w:val="28"/>
              </w:rPr>
              <w:t>数据描述</w:t>
            </w:r>
            <w:r>
              <w:rPr>
                <w:rFonts w:hint="eastAsia"/>
                <w:szCs w:val="28"/>
              </w:rPr>
              <w:t>：</w:t>
            </w:r>
          </w:p>
        </w:tc>
        <w:tc>
          <w:tcPr>
            <w:tcW w:w="5414" w:type="dxa"/>
            <w:noWrap w:val="0"/>
            <w:vAlign w:val="top"/>
          </w:tcPr>
          <w:p>
            <w:pPr>
              <w:rPr>
                <w:szCs w:val="28"/>
              </w:rPr>
            </w:pPr>
            <w:r>
              <w:rPr>
                <w:rFonts w:hint="eastAsia"/>
                <w:szCs w:val="24"/>
              </w:rPr>
              <w:t>第</w:t>
            </w:r>
            <w:r>
              <w:rPr>
                <w:szCs w:val="24"/>
              </w:rPr>
              <w:t>y年电量边际排放因子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shd w:val="pct10" w:color="auto" w:fill="auto"/>
            <w:noWrap w:val="0"/>
            <w:vAlign w:val="top"/>
          </w:tcPr>
          <w:p>
            <w:pPr>
              <w:jc w:val="left"/>
              <w:rPr>
                <w:szCs w:val="28"/>
              </w:rPr>
            </w:pPr>
            <w:r>
              <w:rPr>
                <w:szCs w:val="28"/>
              </w:rPr>
              <w:t>数据来源</w:t>
            </w:r>
            <w:r>
              <w:rPr>
                <w:rFonts w:hint="eastAsia"/>
                <w:szCs w:val="28"/>
              </w:rPr>
              <w:t>：</w:t>
            </w:r>
          </w:p>
        </w:tc>
        <w:tc>
          <w:tcPr>
            <w:tcW w:w="5414" w:type="dxa"/>
            <w:noWrap w:val="0"/>
            <w:vAlign w:val="top"/>
          </w:tcPr>
          <w:p>
            <w:pPr>
              <w:rPr>
                <w:szCs w:val="24"/>
              </w:rPr>
            </w:pPr>
            <w:r>
              <w:rPr>
                <w:szCs w:val="24"/>
              </w:rPr>
              <w:t>采用</w:t>
            </w:r>
            <w:r>
              <w:rPr>
                <w:rFonts w:hint="eastAsia"/>
                <w:szCs w:val="24"/>
              </w:rPr>
              <w:t>国家主管部门</w:t>
            </w:r>
            <w:r>
              <w:rPr>
                <w:szCs w:val="24"/>
              </w:rPr>
              <w:t>最新</w:t>
            </w:r>
            <w:r>
              <w:rPr>
                <w:rFonts w:hint="eastAsia"/>
                <w:szCs w:val="24"/>
              </w:rPr>
              <w:t>公布的</w:t>
            </w:r>
            <w:r>
              <w:rPr>
                <w:szCs w:val="24"/>
              </w:rPr>
              <w:t>华北</w:t>
            </w:r>
            <w:r>
              <w:rPr>
                <w:rFonts w:hint="eastAsia"/>
                <w:szCs w:val="24"/>
              </w:rPr>
              <w:t>区域</w:t>
            </w:r>
            <w:r>
              <w:rPr>
                <w:szCs w:val="24"/>
              </w:rPr>
              <w:t>电网电量边际排放因子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shd w:val="pct10" w:color="auto" w:fill="auto"/>
            <w:noWrap w:val="0"/>
            <w:vAlign w:val="top"/>
          </w:tcPr>
          <w:p>
            <w:pPr>
              <w:jc w:val="left"/>
              <w:rPr>
                <w:szCs w:val="28"/>
              </w:rPr>
            </w:pPr>
            <w:r>
              <w:rPr>
                <w:szCs w:val="28"/>
              </w:rPr>
              <w:t>取值</w:t>
            </w:r>
            <w:r>
              <w:rPr>
                <w:rFonts w:hint="eastAsia"/>
                <w:szCs w:val="28"/>
              </w:rPr>
              <w:t>：</w:t>
            </w:r>
          </w:p>
        </w:tc>
        <w:tc>
          <w:tcPr>
            <w:tcW w:w="5414" w:type="dxa"/>
            <w:noWrap w:val="0"/>
            <w:vAlign w:val="top"/>
          </w:tcPr>
          <w:p>
            <w:pPr>
              <w:rPr>
                <w:szCs w:val="28"/>
              </w:rPr>
            </w:pPr>
            <w:r>
              <w:rPr>
                <w:szCs w:val="28"/>
              </w:rPr>
              <w:t>根据</w:t>
            </w:r>
            <w:r>
              <w:rPr>
                <w:rFonts w:hint="eastAsia"/>
                <w:szCs w:val="28"/>
              </w:rPr>
              <w:t>国家主管部门</w:t>
            </w:r>
            <w:r>
              <w:rPr>
                <w:szCs w:val="28"/>
              </w:rPr>
              <w:t>公布</w:t>
            </w:r>
            <w:r>
              <w:rPr>
                <w:rFonts w:hint="eastAsia"/>
                <w:szCs w:val="28"/>
              </w:rPr>
              <w:t>的最新</w:t>
            </w:r>
            <w:r>
              <w:rPr>
                <w:szCs w:val="28"/>
              </w:rPr>
              <w:t>数据</w:t>
            </w:r>
            <w:r>
              <w:rPr>
                <w:rFonts w:hint="eastAsia"/>
                <w:szCs w:val="28"/>
              </w:rPr>
              <w:t>进行动态</w:t>
            </w:r>
            <w:r>
              <w:rPr>
                <w:szCs w:val="28"/>
              </w:rPr>
              <w:t>更新</w:t>
            </w:r>
            <w:r>
              <w:rPr>
                <w:rFonts w:hint="eastAsia"/>
                <w:szCs w:val="28"/>
              </w:rPr>
              <w:t>。</w:t>
            </w:r>
            <w:r>
              <w:rPr>
                <w:szCs w:val="28"/>
              </w:rPr>
              <w:t>2019年为0.9419。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shd w:val="pct10" w:color="auto" w:fill="auto"/>
            <w:noWrap w:val="0"/>
            <w:vAlign w:val="top"/>
          </w:tcPr>
          <w:p>
            <w:pPr>
              <w:jc w:val="left"/>
              <w:rPr>
                <w:szCs w:val="28"/>
              </w:rPr>
            </w:pPr>
            <w:r>
              <w:rPr>
                <w:szCs w:val="28"/>
              </w:rPr>
              <w:t>数据用途</w:t>
            </w:r>
            <w:r>
              <w:rPr>
                <w:rFonts w:hint="eastAsia"/>
                <w:szCs w:val="28"/>
              </w:rPr>
              <w:t>：</w:t>
            </w:r>
          </w:p>
        </w:tc>
        <w:tc>
          <w:tcPr>
            <w:tcW w:w="5414" w:type="dxa"/>
            <w:noWrap w:val="0"/>
            <w:vAlign w:val="top"/>
          </w:tcPr>
          <w:p>
            <w:pPr>
              <w:rPr>
                <w:szCs w:val="28"/>
              </w:rPr>
            </w:pPr>
            <w:r>
              <w:rPr>
                <w:rFonts w:hint="eastAsia"/>
                <w:szCs w:val="28"/>
              </w:rPr>
              <w:t>计算</w:t>
            </w:r>
            <w:r>
              <w:rPr>
                <w:rFonts w:hint="eastAsia"/>
                <w:i/>
                <w:iCs/>
                <w:szCs w:val="28"/>
              </w:rPr>
              <w:t>EF</w:t>
            </w:r>
            <w:r>
              <w:rPr>
                <w:rFonts w:hint="eastAsia"/>
                <w:i/>
                <w:iCs/>
                <w:szCs w:val="28"/>
                <w:vertAlign w:val="subscript"/>
              </w:rPr>
              <w:t>grid,CM,y</w:t>
            </w:r>
            <w:r>
              <w:rPr>
                <w:rFonts w:hint="eastAsia"/>
                <w:szCs w:val="28"/>
              </w:rPr>
              <w:t>（第</w:t>
            </w:r>
            <w:r>
              <w:rPr>
                <w:szCs w:val="28"/>
              </w:rPr>
              <w:t>y年并网发电的组合边际CO</w:t>
            </w:r>
            <w:r>
              <w:rPr>
                <w:szCs w:val="28"/>
                <w:vertAlign w:val="subscript"/>
              </w:rPr>
              <w:t>2</w:t>
            </w:r>
            <w:r>
              <w:rPr>
                <w:szCs w:val="28"/>
              </w:rPr>
              <w:t>排放因子</w:t>
            </w:r>
            <w:r>
              <w:rPr>
                <w:rFonts w:hint="eastAsia"/>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shd w:val="pct10" w:color="auto" w:fill="auto"/>
            <w:noWrap w:val="0"/>
            <w:vAlign w:val="top"/>
          </w:tcPr>
          <w:p>
            <w:pPr>
              <w:jc w:val="left"/>
              <w:rPr>
                <w:szCs w:val="28"/>
              </w:rPr>
            </w:pPr>
            <w:r>
              <w:rPr>
                <w:szCs w:val="28"/>
              </w:rPr>
              <w:t>评价意见</w:t>
            </w:r>
            <w:r>
              <w:rPr>
                <w:rFonts w:hint="eastAsia"/>
                <w:szCs w:val="28"/>
              </w:rPr>
              <w:t>：</w:t>
            </w:r>
          </w:p>
        </w:tc>
        <w:tc>
          <w:tcPr>
            <w:tcW w:w="5414" w:type="dxa"/>
            <w:noWrap w:val="0"/>
            <w:vAlign w:val="top"/>
          </w:tcPr>
          <w:p>
            <w:pPr>
              <w:rPr>
                <w:szCs w:val="28"/>
              </w:rPr>
            </w:pPr>
            <w:r>
              <w:rPr>
                <w:szCs w:val="28"/>
              </w:rPr>
              <w:t>-</w:t>
            </w:r>
          </w:p>
        </w:tc>
      </w:tr>
    </w:tbl>
    <w:p>
      <w:pPr>
        <w:ind w:firstLine="83" w:firstLineChars="83"/>
        <w:rPr>
          <w:sz w:val="10"/>
          <w:szCs w:val="10"/>
        </w:rPr>
      </w:pPr>
    </w:p>
    <w:tbl>
      <w:tblPr>
        <w:tblStyle w:val="14"/>
        <w:tblpPr w:leftFromText="180" w:rightFromText="180" w:vertAnchor="text" w:horzAnchor="page" w:tblpX="1950" w:tblpY="22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7"/>
        <w:gridCol w:w="5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7" w:type="dxa"/>
            <w:shd w:val="pct10" w:color="auto" w:fill="auto"/>
            <w:noWrap w:val="0"/>
            <w:vAlign w:val="top"/>
          </w:tcPr>
          <w:p>
            <w:pPr>
              <w:rPr>
                <w:szCs w:val="28"/>
              </w:rPr>
            </w:pPr>
            <w:r>
              <w:rPr>
                <w:szCs w:val="28"/>
              </w:rPr>
              <w:t>参数</w:t>
            </w:r>
            <w:r>
              <w:rPr>
                <w:rFonts w:hint="eastAsia"/>
                <w:szCs w:val="28"/>
              </w:rPr>
              <w:t>：</w:t>
            </w:r>
          </w:p>
        </w:tc>
        <w:tc>
          <w:tcPr>
            <w:tcW w:w="5423" w:type="dxa"/>
            <w:noWrap w:val="0"/>
            <w:vAlign w:val="top"/>
          </w:tcPr>
          <w:p>
            <w:pPr>
              <w:rPr>
                <w:i/>
                <w:szCs w:val="28"/>
                <w:vertAlign w:val="subscript"/>
              </w:rPr>
            </w:pPr>
            <w:r>
              <w:rPr>
                <w:i/>
                <w:szCs w:val="28"/>
              </w:rPr>
              <w:t>EF</w:t>
            </w:r>
            <w:r>
              <w:rPr>
                <w:i/>
                <w:szCs w:val="28"/>
                <w:vertAlign w:val="subscript"/>
              </w:rPr>
              <w:t>grid,BM,y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7" w:type="dxa"/>
            <w:shd w:val="pct10" w:color="auto" w:fill="auto"/>
            <w:noWrap w:val="0"/>
            <w:vAlign w:val="top"/>
          </w:tcPr>
          <w:p>
            <w:pPr>
              <w:rPr>
                <w:szCs w:val="28"/>
              </w:rPr>
            </w:pPr>
            <w:r>
              <w:rPr>
                <w:szCs w:val="28"/>
              </w:rPr>
              <w:t>数据单位</w:t>
            </w:r>
            <w:r>
              <w:rPr>
                <w:rFonts w:hint="eastAsia"/>
                <w:szCs w:val="28"/>
              </w:rPr>
              <w:t>：</w:t>
            </w:r>
          </w:p>
        </w:tc>
        <w:tc>
          <w:tcPr>
            <w:tcW w:w="5423" w:type="dxa"/>
            <w:noWrap w:val="0"/>
            <w:vAlign w:val="top"/>
          </w:tcPr>
          <w:p>
            <w:pPr>
              <w:rPr>
                <w:szCs w:val="28"/>
              </w:rPr>
            </w:pPr>
            <w:r>
              <w:rPr>
                <w:szCs w:val="28"/>
              </w:rPr>
              <w:t>tCO</w:t>
            </w:r>
            <w:r>
              <w:rPr>
                <w:szCs w:val="28"/>
                <w:vertAlign w:val="subscript"/>
              </w:rPr>
              <w:t>2</w:t>
            </w:r>
            <w:r>
              <w:rPr>
                <w:szCs w:val="28"/>
              </w:rPr>
              <w:t>/MWh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7" w:type="dxa"/>
            <w:shd w:val="pct10" w:color="auto" w:fill="auto"/>
            <w:noWrap w:val="0"/>
            <w:vAlign w:val="top"/>
          </w:tcPr>
          <w:p>
            <w:pPr>
              <w:rPr>
                <w:szCs w:val="28"/>
              </w:rPr>
            </w:pPr>
            <w:r>
              <w:rPr>
                <w:szCs w:val="28"/>
              </w:rPr>
              <w:t>数据描述</w:t>
            </w:r>
            <w:r>
              <w:rPr>
                <w:rFonts w:hint="eastAsia"/>
                <w:szCs w:val="28"/>
              </w:rPr>
              <w:t>：</w:t>
            </w:r>
          </w:p>
        </w:tc>
        <w:tc>
          <w:tcPr>
            <w:tcW w:w="5423" w:type="dxa"/>
            <w:noWrap w:val="0"/>
            <w:vAlign w:val="top"/>
          </w:tcPr>
          <w:p>
            <w:pPr>
              <w:rPr>
                <w:szCs w:val="28"/>
              </w:rPr>
            </w:pPr>
            <w:r>
              <w:rPr>
                <w:rFonts w:hint="eastAsia"/>
                <w:szCs w:val="24"/>
              </w:rPr>
              <w:t>第</w:t>
            </w:r>
            <w:r>
              <w:rPr>
                <w:szCs w:val="24"/>
              </w:rPr>
              <w:t>y年容量边际排放因子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7" w:type="dxa"/>
            <w:shd w:val="pct10" w:color="auto" w:fill="auto"/>
            <w:noWrap w:val="0"/>
            <w:vAlign w:val="top"/>
          </w:tcPr>
          <w:p>
            <w:pPr>
              <w:rPr>
                <w:szCs w:val="28"/>
              </w:rPr>
            </w:pPr>
            <w:r>
              <w:rPr>
                <w:szCs w:val="28"/>
              </w:rPr>
              <w:t>数据来源</w:t>
            </w:r>
            <w:r>
              <w:rPr>
                <w:rFonts w:hint="eastAsia"/>
                <w:szCs w:val="28"/>
              </w:rPr>
              <w:t>：</w:t>
            </w:r>
          </w:p>
        </w:tc>
        <w:tc>
          <w:tcPr>
            <w:tcW w:w="5423" w:type="dxa"/>
            <w:noWrap w:val="0"/>
            <w:vAlign w:val="top"/>
          </w:tcPr>
          <w:p>
            <w:pPr>
              <w:rPr>
                <w:szCs w:val="24"/>
              </w:rPr>
            </w:pPr>
            <w:r>
              <w:rPr>
                <w:szCs w:val="24"/>
              </w:rPr>
              <w:t>采用</w:t>
            </w:r>
            <w:r>
              <w:rPr>
                <w:rFonts w:hint="eastAsia"/>
                <w:szCs w:val="24"/>
              </w:rPr>
              <w:t>国家主管部门</w:t>
            </w:r>
            <w:r>
              <w:rPr>
                <w:szCs w:val="24"/>
              </w:rPr>
              <w:t>最新</w:t>
            </w:r>
            <w:r>
              <w:rPr>
                <w:rFonts w:hint="eastAsia"/>
                <w:szCs w:val="24"/>
              </w:rPr>
              <w:t>公布的</w:t>
            </w:r>
            <w:r>
              <w:rPr>
                <w:szCs w:val="24"/>
              </w:rPr>
              <w:t>华北</w:t>
            </w:r>
            <w:r>
              <w:rPr>
                <w:rFonts w:hint="eastAsia"/>
                <w:szCs w:val="24"/>
              </w:rPr>
              <w:t>区域</w:t>
            </w:r>
            <w:r>
              <w:rPr>
                <w:szCs w:val="24"/>
              </w:rPr>
              <w:t>电网容量边际排放因子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7" w:type="dxa"/>
            <w:shd w:val="pct10" w:color="auto" w:fill="auto"/>
            <w:noWrap w:val="0"/>
            <w:vAlign w:val="top"/>
          </w:tcPr>
          <w:p>
            <w:pPr>
              <w:rPr>
                <w:szCs w:val="28"/>
              </w:rPr>
            </w:pPr>
            <w:r>
              <w:rPr>
                <w:szCs w:val="28"/>
              </w:rPr>
              <w:t>取值</w:t>
            </w:r>
            <w:r>
              <w:rPr>
                <w:rFonts w:hint="eastAsia"/>
                <w:szCs w:val="28"/>
              </w:rPr>
              <w:t>：</w:t>
            </w:r>
          </w:p>
        </w:tc>
        <w:tc>
          <w:tcPr>
            <w:tcW w:w="5423" w:type="dxa"/>
            <w:noWrap w:val="0"/>
            <w:vAlign w:val="top"/>
          </w:tcPr>
          <w:p>
            <w:pPr>
              <w:rPr>
                <w:szCs w:val="28"/>
              </w:rPr>
            </w:pPr>
            <w:r>
              <w:rPr>
                <w:szCs w:val="28"/>
              </w:rPr>
              <w:t>根据</w:t>
            </w:r>
            <w:r>
              <w:rPr>
                <w:rFonts w:hint="eastAsia"/>
                <w:szCs w:val="28"/>
              </w:rPr>
              <w:t>国家主管部门</w:t>
            </w:r>
            <w:r>
              <w:rPr>
                <w:szCs w:val="28"/>
              </w:rPr>
              <w:t>公布</w:t>
            </w:r>
            <w:r>
              <w:rPr>
                <w:rFonts w:hint="eastAsia"/>
                <w:szCs w:val="28"/>
              </w:rPr>
              <w:t>的最新</w:t>
            </w:r>
            <w:r>
              <w:rPr>
                <w:szCs w:val="28"/>
              </w:rPr>
              <w:t>数据</w:t>
            </w:r>
            <w:r>
              <w:rPr>
                <w:rFonts w:hint="eastAsia"/>
                <w:szCs w:val="28"/>
              </w:rPr>
              <w:t>进行动态</w:t>
            </w:r>
            <w:r>
              <w:rPr>
                <w:szCs w:val="28"/>
              </w:rPr>
              <w:t>更新</w:t>
            </w:r>
            <w:r>
              <w:rPr>
                <w:rFonts w:hint="eastAsia"/>
                <w:szCs w:val="28"/>
              </w:rPr>
              <w:t>。</w:t>
            </w:r>
            <w:r>
              <w:rPr>
                <w:szCs w:val="28"/>
              </w:rPr>
              <w:t>2019年为0.4819。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7" w:type="dxa"/>
            <w:shd w:val="pct10" w:color="auto" w:fill="auto"/>
            <w:noWrap w:val="0"/>
            <w:vAlign w:val="top"/>
          </w:tcPr>
          <w:p>
            <w:pPr>
              <w:rPr>
                <w:szCs w:val="28"/>
              </w:rPr>
            </w:pPr>
            <w:r>
              <w:rPr>
                <w:szCs w:val="28"/>
              </w:rPr>
              <w:t>数据用途</w:t>
            </w:r>
            <w:r>
              <w:rPr>
                <w:rFonts w:hint="eastAsia"/>
                <w:szCs w:val="28"/>
              </w:rPr>
              <w:t>：</w:t>
            </w:r>
          </w:p>
        </w:tc>
        <w:tc>
          <w:tcPr>
            <w:tcW w:w="5423" w:type="dxa"/>
            <w:noWrap w:val="0"/>
            <w:vAlign w:val="top"/>
          </w:tcPr>
          <w:p>
            <w:pPr>
              <w:rPr>
                <w:szCs w:val="28"/>
              </w:rPr>
            </w:pPr>
            <w:r>
              <w:rPr>
                <w:rFonts w:hint="eastAsia"/>
                <w:szCs w:val="28"/>
              </w:rPr>
              <w:t>计算</w:t>
            </w:r>
            <w:r>
              <w:rPr>
                <w:rFonts w:hint="eastAsia"/>
                <w:i/>
                <w:iCs/>
                <w:szCs w:val="28"/>
              </w:rPr>
              <w:t>EF</w:t>
            </w:r>
            <w:r>
              <w:rPr>
                <w:rFonts w:hint="eastAsia"/>
                <w:i/>
                <w:iCs/>
                <w:szCs w:val="28"/>
                <w:vertAlign w:val="subscript"/>
              </w:rPr>
              <w:t>grid,CM,y</w:t>
            </w:r>
            <w:r>
              <w:rPr>
                <w:rFonts w:hint="eastAsia"/>
                <w:szCs w:val="28"/>
              </w:rPr>
              <w:t>（第</w:t>
            </w:r>
            <w:r>
              <w:rPr>
                <w:szCs w:val="28"/>
              </w:rPr>
              <w:t>y年并网发电的组合边际CO</w:t>
            </w:r>
            <w:r>
              <w:rPr>
                <w:szCs w:val="28"/>
                <w:vertAlign w:val="subscript"/>
              </w:rPr>
              <w:t>2</w:t>
            </w:r>
            <w:r>
              <w:rPr>
                <w:szCs w:val="28"/>
              </w:rPr>
              <w:t>排放因子</w:t>
            </w:r>
            <w:r>
              <w:rPr>
                <w:rFonts w:hint="eastAsia"/>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7" w:type="dxa"/>
            <w:shd w:val="pct10" w:color="auto" w:fill="auto"/>
            <w:noWrap w:val="0"/>
            <w:vAlign w:val="top"/>
          </w:tcPr>
          <w:p>
            <w:pPr>
              <w:rPr>
                <w:szCs w:val="28"/>
              </w:rPr>
            </w:pPr>
            <w:r>
              <w:rPr>
                <w:szCs w:val="28"/>
              </w:rPr>
              <w:t>评价意见</w:t>
            </w:r>
            <w:r>
              <w:rPr>
                <w:rFonts w:hint="eastAsia"/>
                <w:szCs w:val="28"/>
              </w:rPr>
              <w:t>：</w:t>
            </w:r>
          </w:p>
        </w:tc>
        <w:tc>
          <w:tcPr>
            <w:tcW w:w="5423" w:type="dxa"/>
            <w:noWrap w:val="0"/>
            <w:vAlign w:val="top"/>
          </w:tcPr>
          <w:p>
            <w:pPr>
              <w:rPr>
                <w:szCs w:val="28"/>
              </w:rPr>
            </w:pPr>
            <w:r>
              <w:rPr>
                <w:szCs w:val="28"/>
              </w:rPr>
              <w:t>-</w:t>
            </w:r>
          </w:p>
        </w:tc>
      </w:tr>
    </w:tbl>
    <w:p>
      <w:pPr>
        <w:ind w:firstLine="174" w:firstLineChars="83"/>
      </w:pPr>
    </w:p>
    <w:p/>
    <w:p>
      <w:pPr>
        <w:pStyle w:val="3"/>
        <w:numPr>
          <w:ilvl w:val="1"/>
          <w:numId w:val="4"/>
        </w:numPr>
        <w:spacing w:before="0" w:after="0" w:line="360" w:lineRule="auto"/>
        <w:rPr>
          <w:rFonts w:ascii="Times New Roman" w:hAnsi="Times New Roman"/>
          <w:sz w:val="28"/>
        </w:rPr>
      </w:pPr>
      <w:bookmarkStart w:id="41" w:name="_Toc101760085"/>
      <w:r>
        <w:rPr>
          <w:rFonts w:ascii="Times New Roman" w:hAnsi="Times New Roman"/>
          <w:sz w:val="28"/>
        </w:rPr>
        <w:t>数据质量保证与管理措施</w:t>
      </w:r>
      <w:bookmarkEnd w:id="41"/>
    </w:p>
    <w:p>
      <w:pPr>
        <w:adjustRightInd w:val="0"/>
        <w:snapToGrid w:val="0"/>
        <w:spacing w:line="360" w:lineRule="auto"/>
        <w:ind w:firstLine="480" w:firstLineChars="200"/>
        <w:rPr>
          <w:sz w:val="24"/>
          <w:szCs w:val="28"/>
        </w:rPr>
      </w:pPr>
      <w:r>
        <w:rPr>
          <w:sz w:val="24"/>
          <w:szCs w:val="28"/>
        </w:rPr>
        <w:t>项目申请者应采取下列数据质量与管理措施，确保数据的真实可靠。</w:t>
      </w:r>
    </w:p>
    <w:p>
      <w:pPr>
        <w:adjustRightInd w:val="0"/>
        <w:snapToGrid w:val="0"/>
        <w:spacing w:line="360" w:lineRule="auto"/>
        <w:ind w:firstLine="480" w:firstLineChars="200"/>
        <w:rPr>
          <w:sz w:val="24"/>
          <w:szCs w:val="28"/>
        </w:rPr>
      </w:pPr>
      <w:r>
        <w:rPr>
          <w:rFonts w:hint="eastAsia"/>
          <w:sz w:val="24"/>
          <w:szCs w:val="28"/>
        </w:rPr>
        <w:t>（1）</w:t>
      </w:r>
      <w:r>
        <w:rPr>
          <w:sz w:val="24"/>
          <w:szCs w:val="28"/>
        </w:rPr>
        <w:t>项目申请者需</w:t>
      </w:r>
      <w:r>
        <w:rPr>
          <w:rFonts w:hint="eastAsia"/>
          <w:sz w:val="24"/>
          <w:szCs w:val="28"/>
        </w:rPr>
        <w:t>建立健全分布式光伏项目</w:t>
      </w:r>
      <w:r>
        <w:rPr>
          <w:sz w:val="24"/>
          <w:szCs w:val="28"/>
        </w:rPr>
        <w:t>降碳产品管理</w:t>
      </w:r>
      <w:r>
        <w:rPr>
          <w:rFonts w:hint="eastAsia"/>
          <w:sz w:val="24"/>
          <w:szCs w:val="28"/>
        </w:rPr>
        <w:t>体系</w:t>
      </w:r>
      <w:r>
        <w:rPr>
          <w:sz w:val="24"/>
          <w:szCs w:val="28"/>
        </w:rPr>
        <w:t>，负责实施监测计划。</w:t>
      </w:r>
    </w:p>
    <w:p>
      <w:pPr>
        <w:adjustRightInd w:val="0"/>
        <w:snapToGrid w:val="0"/>
        <w:spacing w:line="360" w:lineRule="auto"/>
        <w:ind w:firstLine="480" w:firstLineChars="200"/>
        <w:rPr>
          <w:sz w:val="24"/>
          <w:szCs w:val="28"/>
        </w:rPr>
      </w:pPr>
      <w:r>
        <w:rPr>
          <w:rFonts w:hint="eastAsia"/>
          <w:sz w:val="24"/>
          <w:szCs w:val="28"/>
        </w:rPr>
        <w:t>（2）</w:t>
      </w:r>
      <w:r>
        <w:rPr>
          <w:sz w:val="24"/>
          <w:szCs w:val="28"/>
        </w:rPr>
        <w:t>电能计量装置应按照国家</w:t>
      </w:r>
      <w:r>
        <w:rPr>
          <w:rFonts w:hint="eastAsia"/>
          <w:sz w:val="24"/>
          <w:szCs w:val="28"/>
        </w:rPr>
        <w:t>标准和</w:t>
      </w:r>
      <w:r>
        <w:rPr>
          <w:sz w:val="24"/>
          <w:szCs w:val="28"/>
        </w:rPr>
        <w:t>电力行业有关标准、</w:t>
      </w:r>
      <w:r>
        <w:rPr>
          <w:rFonts w:hint="eastAsia"/>
          <w:sz w:val="24"/>
          <w:szCs w:val="28"/>
        </w:rPr>
        <w:t>规范</w:t>
      </w:r>
      <w:r>
        <w:rPr>
          <w:sz w:val="24"/>
          <w:szCs w:val="28"/>
        </w:rPr>
        <w:t>的技术要求进行配置。项目运行前，电能计量装置由项目申请者和</w:t>
      </w:r>
      <w:r>
        <w:rPr>
          <w:rFonts w:hint="eastAsia"/>
          <w:sz w:val="24"/>
          <w:szCs w:val="28"/>
        </w:rPr>
        <w:t>当地供电</w:t>
      </w:r>
      <w:r>
        <w:rPr>
          <w:sz w:val="24"/>
          <w:szCs w:val="28"/>
        </w:rPr>
        <w:t>公司检查验收。</w:t>
      </w:r>
    </w:p>
    <w:p>
      <w:pPr>
        <w:adjustRightInd w:val="0"/>
        <w:snapToGrid w:val="0"/>
        <w:spacing w:line="360" w:lineRule="auto"/>
        <w:ind w:firstLine="480" w:firstLineChars="200"/>
        <w:rPr>
          <w:rFonts w:eastAsia="黑体"/>
          <w:b w:val="0"/>
          <w:bCs w:val="0"/>
          <w:sz w:val="32"/>
          <w:szCs w:val="32"/>
        </w:rPr>
      </w:pPr>
      <w:r>
        <w:rPr>
          <w:rFonts w:hint="eastAsia"/>
          <w:sz w:val="24"/>
          <w:szCs w:val="28"/>
        </w:rPr>
        <w:t>（3）</w:t>
      </w:r>
      <w:r>
        <w:rPr>
          <w:sz w:val="24"/>
          <w:szCs w:val="28"/>
        </w:rPr>
        <w:t>电表定期检定</w:t>
      </w:r>
      <w:r>
        <w:rPr>
          <w:rFonts w:hint="eastAsia"/>
          <w:sz w:val="24"/>
          <w:szCs w:val="28"/>
        </w:rPr>
        <w:t>校准</w:t>
      </w:r>
      <w:r>
        <w:rPr>
          <w:sz w:val="24"/>
          <w:szCs w:val="28"/>
        </w:rPr>
        <w:t>工作应按照国家</w:t>
      </w:r>
      <w:r>
        <w:rPr>
          <w:rFonts w:hint="eastAsia"/>
          <w:sz w:val="24"/>
          <w:szCs w:val="28"/>
        </w:rPr>
        <w:t>标准和</w:t>
      </w:r>
      <w:r>
        <w:rPr>
          <w:sz w:val="24"/>
          <w:szCs w:val="28"/>
        </w:rPr>
        <w:t>电力行业有关标准、</w:t>
      </w:r>
      <w:r>
        <w:rPr>
          <w:rFonts w:hint="eastAsia"/>
          <w:sz w:val="24"/>
          <w:szCs w:val="28"/>
        </w:rPr>
        <w:t>规范</w:t>
      </w:r>
      <w:r>
        <w:rPr>
          <w:sz w:val="24"/>
          <w:szCs w:val="28"/>
        </w:rPr>
        <w:t>执行。</w:t>
      </w:r>
      <w:r>
        <w:rPr>
          <w:sz w:val="24"/>
          <w:szCs w:val="28"/>
        </w:rPr>
        <w:br w:type="page"/>
      </w:r>
      <w:bookmarkStart w:id="42" w:name="_Toc10192"/>
      <w:bookmarkStart w:id="43" w:name="_Toc96024747"/>
      <w:bookmarkStart w:id="44" w:name="_Toc12191"/>
      <w:bookmarkStart w:id="45" w:name="_Toc101760086"/>
      <w:r>
        <w:rPr>
          <w:rFonts w:eastAsia="黑体"/>
          <w:b w:val="0"/>
          <w:bCs w:val="0"/>
          <w:sz w:val="32"/>
          <w:szCs w:val="32"/>
        </w:rPr>
        <w:t>附录</w:t>
      </w:r>
      <w:bookmarkEnd w:id="42"/>
      <w:bookmarkEnd w:id="43"/>
      <w:bookmarkEnd w:id="44"/>
      <w:r>
        <w:rPr>
          <w:rFonts w:eastAsia="黑体"/>
          <w:b w:val="0"/>
          <w:bCs w:val="0"/>
          <w:sz w:val="32"/>
          <w:szCs w:val="32"/>
        </w:rPr>
        <w:t>1</w:t>
      </w:r>
      <w:bookmarkEnd w:id="45"/>
    </w:p>
    <w:p>
      <w:pPr>
        <w:ind w:firstLine="602"/>
        <w:jc w:val="center"/>
        <w:rPr>
          <w:b/>
          <w:sz w:val="30"/>
          <w:szCs w:val="30"/>
        </w:rPr>
      </w:pPr>
      <w:r>
        <w:rPr>
          <w:rFonts w:hint="eastAsia"/>
          <w:b/>
          <w:sz w:val="30"/>
          <w:szCs w:val="30"/>
        </w:rPr>
        <w:t>分布式光伏项目降碳产品核算申请报告提纲</w:t>
      </w:r>
    </w:p>
    <w:p>
      <w:pPr>
        <w:adjustRightInd w:val="0"/>
        <w:snapToGrid w:val="0"/>
        <w:spacing w:line="360" w:lineRule="auto"/>
        <w:ind w:firstLine="480" w:firstLineChars="200"/>
        <w:rPr>
          <w:sz w:val="24"/>
          <w:szCs w:val="28"/>
        </w:rPr>
      </w:pPr>
      <w:r>
        <w:rPr>
          <w:rFonts w:hint="eastAsia"/>
          <w:sz w:val="24"/>
          <w:szCs w:val="28"/>
        </w:rPr>
        <w:t>分布式光伏项目降碳产品核算申请报告应包含但不限于以下内容：</w:t>
      </w:r>
    </w:p>
    <w:p>
      <w:pPr>
        <w:adjustRightInd w:val="0"/>
        <w:snapToGrid w:val="0"/>
        <w:spacing w:line="360" w:lineRule="auto"/>
        <w:ind w:firstLine="480" w:firstLineChars="200"/>
        <w:rPr>
          <w:sz w:val="24"/>
          <w:szCs w:val="28"/>
        </w:rPr>
      </w:pPr>
      <w:r>
        <w:rPr>
          <w:sz w:val="24"/>
          <w:szCs w:val="28"/>
        </w:rPr>
        <w:t>1.</w:t>
      </w:r>
      <w:r>
        <w:rPr>
          <w:sz w:val="24"/>
          <w:szCs w:val="28"/>
        </w:rPr>
        <w:tab/>
      </w:r>
      <w:r>
        <w:rPr>
          <w:rFonts w:hint="eastAsia"/>
          <w:sz w:val="24"/>
          <w:szCs w:val="28"/>
        </w:rPr>
        <w:t>项目基本信息</w:t>
      </w:r>
    </w:p>
    <w:p>
      <w:pPr>
        <w:adjustRightInd w:val="0"/>
        <w:snapToGrid w:val="0"/>
        <w:spacing w:line="360" w:lineRule="auto"/>
        <w:ind w:firstLine="480" w:firstLineChars="200"/>
        <w:rPr>
          <w:sz w:val="24"/>
          <w:szCs w:val="28"/>
        </w:rPr>
      </w:pPr>
      <w:r>
        <w:rPr>
          <w:sz w:val="24"/>
          <w:szCs w:val="28"/>
        </w:rPr>
        <w:t xml:space="preserve">1.1 </w:t>
      </w:r>
      <w:r>
        <w:rPr>
          <w:rFonts w:hint="eastAsia"/>
          <w:sz w:val="24"/>
          <w:szCs w:val="28"/>
        </w:rPr>
        <w:t>概况</w:t>
      </w:r>
      <w:r>
        <w:rPr>
          <w:sz w:val="24"/>
          <w:szCs w:val="28"/>
        </w:rPr>
        <w:tab/>
      </w:r>
    </w:p>
    <w:p>
      <w:pPr>
        <w:adjustRightInd w:val="0"/>
        <w:snapToGrid w:val="0"/>
        <w:spacing w:line="360" w:lineRule="auto"/>
        <w:ind w:firstLine="480" w:firstLineChars="200"/>
        <w:rPr>
          <w:sz w:val="24"/>
          <w:szCs w:val="28"/>
        </w:rPr>
      </w:pPr>
      <w:r>
        <w:rPr>
          <w:sz w:val="24"/>
          <w:szCs w:val="28"/>
        </w:rPr>
        <w:t xml:space="preserve">1.2 </w:t>
      </w:r>
      <w:r>
        <w:rPr>
          <w:rFonts w:hint="eastAsia"/>
          <w:sz w:val="24"/>
          <w:szCs w:val="28"/>
        </w:rPr>
        <w:t>地理位置</w:t>
      </w:r>
      <w:r>
        <w:rPr>
          <w:sz w:val="24"/>
          <w:szCs w:val="28"/>
        </w:rPr>
        <w:tab/>
      </w:r>
    </w:p>
    <w:p>
      <w:pPr>
        <w:adjustRightInd w:val="0"/>
        <w:snapToGrid w:val="0"/>
        <w:spacing w:line="360" w:lineRule="auto"/>
        <w:ind w:firstLine="480" w:firstLineChars="200"/>
        <w:rPr>
          <w:sz w:val="24"/>
          <w:szCs w:val="28"/>
        </w:rPr>
      </w:pPr>
      <w:r>
        <w:rPr>
          <w:sz w:val="24"/>
          <w:szCs w:val="28"/>
        </w:rPr>
        <w:t xml:space="preserve">1.3 </w:t>
      </w:r>
      <w:r>
        <w:rPr>
          <w:rFonts w:hint="eastAsia"/>
          <w:sz w:val="24"/>
          <w:szCs w:val="28"/>
        </w:rPr>
        <w:t>项目活动的技术说明</w:t>
      </w:r>
    </w:p>
    <w:p>
      <w:pPr>
        <w:adjustRightInd w:val="0"/>
        <w:snapToGrid w:val="0"/>
        <w:spacing w:line="360" w:lineRule="auto"/>
        <w:ind w:firstLine="480" w:firstLineChars="200"/>
        <w:rPr>
          <w:sz w:val="24"/>
          <w:szCs w:val="28"/>
        </w:rPr>
      </w:pPr>
      <w:r>
        <w:rPr>
          <w:sz w:val="24"/>
          <w:szCs w:val="28"/>
        </w:rPr>
        <w:t>2.</w:t>
      </w:r>
      <w:r>
        <w:rPr>
          <w:sz w:val="24"/>
          <w:szCs w:val="28"/>
        </w:rPr>
        <w:tab/>
      </w:r>
      <w:r>
        <w:rPr>
          <w:rFonts w:hint="eastAsia"/>
          <w:sz w:val="24"/>
          <w:szCs w:val="28"/>
        </w:rPr>
        <w:t>方法学应用</w:t>
      </w:r>
    </w:p>
    <w:p>
      <w:pPr>
        <w:adjustRightInd w:val="0"/>
        <w:snapToGrid w:val="0"/>
        <w:spacing w:line="360" w:lineRule="auto"/>
        <w:ind w:firstLine="480" w:firstLineChars="200"/>
        <w:rPr>
          <w:sz w:val="24"/>
          <w:szCs w:val="28"/>
        </w:rPr>
      </w:pPr>
      <w:r>
        <w:rPr>
          <w:sz w:val="24"/>
          <w:szCs w:val="28"/>
        </w:rPr>
        <w:t xml:space="preserve">2.1 </w:t>
      </w:r>
      <w:r>
        <w:rPr>
          <w:rFonts w:hint="eastAsia"/>
          <w:sz w:val="24"/>
          <w:szCs w:val="28"/>
        </w:rPr>
        <w:t>采用的方法学及条件适用情况</w:t>
      </w:r>
    </w:p>
    <w:p>
      <w:pPr>
        <w:adjustRightInd w:val="0"/>
        <w:snapToGrid w:val="0"/>
        <w:spacing w:line="360" w:lineRule="auto"/>
        <w:ind w:firstLine="480" w:firstLineChars="200"/>
        <w:rPr>
          <w:sz w:val="24"/>
          <w:szCs w:val="28"/>
        </w:rPr>
      </w:pPr>
      <w:r>
        <w:rPr>
          <w:sz w:val="24"/>
          <w:szCs w:val="28"/>
        </w:rPr>
        <w:t>3.</w:t>
      </w:r>
      <w:r>
        <w:rPr>
          <w:sz w:val="24"/>
          <w:szCs w:val="28"/>
        </w:rPr>
        <w:tab/>
      </w:r>
      <w:r>
        <w:rPr>
          <w:rFonts w:hint="eastAsia"/>
          <w:sz w:val="24"/>
          <w:szCs w:val="28"/>
        </w:rPr>
        <w:t>项目减排量的计入期和核查期情况</w:t>
      </w:r>
    </w:p>
    <w:p>
      <w:pPr>
        <w:adjustRightInd w:val="0"/>
        <w:snapToGrid w:val="0"/>
        <w:spacing w:line="360" w:lineRule="auto"/>
        <w:ind w:firstLine="480" w:firstLineChars="200"/>
        <w:rPr>
          <w:sz w:val="24"/>
          <w:szCs w:val="28"/>
        </w:rPr>
      </w:pPr>
      <w:r>
        <w:rPr>
          <w:sz w:val="24"/>
          <w:szCs w:val="28"/>
        </w:rPr>
        <w:t xml:space="preserve">3.1 </w:t>
      </w:r>
      <w:r>
        <w:rPr>
          <w:rFonts w:hint="eastAsia"/>
          <w:sz w:val="24"/>
          <w:szCs w:val="28"/>
        </w:rPr>
        <w:t>计入期情况</w:t>
      </w:r>
    </w:p>
    <w:p>
      <w:pPr>
        <w:adjustRightInd w:val="0"/>
        <w:snapToGrid w:val="0"/>
        <w:spacing w:line="360" w:lineRule="auto"/>
        <w:ind w:firstLine="480" w:firstLineChars="200"/>
        <w:rPr>
          <w:sz w:val="24"/>
          <w:szCs w:val="28"/>
        </w:rPr>
      </w:pPr>
      <w:r>
        <w:rPr>
          <w:sz w:val="24"/>
          <w:szCs w:val="28"/>
        </w:rPr>
        <w:t xml:space="preserve">3.2 </w:t>
      </w:r>
      <w:r>
        <w:rPr>
          <w:rFonts w:hint="eastAsia"/>
          <w:sz w:val="24"/>
          <w:szCs w:val="28"/>
        </w:rPr>
        <w:t>核查期情况</w:t>
      </w:r>
    </w:p>
    <w:p>
      <w:pPr>
        <w:adjustRightInd w:val="0"/>
        <w:snapToGrid w:val="0"/>
        <w:spacing w:line="360" w:lineRule="auto"/>
        <w:ind w:firstLine="480" w:firstLineChars="200"/>
        <w:rPr>
          <w:sz w:val="24"/>
          <w:szCs w:val="28"/>
        </w:rPr>
      </w:pPr>
      <w:r>
        <w:rPr>
          <w:sz w:val="24"/>
          <w:szCs w:val="28"/>
        </w:rPr>
        <w:t>4.</w:t>
      </w:r>
      <w:r>
        <w:rPr>
          <w:sz w:val="24"/>
          <w:szCs w:val="28"/>
        </w:rPr>
        <w:tab/>
      </w:r>
      <w:r>
        <w:rPr>
          <w:rFonts w:hint="eastAsia"/>
          <w:sz w:val="24"/>
          <w:szCs w:val="28"/>
        </w:rPr>
        <w:t>减排量计算情况</w:t>
      </w:r>
    </w:p>
    <w:p>
      <w:pPr>
        <w:adjustRightInd w:val="0"/>
        <w:snapToGrid w:val="0"/>
        <w:spacing w:line="360" w:lineRule="auto"/>
        <w:ind w:firstLine="480" w:firstLineChars="200"/>
        <w:rPr>
          <w:sz w:val="24"/>
          <w:szCs w:val="28"/>
        </w:rPr>
      </w:pPr>
      <w:r>
        <w:rPr>
          <w:sz w:val="24"/>
          <w:szCs w:val="28"/>
        </w:rPr>
        <w:t xml:space="preserve">4.1 </w:t>
      </w:r>
      <w:r>
        <w:rPr>
          <w:rFonts w:hint="eastAsia"/>
          <w:sz w:val="24"/>
          <w:szCs w:val="28"/>
        </w:rPr>
        <w:t>基准线情景</w:t>
      </w:r>
    </w:p>
    <w:p>
      <w:pPr>
        <w:adjustRightInd w:val="0"/>
        <w:snapToGrid w:val="0"/>
        <w:spacing w:line="360" w:lineRule="auto"/>
        <w:ind w:firstLine="480" w:firstLineChars="200"/>
        <w:rPr>
          <w:sz w:val="24"/>
          <w:szCs w:val="28"/>
        </w:rPr>
      </w:pPr>
      <w:r>
        <w:rPr>
          <w:sz w:val="24"/>
          <w:szCs w:val="28"/>
        </w:rPr>
        <w:t xml:space="preserve">4.2 </w:t>
      </w:r>
      <w:r>
        <w:rPr>
          <w:rFonts w:hint="eastAsia"/>
          <w:sz w:val="24"/>
          <w:szCs w:val="28"/>
        </w:rPr>
        <w:t>基准线排放量计算</w:t>
      </w:r>
    </w:p>
    <w:p>
      <w:pPr>
        <w:adjustRightInd w:val="0"/>
        <w:snapToGrid w:val="0"/>
        <w:spacing w:line="360" w:lineRule="auto"/>
        <w:ind w:firstLine="480" w:firstLineChars="200"/>
        <w:rPr>
          <w:sz w:val="24"/>
          <w:szCs w:val="28"/>
        </w:rPr>
      </w:pPr>
      <w:r>
        <w:rPr>
          <w:sz w:val="24"/>
          <w:szCs w:val="28"/>
        </w:rPr>
        <w:t xml:space="preserve">4.3 </w:t>
      </w:r>
      <w:r>
        <w:rPr>
          <w:rFonts w:hint="eastAsia"/>
          <w:sz w:val="24"/>
          <w:szCs w:val="28"/>
        </w:rPr>
        <w:t>项目排放量计算</w:t>
      </w:r>
    </w:p>
    <w:p>
      <w:pPr>
        <w:adjustRightInd w:val="0"/>
        <w:snapToGrid w:val="0"/>
        <w:spacing w:line="360" w:lineRule="auto"/>
        <w:ind w:firstLine="480" w:firstLineChars="200"/>
        <w:rPr>
          <w:sz w:val="24"/>
          <w:szCs w:val="28"/>
        </w:rPr>
      </w:pPr>
      <w:r>
        <w:rPr>
          <w:sz w:val="24"/>
          <w:szCs w:val="28"/>
        </w:rPr>
        <w:t xml:space="preserve">4.4 </w:t>
      </w:r>
      <w:r>
        <w:rPr>
          <w:rFonts w:hint="eastAsia"/>
          <w:sz w:val="24"/>
          <w:szCs w:val="28"/>
        </w:rPr>
        <w:t>泄露排放量计算</w:t>
      </w:r>
    </w:p>
    <w:p>
      <w:pPr>
        <w:adjustRightInd w:val="0"/>
        <w:snapToGrid w:val="0"/>
        <w:spacing w:line="360" w:lineRule="auto"/>
        <w:ind w:firstLine="480" w:firstLineChars="200"/>
        <w:rPr>
          <w:sz w:val="24"/>
          <w:szCs w:val="28"/>
        </w:rPr>
      </w:pPr>
      <w:r>
        <w:rPr>
          <w:sz w:val="24"/>
          <w:szCs w:val="28"/>
        </w:rPr>
        <w:t xml:space="preserve">4.5 </w:t>
      </w:r>
      <w:r>
        <w:rPr>
          <w:rFonts w:hint="eastAsia"/>
          <w:sz w:val="24"/>
          <w:szCs w:val="28"/>
        </w:rPr>
        <w:t>减排量计算结果</w:t>
      </w:r>
    </w:p>
    <w:p>
      <w:pPr>
        <w:adjustRightInd w:val="0"/>
        <w:snapToGrid w:val="0"/>
        <w:spacing w:line="360" w:lineRule="auto"/>
        <w:ind w:firstLine="480" w:firstLineChars="200"/>
        <w:rPr>
          <w:sz w:val="24"/>
          <w:szCs w:val="28"/>
        </w:rPr>
      </w:pPr>
      <w:r>
        <w:rPr>
          <w:sz w:val="24"/>
          <w:szCs w:val="28"/>
        </w:rPr>
        <w:t>5.</w:t>
      </w:r>
      <w:r>
        <w:rPr>
          <w:sz w:val="24"/>
          <w:szCs w:val="28"/>
        </w:rPr>
        <w:tab/>
      </w:r>
      <w:r>
        <w:rPr>
          <w:rFonts w:hint="eastAsia"/>
          <w:sz w:val="24"/>
          <w:szCs w:val="28"/>
        </w:rPr>
        <w:t>核算结论</w:t>
      </w:r>
    </w:p>
    <w:p>
      <w:pPr>
        <w:adjustRightInd w:val="0"/>
        <w:snapToGrid w:val="0"/>
        <w:spacing w:line="360" w:lineRule="auto"/>
        <w:ind w:firstLine="480" w:firstLineChars="200"/>
        <w:rPr>
          <w:sz w:val="24"/>
          <w:szCs w:val="28"/>
        </w:rPr>
      </w:pPr>
      <w:r>
        <w:rPr>
          <w:sz w:val="24"/>
          <w:szCs w:val="28"/>
        </w:rPr>
        <w:t>6.</w:t>
      </w:r>
      <w:r>
        <w:rPr>
          <w:sz w:val="24"/>
          <w:szCs w:val="28"/>
        </w:rPr>
        <w:tab/>
      </w:r>
      <w:r>
        <w:rPr>
          <w:rFonts w:hint="eastAsia"/>
          <w:sz w:val="24"/>
          <w:szCs w:val="28"/>
        </w:rPr>
        <w:t>数据来源与监测程序</w:t>
      </w:r>
    </w:p>
    <w:p>
      <w:pPr>
        <w:adjustRightInd w:val="0"/>
        <w:snapToGrid w:val="0"/>
        <w:spacing w:line="360" w:lineRule="auto"/>
        <w:ind w:firstLine="480" w:firstLineChars="200"/>
        <w:rPr>
          <w:sz w:val="24"/>
          <w:szCs w:val="28"/>
        </w:rPr>
      </w:pPr>
      <w:r>
        <w:rPr>
          <w:sz w:val="24"/>
          <w:szCs w:val="28"/>
        </w:rPr>
        <w:t xml:space="preserve">6.1 </w:t>
      </w:r>
      <w:r>
        <w:rPr>
          <w:rFonts w:hint="eastAsia"/>
          <w:sz w:val="24"/>
          <w:szCs w:val="28"/>
        </w:rPr>
        <w:t>监测程序</w:t>
      </w:r>
    </w:p>
    <w:p>
      <w:pPr>
        <w:adjustRightInd w:val="0"/>
        <w:snapToGrid w:val="0"/>
        <w:spacing w:line="360" w:lineRule="auto"/>
        <w:ind w:firstLine="480" w:firstLineChars="200"/>
        <w:rPr>
          <w:sz w:val="24"/>
          <w:szCs w:val="28"/>
        </w:rPr>
      </w:pPr>
      <w:r>
        <w:rPr>
          <w:rFonts w:hint="eastAsia"/>
          <w:sz w:val="24"/>
          <w:szCs w:val="28"/>
        </w:rPr>
        <w:t>6.2 监测数据</w:t>
      </w:r>
    </w:p>
    <w:p>
      <w:pPr>
        <w:adjustRightInd w:val="0"/>
        <w:snapToGrid w:val="0"/>
        <w:spacing w:line="360" w:lineRule="auto"/>
        <w:ind w:firstLine="480" w:firstLineChars="200"/>
        <w:rPr>
          <w:sz w:val="24"/>
          <w:szCs w:val="28"/>
        </w:rPr>
      </w:pPr>
      <w:r>
        <w:rPr>
          <w:sz w:val="24"/>
          <w:szCs w:val="28"/>
        </w:rPr>
        <w:t xml:space="preserve">6.2 </w:t>
      </w:r>
      <w:r>
        <w:rPr>
          <w:rFonts w:hint="eastAsia"/>
          <w:sz w:val="24"/>
          <w:szCs w:val="28"/>
        </w:rPr>
        <w:t>数据质量保证与管理措施</w:t>
      </w:r>
    </w:p>
    <w:p>
      <w:pPr>
        <w:adjustRightInd w:val="0"/>
        <w:snapToGrid w:val="0"/>
        <w:spacing w:line="360" w:lineRule="auto"/>
        <w:ind w:firstLine="480" w:firstLineChars="200"/>
        <w:rPr>
          <w:rFonts w:eastAsia="黑体"/>
          <w:b w:val="0"/>
          <w:bCs w:val="0"/>
          <w:sz w:val="32"/>
          <w:szCs w:val="32"/>
        </w:rPr>
      </w:pPr>
      <w:r>
        <w:rPr>
          <w:sz w:val="24"/>
          <w:szCs w:val="28"/>
        </w:rPr>
        <w:t>7.</w:t>
      </w:r>
      <w:r>
        <w:rPr>
          <w:sz w:val="24"/>
          <w:szCs w:val="28"/>
        </w:rPr>
        <w:tab/>
      </w:r>
      <w:r>
        <w:rPr>
          <w:rFonts w:hint="eastAsia"/>
          <w:sz w:val="24"/>
          <w:szCs w:val="28"/>
        </w:rPr>
        <w:t>相关证明文件</w:t>
      </w:r>
      <w:r>
        <w:rPr>
          <w:rFonts w:hint="eastAsia" w:eastAsia="黑体" w:cs="黑体"/>
          <w:szCs w:val="32"/>
        </w:rPr>
        <w:br w:type="page"/>
      </w:r>
      <w:bookmarkStart w:id="46" w:name="_Toc101760087"/>
      <w:r>
        <w:rPr>
          <w:rFonts w:eastAsia="黑体"/>
          <w:b w:val="0"/>
          <w:bCs w:val="0"/>
          <w:sz w:val="32"/>
          <w:szCs w:val="32"/>
        </w:rPr>
        <w:t>附录2</w:t>
      </w:r>
      <w:bookmarkEnd w:id="46"/>
    </w:p>
    <w:p>
      <w:pPr>
        <w:ind w:firstLine="602"/>
        <w:jc w:val="center"/>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rPr>
        <w:t>分布式光伏项目降碳产品核算申请表</w:t>
      </w:r>
    </w:p>
    <w:p>
      <w:pPr>
        <w:pStyle w:val="24"/>
        <w:ind w:left="30" w:leftChars="-195" w:hanging="439" w:hangingChars="244"/>
        <w:rPr>
          <w:rFonts w:ascii="Times New Roman"/>
          <w:sz w:val="18"/>
          <w:szCs w:val="18"/>
        </w:rPr>
      </w:pPr>
      <w:r>
        <w:rPr>
          <w:rFonts w:hint="eastAsia" w:ascii="Times New Roman"/>
          <w:sz w:val="18"/>
          <w:szCs w:val="18"/>
          <w:lang w:val="en-US" w:eastAsia="zh-CN"/>
        </w:rPr>
        <w:t xml:space="preserve">  </w:t>
      </w:r>
      <w:r>
        <w:rPr>
          <w:rFonts w:ascii="Times New Roman"/>
          <w:sz w:val="18"/>
          <w:szCs w:val="18"/>
        </w:rPr>
        <w:t>提交日期：</w:t>
      </w:r>
      <w:r>
        <w:rPr>
          <w:rFonts w:hint="eastAsia" w:ascii="Times New Roman"/>
          <w:sz w:val="18"/>
          <w:szCs w:val="18"/>
        </w:rPr>
        <w:t xml:space="preserve">    </w:t>
      </w:r>
      <w:r>
        <w:rPr>
          <w:rFonts w:ascii="Times New Roman"/>
          <w:sz w:val="18"/>
          <w:szCs w:val="18"/>
        </w:rPr>
        <w:t>年</w:t>
      </w:r>
      <w:r>
        <w:rPr>
          <w:rFonts w:hint="eastAsia" w:ascii="Times New Roman"/>
          <w:sz w:val="18"/>
          <w:szCs w:val="18"/>
        </w:rPr>
        <w:t xml:space="preserve">  </w:t>
      </w:r>
      <w:r>
        <w:rPr>
          <w:rFonts w:ascii="Times New Roman"/>
          <w:sz w:val="18"/>
          <w:szCs w:val="18"/>
        </w:rPr>
        <w:t>月</w:t>
      </w:r>
      <w:r>
        <w:rPr>
          <w:rFonts w:hint="eastAsia" w:ascii="Times New Roman"/>
          <w:sz w:val="18"/>
          <w:szCs w:val="18"/>
        </w:rPr>
        <w:t xml:space="preserve">  </w:t>
      </w:r>
      <w:r>
        <w:rPr>
          <w:rFonts w:ascii="Times New Roman"/>
          <w:sz w:val="18"/>
          <w:szCs w:val="18"/>
        </w:rPr>
        <w:t>日</w:t>
      </w:r>
    </w:p>
    <w:tbl>
      <w:tblPr>
        <w:tblStyle w:val="1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057"/>
        <w:gridCol w:w="284"/>
        <w:gridCol w:w="399"/>
        <w:gridCol w:w="593"/>
        <w:gridCol w:w="970"/>
        <w:gridCol w:w="64"/>
        <w:gridCol w:w="1555"/>
        <w:gridCol w:w="1862"/>
        <w:gridCol w:w="13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70" w:type="dxa"/>
            <w:gridSpan w:val="10"/>
            <w:tcBorders>
              <w:bottom w:val="single" w:color="auto" w:sz="8" w:space="0"/>
            </w:tcBorders>
            <w:shd w:val="clear" w:color="auto" w:fill="D7D7D7"/>
            <w:noWrap w:val="0"/>
            <w:vAlign w:val="center"/>
          </w:tcPr>
          <w:p>
            <w:pPr>
              <w:ind w:firstLine="361"/>
              <w:jc w:val="center"/>
              <w:rPr>
                <w:sz w:val="18"/>
                <w:szCs w:val="18"/>
              </w:rPr>
            </w:pPr>
            <w:bookmarkStart w:id="47" w:name="OLE_LINK2"/>
            <w:r>
              <w:rPr>
                <w:b/>
                <w:sz w:val="18"/>
                <w:szCs w:val="18"/>
              </w:rPr>
              <w:t>1-项目申请人基本信息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tcBorders>
              <w:top w:val="single" w:color="auto" w:sz="8" w:space="0"/>
            </w:tcBorders>
            <w:shd w:val="clear" w:color="auto" w:fill="D7D7D7"/>
            <w:noWrap w:val="0"/>
            <w:vAlign w:val="center"/>
          </w:tcPr>
          <w:p>
            <w:pPr>
              <w:ind w:firstLine="199" w:firstLineChars="111"/>
              <w:rPr>
                <w:sz w:val="18"/>
                <w:szCs w:val="18"/>
              </w:rPr>
            </w:pPr>
            <w:r>
              <w:rPr>
                <w:sz w:val="18"/>
                <w:szCs w:val="18"/>
              </w:rPr>
              <w:t>单位名称</w:t>
            </w:r>
          </w:p>
        </w:tc>
        <w:tc>
          <w:tcPr>
            <w:tcW w:w="1341" w:type="dxa"/>
            <w:gridSpan w:val="2"/>
            <w:tcBorders>
              <w:top w:val="single" w:color="auto" w:sz="8" w:space="0"/>
            </w:tcBorders>
            <w:shd w:val="clear" w:color="auto" w:fill="auto"/>
            <w:noWrap w:val="0"/>
            <w:vAlign w:val="center"/>
          </w:tcPr>
          <w:p>
            <w:pPr>
              <w:ind w:firstLine="360"/>
              <w:rPr>
                <w:sz w:val="18"/>
                <w:szCs w:val="18"/>
              </w:rPr>
            </w:pPr>
          </w:p>
        </w:tc>
        <w:tc>
          <w:tcPr>
            <w:tcW w:w="992" w:type="dxa"/>
            <w:gridSpan w:val="2"/>
            <w:tcBorders>
              <w:top w:val="single" w:color="auto" w:sz="8" w:space="0"/>
            </w:tcBorders>
            <w:shd w:val="clear" w:color="auto" w:fill="D7D7D7"/>
            <w:noWrap w:val="0"/>
            <w:vAlign w:val="center"/>
          </w:tcPr>
          <w:p>
            <w:pPr>
              <w:jc w:val="center"/>
              <w:rPr>
                <w:sz w:val="18"/>
                <w:szCs w:val="18"/>
              </w:rPr>
            </w:pPr>
            <w:r>
              <w:rPr>
                <w:sz w:val="18"/>
                <w:szCs w:val="18"/>
              </w:rPr>
              <w:t>单位地址</w:t>
            </w:r>
          </w:p>
        </w:tc>
        <w:tc>
          <w:tcPr>
            <w:tcW w:w="5819" w:type="dxa"/>
            <w:gridSpan w:val="5"/>
            <w:tcBorders>
              <w:top w:val="single" w:color="auto" w:sz="8" w:space="0"/>
            </w:tcBorders>
            <w:noWrap w:val="0"/>
            <w:vAlign w:val="center"/>
          </w:tcPr>
          <w:p>
            <w:pPr>
              <w:ind w:firstLine="360"/>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shd w:val="clear" w:color="auto" w:fill="D7D7D7"/>
            <w:noWrap w:val="0"/>
            <w:vAlign w:val="center"/>
          </w:tcPr>
          <w:p>
            <w:pPr>
              <w:rPr>
                <w:sz w:val="18"/>
                <w:szCs w:val="18"/>
              </w:rPr>
            </w:pPr>
            <w:r>
              <w:rPr>
                <w:sz w:val="18"/>
                <w:szCs w:val="18"/>
              </w:rPr>
              <w:t>法人代表/个人</w:t>
            </w:r>
          </w:p>
        </w:tc>
        <w:tc>
          <w:tcPr>
            <w:tcW w:w="1341" w:type="dxa"/>
            <w:gridSpan w:val="2"/>
            <w:shd w:val="clear" w:color="auto" w:fill="auto"/>
            <w:noWrap w:val="0"/>
            <w:vAlign w:val="center"/>
          </w:tcPr>
          <w:p>
            <w:pPr>
              <w:ind w:firstLine="360"/>
              <w:rPr>
                <w:sz w:val="18"/>
                <w:szCs w:val="18"/>
              </w:rPr>
            </w:pPr>
          </w:p>
        </w:tc>
        <w:tc>
          <w:tcPr>
            <w:tcW w:w="992" w:type="dxa"/>
            <w:gridSpan w:val="2"/>
            <w:shd w:val="clear" w:color="auto" w:fill="D7D7D7"/>
            <w:noWrap w:val="0"/>
            <w:vAlign w:val="center"/>
          </w:tcPr>
          <w:p>
            <w:pPr>
              <w:jc w:val="center"/>
              <w:rPr>
                <w:sz w:val="18"/>
                <w:szCs w:val="18"/>
              </w:rPr>
            </w:pPr>
            <w:r>
              <w:rPr>
                <w:sz w:val="18"/>
                <w:szCs w:val="18"/>
              </w:rPr>
              <w:t>证件号码</w:t>
            </w:r>
          </w:p>
        </w:tc>
        <w:tc>
          <w:tcPr>
            <w:tcW w:w="5819" w:type="dxa"/>
            <w:gridSpan w:val="5"/>
            <w:noWrap w:val="0"/>
            <w:vAlign w:val="center"/>
          </w:tcPr>
          <w:p>
            <w:pPr>
              <w:rPr>
                <w:sz w:val="18"/>
                <w:szCs w:val="18"/>
              </w:rPr>
            </w:pPr>
            <w:r>
              <w:rPr>
                <w:sz w:val="18"/>
                <w:szCs w:val="18"/>
              </w:rPr>
              <w:t>（单位填写统一社会信用代码或组织机构代码；个人填写身份证号码）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shd w:val="clear" w:color="auto" w:fill="D7D7D7"/>
            <w:noWrap w:val="0"/>
            <w:vAlign w:val="center"/>
          </w:tcPr>
          <w:p>
            <w:pPr>
              <w:ind w:firstLine="199" w:firstLineChars="111"/>
              <w:rPr>
                <w:sz w:val="18"/>
                <w:szCs w:val="18"/>
              </w:rPr>
            </w:pPr>
            <w:r>
              <w:rPr>
                <w:sz w:val="18"/>
                <w:szCs w:val="18"/>
              </w:rPr>
              <w:t>单位类型</w:t>
            </w:r>
          </w:p>
        </w:tc>
        <w:tc>
          <w:tcPr>
            <w:tcW w:w="8152" w:type="dxa"/>
            <w:gridSpan w:val="9"/>
            <w:shd w:val="clear" w:color="auto" w:fill="FFFFFF"/>
            <w:noWrap w:val="0"/>
            <w:vAlign w:val="center"/>
          </w:tcPr>
          <w:p>
            <w:pPr>
              <w:ind w:firstLine="360"/>
              <w:rPr>
                <w:sz w:val="18"/>
                <w:szCs w:val="18"/>
              </w:rPr>
            </w:pPr>
            <w:r>
              <w:rPr>
                <w:sz w:val="18"/>
                <w:szCs w:val="18"/>
              </w:rPr>
              <w:t>□</w:t>
            </w:r>
            <w:r>
              <w:rPr>
                <w:rFonts w:hint="eastAsia"/>
                <w:sz w:val="18"/>
                <w:szCs w:val="18"/>
              </w:rPr>
              <w:t>机关</w:t>
            </w:r>
            <w:r>
              <w:rPr>
                <w:sz w:val="18"/>
                <w:szCs w:val="18"/>
              </w:rPr>
              <w:t>；□企业；□事业单位；□集体；□专业合作社；□个人；□其他</w:t>
            </w:r>
            <w:r>
              <w:rPr>
                <w:sz w:val="18"/>
                <w:szCs w:val="18"/>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70" w:type="dxa"/>
            <w:gridSpan w:val="10"/>
            <w:shd w:val="clear" w:color="auto" w:fill="D7D7D7"/>
            <w:noWrap w:val="0"/>
            <w:vAlign w:val="center"/>
          </w:tcPr>
          <w:p>
            <w:pPr>
              <w:ind w:firstLine="361"/>
              <w:jc w:val="center"/>
              <w:rPr>
                <w:sz w:val="18"/>
                <w:szCs w:val="18"/>
              </w:rPr>
            </w:pPr>
            <w:r>
              <w:rPr>
                <w:b/>
                <w:sz w:val="18"/>
                <w:szCs w:val="18"/>
              </w:rPr>
              <w:t>2-联系方式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shd w:val="clear" w:color="auto" w:fill="D7D7D7"/>
            <w:noWrap w:val="0"/>
            <w:vAlign w:val="center"/>
          </w:tcPr>
          <w:p>
            <w:pPr>
              <w:jc w:val="center"/>
              <w:rPr>
                <w:sz w:val="18"/>
                <w:szCs w:val="18"/>
              </w:rPr>
            </w:pPr>
            <w:r>
              <w:rPr>
                <w:sz w:val="18"/>
                <w:szCs w:val="18"/>
              </w:rPr>
              <w:t>姓名</w:t>
            </w:r>
          </w:p>
        </w:tc>
        <w:tc>
          <w:tcPr>
            <w:tcW w:w="1740" w:type="dxa"/>
            <w:gridSpan w:val="3"/>
            <w:shd w:val="clear" w:color="auto" w:fill="D7D7D7"/>
            <w:noWrap w:val="0"/>
            <w:vAlign w:val="center"/>
          </w:tcPr>
          <w:p>
            <w:pPr>
              <w:jc w:val="center"/>
              <w:rPr>
                <w:sz w:val="18"/>
                <w:szCs w:val="18"/>
              </w:rPr>
            </w:pPr>
            <w:r>
              <w:rPr>
                <w:sz w:val="18"/>
                <w:szCs w:val="18"/>
              </w:rPr>
              <w:t>职务</w:t>
            </w:r>
          </w:p>
        </w:tc>
        <w:tc>
          <w:tcPr>
            <w:tcW w:w="1563" w:type="dxa"/>
            <w:gridSpan w:val="2"/>
            <w:shd w:val="clear" w:color="auto" w:fill="D7D7D7"/>
            <w:noWrap w:val="0"/>
            <w:vAlign w:val="center"/>
          </w:tcPr>
          <w:p>
            <w:pPr>
              <w:jc w:val="center"/>
              <w:rPr>
                <w:sz w:val="18"/>
                <w:szCs w:val="18"/>
              </w:rPr>
            </w:pPr>
            <w:r>
              <w:rPr>
                <w:sz w:val="18"/>
                <w:szCs w:val="18"/>
              </w:rPr>
              <w:t>办公电话</w:t>
            </w:r>
          </w:p>
        </w:tc>
        <w:tc>
          <w:tcPr>
            <w:tcW w:w="1619" w:type="dxa"/>
            <w:gridSpan w:val="2"/>
            <w:shd w:val="clear" w:color="auto" w:fill="D7D7D7"/>
            <w:noWrap w:val="0"/>
            <w:vAlign w:val="center"/>
          </w:tcPr>
          <w:p>
            <w:pPr>
              <w:jc w:val="center"/>
              <w:rPr>
                <w:sz w:val="18"/>
                <w:szCs w:val="18"/>
              </w:rPr>
            </w:pPr>
            <w:r>
              <w:rPr>
                <w:sz w:val="18"/>
                <w:szCs w:val="18"/>
              </w:rPr>
              <w:t>移动电话</w:t>
            </w:r>
          </w:p>
        </w:tc>
        <w:tc>
          <w:tcPr>
            <w:tcW w:w="1862" w:type="dxa"/>
            <w:shd w:val="clear" w:color="auto" w:fill="D7D7D7"/>
            <w:noWrap w:val="0"/>
            <w:vAlign w:val="center"/>
          </w:tcPr>
          <w:p>
            <w:pPr>
              <w:jc w:val="center"/>
              <w:rPr>
                <w:sz w:val="18"/>
                <w:szCs w:val="18"/>
              </w:rPr>
            </w:pPr>
            <w:r>
              <w:rPr>
                <w:sz w:val="18"/>
                <w:szCs w:val="18"/>
              </w:rPr>
              <w:t>传真</w:t>
            </w:r>
          </w:p>
        </w:tc>
        <w:tc>
          <w:tcPr>
            <w:tcW w:w="1368" w:type="dxa"/>
            <w:shd w:val="clear" w:color="auto" w:fill="D7D7D7"/>
            <w:noWrap w:val="0"/>
            <w:vAlign w:val="center"/>
          </w:tcPr>
          <w:p>
            <w:pPr>
              <w:jc w:val="center"/>
              <w:rPr>
                <w:sz w:val="18"/>
                <w:szCs w:val="18"/>
              </w:rPr>
            </w:pPr>
            <w:r>
              <w:rPr>
                <w:sz w:val="18"/>
                <w:szCs w:val="18"/>
              </w:rPr>
              <w:t>邮箱地址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tcBorders>
              <w:bottom w:val="single" w:color="auto" w:sz="8" w:space="0"/>
            </w:tcBorders>
            <w:noWrap w:val="0"/>
            <w:vAlign w:val="top"/>
          </w:tcPr>
          <w:p>
            <w:pPr>
              <w:ind w:firstLine="360"/>
              <w:rPr>
                <w:sz w:val="18"/>
                <w:szCs w:val="18"/>
              </w:rPr>
            </w:pPr>
          </w:p>
        </w:tc>
        <w:tc>
          <w:tcPr>
            <w:tcW w:w="1740" w:type="dxa"/>
            <w:gridSpan w:val="3"/>
            <w:tcBorders>
              <w:bottom w:val="single" w:color="auto" w:sz="8" w:space="0"/>
            </w:tcBorders>
            <w:noWrap w:val="0"/>
            <w:vAlign w:val="top"/>
          </w:tcPr>
          <w:p>
            <w:pPr>
              <w:ind w:firstLine="360"/>
              <w:rPr>
                <w:sz w:val="18"/>
                <w:szCs w:val="18"/>
              </w:rPr>
            </w:pPr>
          </w:p>
        </w:tc>
        <w:tc>
          <w:tcPr>
            <w:tcW w:w="1563" w:type="dxa"/>
            <w:gridSpan w:val="2"/>
            <w:tcBorders>
              <w:bottom w:val="single" w:color="auto" w:sz="8" w:space="0"/>
            </w:tcBorders>
            <w:noWrap w:val="0"/>
            <w:vAlign w:val="top"/>
          </w:tcPr>
          <w:p>
            <w:pPr>
              <w:ind w:firstLine="360"/>
              <w:rPr>
                <w:sz w:val="18"/>
                <w:szCs w:val="18"/>
              </w:rPr>
            </w:pPr>
          </w:p>
        </w:tc>
        <w:tc>
          <w:tcPr>
            <w:tcW w:w="1619" w:type="dxa"/>
            <w:gridSpan w:val="2"/>
            <w:tcBorders>
              <w:bottom w:val="single" w:color="auto" w:sz="8" w:space="0"/>
            </w:tcBorders>
            <w:noWrap w:val="0"/>
            <w:vAlign w:val="top"/>
          </w:tcPr>
          <w:p>
            <w:pPr>
              <w:ind w:firstLine="360"/>
              <w:rPr>
                <w:sz w:val="18"/>
                <w:szCs w:val="18"/>
              </w:rPr>
            </w:pPr>
          </w:p>
        </w:tc>
        <w:tc>
          <w:tcPr>
            <w:tcW w:w="1862" w:type="dxa"/>
            <w:tcBorders>
              <w:bottom w:val="single" w:color="auto" w:sz="8" w:space="0"/>
            </w:tcBorders>
            <w:noWrap w:val="0"/>
            <w:vAlign w:val="top"/>
          </w:tcPr>
          <w:p>
            <w:pPr>
              <w:ind w:firstLine="360"/>
              <w:rPr>
                <w:sz w:val="18"/>
                <w:szCs w:val="18"/>
              </w:rPr>
            </w:pPr>
          </w:p>
        </w:tc>
        <w:tc>
          <w:tcPr>
            <w:tcW w:w="1368" w:type="dxa"/>
            <w:tcBorders>
              <w:bottom w:val="single" w:color="auto" w:sz="8" w:space="0"/>
            </w:tcBorders>
            <w:noWrap w:val="0"/>
            <w:vAlign w:val="top"/>
          </w:tcPr>
          <w:p>
            <w:pPr>
              <w:ind w:firstLine="360"/>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70" w:type="dxa"/>
            <w:gridSpan w:val="10"/>
            <w:shd w:val="clear" w:color="auto" w:fill="D7D7D7"/>
            <w:noWrap w:val="0"/>
            <w:vAlign w:val="center"/>
          </w:tcPr>
          <w:p>
            <w:pPr>
              <w:ind w:firstLine="361"/>
              <w:jc w:val="center"/>
              <w:rPr>
                <w:sz w:val="18"/>
                <w:szCs w:val="18"/>
              </w:rPr>
            </w:pPr>
            <w:r>
              <w:rPr>
                <w:b/>
                <w:sz w:val="18"/>
                <w:szCs w:val="18"/>
              </w:rPr>
              <w:t>3-项目基本信息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5" w:type="dxa"/>
            <w:gridSpan w:val="2"/>
            <w:shd w:val="clear" w:color="auto" w:fill="D7D7D7"/>
            <w:noWrap w:val="0"/>
            <w:vAlign w:val="center"/>
          </w:tcPr>
          <w:p>
            <w:pPr>
              <w:pStyle w:val="26"/>
              <w:numPr>
                <w:ilvl w:val="1"/>
                <w:numId w:val="0"/>
              </w:numPr>
              <w:spacing w:line="360" w:lineRule="auto"/>
              <w:rPr>
                <w:rFonts w:ascii="Times New Roman"/>
                <w:b/>
                <w:sz w:val="18"/>
                <w:szCs w:val="18"/>
              </w:rPr>
            </w:pPr>
            <w:r>
              <w:rPr>
                <w:rFonts w:ascii="Times New Roman"/>
                <w:b/>
                <w:sz w:val="18"/>
                <w:szCs w:val="18"/>
              </w:rPr>
              <w:t>3.1-项目名称</w:t>
            </w:r>
          </w:p>
        </w:tc>
        <w:tc>
          <w:tcPr>
            <w:tcW w:w="7095" w:type="dxa"/>
            <w:gridSpan w:val="8"/>
            <w:noWrap w:val="0"/>
            <w:vAlign w:val="top"/>
          </w:tcPr>
          <w:p>
            <w:pPr>
              <w:pStyle w:val="26"/>
              <w:numPr>
                <w:ilvl w:val="1"/>
                <w:numId w:val="0"/>
              </w:numPr>
              <w:spacing w:line="360" w:lineRule="auto"/>
              <w:rPr>
                <w:rFonts w:ascii="Times New Roman"/>
                <w:sz w:val="18"/>
                <w:szCs w:val="18"/>
                <w:u w:val="single"/>
              </w:rPr>
            </w:pPr>
            <w:r>
              <w:rPr>
                <w:rFonts w:ascii="Times New Roman"/>
                <w:b/>
                <w:bCs/>
                <w:sz w:val="18"/>
                <w:szCs w:val="18"/>
              </w:rPr>
              <w:t>项目名称：</w:t>
            </w:r>
            <w:r>
              <w:rPr>
                <w:rFonts w:ascii="Times New Roman"/>
                <w:sz w:val="18"/>
                <w:szCs w:val="18"/>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5" w:type="dxa"/>
            <w:gridSpan w:val="2"/>
            <w:shd w:val="clear" w:color="auto" w:fill="D7D7D7"/>
            <w:noWrap w:val="0"/>
            <w:vAlign w:val="center"/>
          </w:tcPr>
          <w:p>
            <w:pPr>
              <w:pStyle w:val="26"/>
              <w:numPr>
                <w:ilvl w:val="1"/>
                <w:numId w:val="0"/>
              </w:numPr>
              <w:spacing w:line="360" w:lineRule="auto"/>
              <w:rPr>
                <w:rFonts w:ascii="Times New Roman"/>
                <w:b/>
                <w:sz w:val="18"/>
                <w:szCs w:val="18"/>
              </w:rPr>
            </w:pPr>
            <w:r>
              <w:rPr>
                <w:rFonts w:ascii="Times New Roman"/>
                <w:b/>
                <w:sz w:val="18"/>
                <w:szCs w:val="18"/>
              </w:rPr>
              <w:t>3.2-选用方法学名称及版本</w:t>
            </w:r>
          </w:p>
        </w:tc>
        <w:tc>
          <w:tcPr>
            <w:tcW w:w="7095" w:type="dxa"/>
            <w:gridSpan w:val="8"/>
            <w:noWrap w:val="0"/>
            <w:vAlign w:val="top"/>
          </w:tcPr>
          <w:p>
            <w:pPr>
              <w:pStyle w:val="26"/>
              <w:numPr>
                <w:ilvl w:val="1"/>
                <w:numId w:val="0"/>
              </w:numPr>
              <w:spacing w:line="360" w:lineRule="auto"/>
              <w:rPr>
                <w:rFonts w:ascii="Times New Roman"/>
                <w:b/>
                <w:bCs/>
                <w:sz w:val="18"/>
                <w:szCs w:val="18"/>
              </w:rPr>
            </w:pPr>
            <w:r>
              <w:rPr>
                <w:rFonts w:hint="eastAsia" w:ascii="Times New Roman"/>
                <w:b/>
                <w:bCs/>
                <w:sz w:val="18"/>
                <w:szCs w:val="18"/>
              </w:rPr>
              <w:t>选用方法学：</w:t>
            </w:r>
            <w:r>
              <w:rPr>
                <w:rFonts w:ascii="Times New Roman"/>
                <w:sz w:val="22"/>
                <w:u w:val="single"/>
              </w:rPr>
              <w:t xml:space="preserve">                                  </w:t>
            </w:r>
            <w:r>
              <w:rPr>
                <w:rFonts w:hint="eastAsia" w:ascii="Times New Roman"/>
                <w:sz w:val="22"/>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5" w:type="dxa"/>
            <w:gridSpan w:val="2"/>
            <w:shd w:val="clear" w:color="auto" w:fill="D7D7D7"/>
            <w:noWrap w:val="0"/>
            <w:vAlign w:val="center"/>
          </w:tcPr>
          <w:p>
            <w:pPr>
              <w:pStyle w:val="26"/>
              <w:numPr>
                <w:ilvl w:val="1"/>
                <w:numId w:val="0"/>
              </w:numPr>
              <w:spacing w:line="360" w:lineRule="auto"/>
              <w:rPr>
                <w:rFonts w:ascii="Times New Roman"/>
                <w:b/>
                <w:sz w:val="18"/>
                <w:szCs w:val="18"/>
              </w:rPr>
            </w:pPr>
            <w:r>
              <w:rPr>
                <w:rFonts w:ascii="Times New Roman"/>
                <w:b/>
                <w:sz w:val="18"/>
                <w:szCs w:val="18"/>
              </w:rPr>
              <w:t>3.3-是否为打捆申报</w:t>
            </w:r>
          </w:p>
        </w:tc>
        <w:tc>
          <w:tcPr>
            <w:tcW w:w="7095" w:type="dxa"/>
            <w:gridSpan w:val="8"/>
            <w:noWrap w:val="0"/>
            <w:vAlign w:val="top"/>
          </w:tcPr>
          <w:p>
            <w:pPr>
              <w:pStyle w:val="26"/>
              <w:numPr>
                <w:ilvl w:val="1"/>
                <w:numId w:val="0"/>
              </w:numPr>
              <w:spacing w:line="360" w:lineRule="auto"/>
              <w:rPr>
                <w:rFonts w:ascii="Times New Roman"/>
                <w:b/>
                <w:bCs/>
                <w:sz w:val="18"/>
                <w:szCs w:val="18"/>
              </w:rPr>
            </w:pPr>
            <w:r>
              <w:rPr>
                <w:rFonts w:ascii="Times New Roman"/>
                <w:sz w:val="18"/>
                <w:szCs w:val="18"/>
              </w:rPr>
              <w:t>□</w:t>
            </w:r>
            <w:r>
              <w:rPr>
                <w:rFonts w:ascii="Times New Roman"/>
                <w:b/>
                <w:bCs/>
                <w:sz w:val="18"/>
                <w:szCs w:val="18"/>
              </w:rPr>
              <w:t>否</w:t>
            </w:r>
            <w:r>
              <w:rPr>
                <w:rFonts w:ascii="Times New Roman"/>
                <w:sz w:val="18"/>
                <w:szCs w:val="18"/>
              </w:rPr>
              <w:t xml:space="preserve">    □</w:t>
            </w:r>
            <w:r>
              <w:rPr>
                <w:rFonts w:ascii="Times New Roman"/>
                <w:b/>
                <w:bCs/>
                <w:sz w:val="18"/>
                <w:szCs w:val="18"/>
              </w:rPr>
              <w:t>是</w:t>
            </w:r>
          </w:p>
          <w:p>
            <w:pPr>
              <w:pStyle w:val="26"/>
              <w:numPr>
                <w:ilvl w:val="1"/>
                <w:numId w:val="0"/>
              </w:numPr>
              <w:spacing w:line="360" w:lineRule="auto"/>
              <w:rPr>
                <w:rFonts w:ascii="Times New Roman"/>
                <w:b/>
                <w:sz w:val="18"/>
                <w:szCs w:val="18"/>
              </w:rPr>
            </w:pPr>
            <w:r>
              <w:rPr>
                <w:rFonts w:ascii="Times New Roman"/>
                <w:sz w:val="18"/>
                <w:szCs w:val="18"/>
              </w:rPr>
              <w:t>（若选择</w:t>
            </w:r>
            <w:r>
              <w:rPr>
                <w:rFonts w:hint="eastAsia" w:ascii="Times New Roman"/>
                <w:sz w:val="18"/>
                <w:szCs w:val="18"/>
                <w:lang w:eastAsia="zh-CN"/>
              </w:rPr>
              <w:t>“</w:t>
            </w:r>
            <w:r>
              <w:rPr>
                <w:rFonts w:ascii="Times New Roman"/>
                <w:sz w:val="18"/>
                <w:szCs w:val="18"/>
              </w:rPr>
              <w:t>否</w:t>
            </w:r>
            <w:r>
              <w:rPr>
                <w:rFonts w:hint="eastAsia" w:ascii="Times New Roman"/>
                <w:sz w:val="18"/>
                <w:szCs w:val="18"/>
                <w:lang w:eastAsia="zh-CN"/>
              </w:rPr>
              <w:t>”</w:t>
            </w:r>
            <w:r>
              <w:rPr>
                <w:rFonts w:ascii="Times New Roman"/>
                <w:sz w:val="18"/>
                <w:szCs w:val="18"/>
              </w:rPr>
              <w:t>，请在3.5中的对应表格填写相关信息；若选择</w:t>
            </w:r>
            <w:r>
              <w:rPr>
                <w:rFonts w:hint="eastAsia" w:ascii="Times New Roman"/>
                <w:sz w:val="18"/>
                <w:szCs w:val="18"/>
                <w:lang w:eastAsia="zh-CN"/>
              </w:rPr>
              <w:t>“</w:t>
            </w:r>
            <w:r>
              <w:rPr>
                <w:rFonts w:ascii="Times New Roman"/>
                <w:sz w:val="18"/>
                <w:szCs w:val="18"/>
              </w:rPr>
              <w:t>是</w:t>
            </w:r>
            <w:r>
              <w:rPr>
                <w:rFonts w:hint="eastAsia" w:ascii="Times New Roman"/>
                <w:sz w:val="18"/>
                <w:szCs w:val="18"/>
                <w:lang w:eastAsia="zh-CN"/>
              </w:rPr>
              <w:t>”</w:t>
            </w:r>
            <w:r>
              <w:rPr>
                <w:rFonts w:ascii="Times New Roman"/>
                <w:sz w:val="18"/>
                <w:szCs w:val="18"/>
              </w:rPr>
              <w:t>，请在3.5填写所有项目信息）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475" w:type="dxa"/>
            <w:gridSpan w:val="2"/>
            <w:shd w:val="clear" w:color="auto" w:fill="D7D7D7"/>
            <w:noWrap w:val="0"/>
            <w:vAlign w:val="center"/>
          </w:tcPr>
          <w:p>
            <w:pPr>
              <w:pStyle w:val="26"/>
              <w:numPr>
                <w:ilvl w:val="1"/>
                <w:numId w:val="0"/>
              </w:numPr>
              <w:spacing w:line="360" w:lineRule="auto"/>
              <w:rPr>
                <w:rFonts w:ascii="Times New Roman"/>
                <w:b/>
                <w:sz w:val="18"/>
                <w:szCs w:val="18"/>
              </w:rPr>
            </w:pPr>
            <w:r>
              <w:rPr>
                <w:rFonts w:ascii="Times New Roman"/>
                <w:b/>
                <w:bCs/>
                <w:sz w:val="18"/>
                <w:szCs w:val="18"/>
              </w:rPr>
              <w:t>3.4-核算周期</w:t>
            </w:r>
          </w:p>
        </w:tc>
        <w:tc>
          <w:tcPr>
            <w:tcW w:w="7095" w:type="dxa"/>
            <w:gridSpan w:val="8"/>
            <w:noWrap w:val="0"/>
            <w:vAlign w:val="top"/>
          </w:tcPr>
          <w:p>
            <w:pPr>
              <w:pStyle w:val="26"/>
              <w:numPr>
                <w:ilvl w:val="1"/>
                <w:numId w:val="0"/>
              </w:numPr>
              <w:spacing w:line="480" w:lineRule="auto"/>
              <w:rPr>
                <w:rFonts w:ascii="Times New Roman"/>
                <w:b/>
                <w:sz w:val="18"/>
                <w:szCs w:val="18"/>
              </w:rPr>
            </w:pPr>
            <w:r>
              <w:rPr>
                <w:rFonts w:ascii="Times New Roman"/>
                <w:sz w:val="18"/>
                <w:szCs w:val="18"/>
                <w:u w:val="single"/>
              </w:rPr>
              <w:t xml:space="preserve">      </w:t>
            </w:r>
            <w:r>
              <w:rPr>
                <w:rFonts w:ascii="Times New Roman"/>
                <w:sz w:val="18"/>
                <w:szCs w:val="18"/>
              </w:rPr>
              <w:t>年</w:t>
            </w:r>
            <w:r>
              <w:rPr>
                <w:rFonts w:ascii="Times New Roman"/>
                <w:sz w:val="18"/>
                <w:szCs w:val="18"/>
                <w:u w:val="single"/>
              </w:rPr>
              <w:t xml:space="preserve">    </w:t>
            </w:r>
            <w:r>
              <w:rPr>
                <w:rFonts w:ascii="Times New Roman"/>
                <w:sz w:val="18"/>
                <w:szCs w:val="18"/>
              </w:rPr>
              <w:t>月</w:t>
            </w:r>
            <w:r>
              <w:rPr>
                <w:rFonts w:ascii="Times New Roman"/>
                <w:sz w:val="18"/>
                <w:szCs w:val="18"/>
                <w:u w:val="single"/>
              </w:rPr>
              <w:t xml:space="preserve">    </w:t>
            </w:r>
            <w:r>
              <w:rPr>
                <w:rFonts w:ascii="Times New Roman"/>
                <w:sz w:val="18"/>
                <w:szCs w:val="18"/>
              </w:rPr>
              <w:t xml:space="preserve">日  至  </w:t>
            </w:r>
            <w:r>
              <w:rPr>
                <w:rFonts w:ascii="Times New Roman"/>
                <w:sz w:val="18"/>
                <w:szCs w:val="18"/>
                <w:u w:val="single"/>
              </w:rPr>
              <w:t xml:space="preserve">      </w:t>
            </w:r>
            <w:r>
              <w:rPr>
                <w:rFonts w:ascii="Times New Roman"/>
                <w:sz w:val="18"/>
                <w:szCs w:val="18"/>
              </w:rPr>
              <w:t>年</w:t>
            </w:r>
            <w:r>
              <w:rPr>
                <w:rFonts w:ascii="Times New Roman"/>
                <w:sz w:val="18"/>
                <w:szCs w:val="18"/>
                <w:u w:val="single"/>
              </w:rPr>
              <w:t xml:space="preserve">    </w:t>
            </w:r>
            <w:r>
              <w:rPr>
                <w:rFonts w:ascii="Times New Roman"/>
                <w:sz w:val="18"/>
                <w:szCs w:val="18"/>
              </w:rPr>
              <w:t>月</w:t>
            </w:r>
            <w:r>
              <w:rPr>
                <w:rFonts w:ascii="Times New Roman"/>
                <w:sz w:val="18"/>
                <w:szCs w:val="18"/>
                <w:u w:val="single"/>
              </w:rPr>
              <w:t xml:space="preserve">    </w:t>
            </w:r>
            <w:r>
              <w:rPr>
                <w:rFonts w:ascii="Times New Roman"/>
                <w:sz w:val="18"/>
                <w:szCs w:val="18"/>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475" w:type="dxa"/>
            <w:gridSpan w:val="2"/>
            <w:shd w:val="clear" w:color="auto" w:fill="D7D7D7"/>
            <w:noWrap w:val="0"/>
            <w:vAlign w:val="center"/>
          </w:tcPr>
          <w:p>
            <w:pPr>
              <w:rPr>
                <w:b/>
                <w:sz w:val="18"/>
                <w:szCs w:val="18"/>
              </w:rPr>
            </w:pPr>
            <w:r>
              <w:rPr>
                <w:b/>
                <w:bCs/>
                <w:sz w:val="18"/>
                <w:szCs w:val="18"/>
              </w:rPr>
              <w:t>3.5-项目核算边界</w:t>
            </w:r>
          </w:p>
        </w:tc>
        <w:tc>
          <w:tcPr>
            <w:tcW w:w="7095" w:type="dxa"/>
            <w:gridSpan w:val="8"/>
            <w:noWrap w:val="0"/>
            <w:vAlign w:val="center"/>
          </w:tcPr>
          <w:p>
            <w:pPr>
              <w:pStyle w:val="26"/>
              <w:numPr>
                <w:ilvl w:val="1"/>
                <w:numId w:val="0"/>
              </w:numPr>
              <w:spacing w:line="360" w:lineRule="auto"/>
              <w:rPr>
                <w:rFonts w:ascii="Times New Roman"/>
                <w:sz w:val="18"/>
                <w:szCs w:val="18"/>
              </w:rPr>
            </w:pPr>
            <w:r>
              <w:rPr>
                <w:rFonts w:hint="eastAsia" w:ascii="Times New Roman"/>
                <w:sz w:val="18"/>
                <w:szCs w:val="18"/>
              </w:rPr>
              <w:t>机关、企事业单位</w:t>
            </w:r>
            <w:r>
              <w:rPr>
                <w:rFonts w:ascii="Times New Roman"/>
                <w:sz w:val="18"/>
                <w:szCs w:val="18"/>
              </w:rPr>
              <w:t>项目填写表3.5-1。</w:t>
            </w:r>
          </w:p>
          <w:p>
            <w:pPr>
              <w:pStyle w:val="26"/>
              <w:numPr>
                <w:ilvl w:val="1"/>
                <w:numId w:val="0"/>
              </w:numPr>
              <w:spacing w:line="360" w:lineRule="auto"/>
              <w:jc w:val="center"/>
              <w:rPr>
                <w:rFonts w:ascii="Times New Roman"/>
                <w:sz w:val="18"/>
                <w:szCs w:val="18"/>
              </w:rPr>
            </w:pPr>
            <w:r>
              <w:rPr>
                <w:rFonts w:ascii="Times New Roman"/>
                <w:sz w:val="18"/>
                <w:szCs w:val="18"/>
              </w:rPr>
              <w:t xml:space="preserve">表3.5-1 </w:t>
            </w:r>
            <w:r>
              <w:rPr>
                <w:rFonts w:hint="eastAsia" w:ascii="Times New Roman"/>
                <w:sz w:val="18"/>
                <w:szCs w:val="18"/>
              </w:rPr>
              <w:t>机关、企事业单位</w:t>
            </w:r>
            <w:r>
              <w:rPr>
                <w:rFonts w:ascii="Times New Roman"/>
                <w:sz w:val="18"/>
                <w:szCs w:val="18"/>
              </w:rPr>
              <w:t>分布式光伏项目</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684"/>
              <w:gridCol w:w="685"/>
              <w:gridCol w:w="1096"/>
              <w:gridCol w:w="958"/>
              <w:gridCol w:w="627"/>
              <w:gridCol w:w="958"/>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48" w:type="dxa"/>
                  <w:noWrap w:val="0"/>
                  <w:vAlign w:val="center"/>
                </w:tcPr>
                <w:p>
                  <w:pPr>
                    <w:pStyle w:val="26"/>
                    <w:numPr>
                      <w:ilvl w:val="1"/>
                      <w:numId w:val="0"/>
                    </w:numPr>
                    <w:adjustRightInd w:val="0"/>
                    <w:snapToGrid w:val="0"/>
                    <w:jc w:val="center"/>
                    <w:rPr>
                      <w:rFonts w:ascii="Times New Roman"/>
                      <w:b/>
                      <w:bCs/>
                      <w:sz w:val="18"/>
                      <w:szCs w:val="18"/>
                    </w:rPr>
                  </w:pPr>
                  <w:r>
                    <w:rPr>
                      <w:rFonts w:ascii="Times New Roman"/>
                      <w:b/>
                      <w:bCs/>
                      <w:sz w:val="18"/>
                      <w:szCs w:val="18"/>
                    </w:rPr>
                    <w:t>序号</w:t>
                  </w:r>
                </w:p>
              </w:tc>
              <w:tc>
                <w:tcPr>
                  <w:tcW w:w="684" w:type="dxa"/>
                  <w:noWrap w:val="0"/>
                  <w:vAlign w:val="center"/>
                </w:tcPr>
                <w:p>
                  <w:pPr>
                    <w:pStyle w:val="26"/>
                    <w:numPr>
                      <w:ilvl w:val="1"/>
                      <w:numId w:val="0"/>
                    </w:numPr>
                    <w:adjustRightInd w:val="0"/>
                    <w:snapToGrid w:val="0"/>
                    <w:jc w:val="center"/>
                    <w:rPr>
                      <w:rFonts w:ascii="Times New Roman"/>
                      <w:b/>
                      <w:bCs/>
                      <w:sz w:val="18"/>
                      <w:szCs w:val="18"/>
                    </w:rPr>
                  </w:pPr>
                  <w:r>
                    <w:rPr>
                      <w:rFonts w:ascii="Times New Roman"/>
                      <w:b/>
                      <w:bCs/>
                      <w:sz w:val="18"/>
                      <w:szCs w:val="18"/>
                    </w:rPr>
                    <w:t>项目名称</w:t>
                  </w:r>
                </w:p>
              </w:tc>
              <w:tc>
                <w:tcPr>
                  <w:tcW w:w="685" w:type="dxa"/>
                  <w:noWrap w:val="0"/>
                  <w:vAlign w:val="center"/>
                </w:tcPr>
                <w:p>
                  <w:pPr>
                    <w:pStyle w:val="26"/>
                    <w:numPr>
                      <w:ilvl w:val="1"/>
                      <w:numId w:val="0"/>
                    </w:numPr>
                    <w:adjustRightInd w:val="0"/>
                    <w:snapToGrid w:val="0"/>
                    <w:jc w:val="center"/>
                    <w:rPr>
                      <w:rFonts w:ascii="Times New Roman"/>
                      <w:b/>
                      <w:bCs/>
                      <w:sz w:val="18"/>
                      <w:szCs w:val="18"/>
                    </w:rPr>
                  </w:pPr>
                  <w:r>
                    <w:rPr>
                      <w:rFonts w:ascii="Times New Roman"/>
                      <w:b/>
                      <w:bCs/>
                      <w:sz w:val="18"/>
                      <w:szCs w:val="18"/>
                    </w:rPr>
                    <w:t>项目单位</w:t>
                  </w:r>
                </w:p>
              </w:tc>
              <w:tc>
                <w:tcPr>
                  <w:tcW w:w="1096" w:type="dxa"/>
                  <w:noWrap w:val="0"/>
                  <w:vAlign w:val="center"/>
                </w:tcPr>
                <w:p>
                  <w:pPr>
                    <w:pStyle w:val="26"/>
                    <w:numPr>
                      <w:ilvl w:val="1"/>
                      <w:numId w:val="0"/>
                    </w:numPr>
                    <w:adjustRightInd w:val="0"/>
                    <w:snapToGrid w:val="0"/>
                    <w:jc w:val="center"/>
                    <w:rPr>
                      <w:rFonts w:ascii="Times New Roman"/>
                      <w:b/>
                      <w:bCs/>
                      <w:sz w:val="18"/>
                      <w:szCs w:val="18"/>
                    </w:rPr>
                  </w:pPr>
                  <w:r>
                    <w:rPr>
                      <w:rFonts w:ascii="Times New Roman"/>
                      <w:b/>
                      <w:bCs/>
                      <w:sz w:val="18"/>
                      <w:szCs w:val="18"/>
                    </w:rPr>
                    <w:t>建设规模（MW）</w:t>
                  </w:r>
                </w:p>
              </w:tc>
              <w:tc>
                <w:tcPr>
                  <w:tcW w:w="958" w:type="dxa"/>
                  <w:noWrap w:val="0"/>
                  <w:vAlign w:val="center"/>
                </w:tcPr>
                <w:p>
                  <w:pPr>
                    <w:pStyle w:val="26"/>
                    <w:numPr>
                      <w:ilvl w:val="1"/>
                      <w:numId w:val="0"/>
                    </w:numPr>
                    <w:adjustRightInd w:val="0"/>
                    <w:snapToGrid w:val="0"/>
                    <w:jc w:val="center"/>
                    <w:rPr>
                      <w:rFonts w:ascii="Times New Roman"/>
                      <w:b/>
                      <w:bCs/>
                      <w:sz w:val="18"/>
                      <w:szCs w:val="18"/>
                    </w:rPr>
                  </w:pPr>
                  <w:r>
                    <w:rPr>
                      <w:rFonts w:ascii="Times New Roman"/>
                      <w:b/>
                      <w:bCs/>
                      <w:sz w:val="18"/>
                      <w:szCs w:val="18"/>
                    </w:rPr>
                    <w:t>备案文件文号</w:t>
                  </w:r>
                </w:p>
              </w:tc>
              <w:tc>
                <w:tcPr>
                  <w:tcW w:w="627" w:type="dxa"/>
                  <w:noWrap w:val="0"/>
                  <w:vAlign w:val="center"/>
                </w:tcPr>
                <w:p>
                  <w:pPr>
                    <w:pStyle w:val="26"/>
                    <w:numPr>
                      <w:ilvl w:val="1"/>
                      <w:numId w:val="0"/>
                    </w:numPr>
                    <w:adjustRightInd w:val="0"/>
                    <w:snapToGrid w:val="0"/>
                    <w:jc w:val="center"/>
                    <w:rPr>
                      <w:rFonts w:ascii="Times New Roman"/>
                      <w:b/>
                      <w:bCs/>
                      <w:sz w:val="18"/>
                      <w:szCs w:val="18"/>
                    </w:rPr>
                  </w:pPr>
                  <w:r>
                    <w:rPr>
                      <w:rFonts w:ascii="Times New Roman"/>
                      <w:b/>
                      <w:bCs/>
                      <w:sz w:val="18"/>
                      <w:szCs w:val="18"/>
                    </w:rPr>
                    <w:t>备案时间</w:t>
                  </w:r>
                </w:p>
              </w:tc>
              <w:tc>
                <w:tcPr>
                  <w:tcW w:w="958" w:type="dxa"/>
                  <w:noWrap w:val="0"/>
                  <w:vAlign w:val="center"/>
                </w:tcPr>
                <w:p>
                  <w:pPr>
                    <w:pStyle w:val="26"/>
                    <w:numPr>
                      <w:ilvl w:val="1"/>
                      <w:numId w:val="0"/>
                    </w:numPr>
                    <w:adjustRightInd w:val="0"/>
                    <w:snapToGrid w:val="0"/>
                    <w:jc w:val="center"/>
                    <w:rPr>
                      <w:rFonts w:ascii="Times New Roman"/>
                      <w:b/>
                      <w:bCs/>
                      <w:sz w:val="18"/>
                      <w:szCs w:val="18"/>
                    </w:rPr>
                  </w:pPr>
                  <w:r>
                    <w:rPr>
                      <w:rFonts w:ascii="Times New Roman"/>
                      <w:b/>
                      <w:bCs/>
                      <w:sz w:val="18"/>
                      <w:szCs w:val="18"/>
                    </w:rPr>
                    <w:t>投产规模</w:t>
                  </w:r>
                </w:p>
              </w:tc>
              <w:tc>
                <w:tcPr>
                  <w:tcW w:w="1260" w:type="dxa"/>
                  <w:noWrap w:val="0"/>
                  <w:vAlign w:val="center"/>
                </w:tcPr>
                <w:p>
                  <w:pPr>
                    <w:pStyle w:val="26"/>
                    <w:numPr>
                      <w:ilvl w:val="1"/>
                      <w:numId w:val="0"/>
                    </w:numPr>
                    <w:adjustRightInd w:val="0"/>
                    <w:snapToGrid w:val="0"/>
                    <w:jc w:val="center"/>
                    <w:rPr>
                      <w:rFonts w:ascii="Times New Roman"/>
                      <w:b/>
                      <w:bCs/>
                      <w:sz w:val="18"/>
                      <w:szCs w:val="18"/>
                    </w:rPr>
                  </w:pPr>
                  <w:r>
                    <w:rPr>
                      <w:rFonts w:hint="eastAsia" w:ascii="Times New Roman"/>
                      <w:b/>
                      <w:bCs/>
                      <w:sz w:val="18"/>
                      <w:szCs w:val="18"/>
                    </w:rPr>
                    <w:t>（投产）并网</w:t>
                  </w:r>
                  <w:r>
                    <w:rPr>
                      <w:rFonts w:ascii="Times New Roman"/>
                      <w:b/>
                      <w:bCs/>
                      <w:sz w:val="18"/>
                      <w:szCs w:val="18"/>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48" w:type="dxa"/>
                  <w:noWrap w:val="0"/>
                  <w:vAlign w:val="center"/>
                </w:tcPr>
                <w:p>
                  <w:pPr>
                    <w:pStyle w:val="26"/>
                    <w:numPr>
                      <w:ilvl w:val="1"/>
                      <w:numId w:val="0"/>
                    </w:numPr>
                    <w:jc w:val="center"/>
                    <w:rPr>
                      <w:rFonts w:ascii="Times New Roman"/>
                      <w:b/>
                      <w:bCs/>
                      <w:sz w:val="18"/>
                      <w:szCs w:val="18"/>
                    </w:rPr>
                  </w:pPr>
                  <w:r>
                    <w:rPr>
                      <w:rFonts w:ascii="Times New Roman"/>
                      <w:b/>
                      <w:bCs/>
                      <w:sz w:val="18"/>
                      <w:szCs w:val="18"/>
                    </w:rPr>
                    <w:t>1</w:t>
                  </w:r>
                </w:p>
              </w:tc>
              <w:tc>
                <w:tcPr>
                  <w:tcW w:w="684" w:type="dxa"/>
                  <w:noWrap w:val="0"/>
                  <w:vAlign w:val="center"/>
                </w:tcPr>
                <w:p>
                  <w:pPr>
                    <w:pStyle w:val="26"/>
                    <w:numPr>
                      <w:ilvl w:val="1"/>
                      <w:numId w:val="0"/>
                    </w:numPr>
                    <w:spacing w:line="360" w:lineRule="auto"/>
                    <w:jc w:val="center"/>
                    <w:rPr>
                      <w:rFonts w:ascii="Times New Roman"/>
                      <w:sz w:val="18"/>
                      <w:szCs w:val="18"/>
                    </w:rPr>
                  </w:pPr>
                </w:p>
              </w:tc>
              <w:tc>
                <w:tcPr>
                  <w:tcW w:w="685" w:type="dxa"/>
                  <w:noWrap w:val="0"/>
                  <w:vAlign w:val="center"/>
                </w:tcPr>
                <w:p>
                  <w:pPr>
                    <w:pStyle w:val="26"/>
                    <w:numPr>
                      <w:ilvl w:val="1"/>
                      <w:numId w:val="0"/>
                    </w:numPr>
                    <w:spacing w:line="360" w:lineRule="auto"/>
                    <w:jc w:val="center"/>
                    <w:rPr>
                      <w:rFonts w:ascii="Times New Roman"/>
                      <w:sz w:val="18"/>
                      <w:szCs w:val="18"/>
                    </w:rPr>
                  </w:pPr>
                </w:p>
              </w:tc>
              <w:tc>
                <w:tcPr>
                  <w:tcW w:w="1096" w:type="dxa"/>
                  <w:noWrap w:val="0"/>
                  <w:vAlign w:val="center"/>
                </w:tcPr>
                <w:p>
                  <w:pPr>
                    <w:pStyle w:val="26"/>
                    <w:numPr>
                      <w:ilvl w:val="1"/>
                      <w:numId w:val="0"/>
                    </w:numPr>
                    <w:spacing w:line="360" w:lineRule="auto"/>
                    <w:jc w:val="center"/>
                    <w:rPr>
                      <w:rFonts w:ascii="Times New Roman"/>
                      <w:sz w:val="18"/>
                      <w:szCs w:val="18"/>
                    </w:rPr>
                  </w:pPr>
                </w:p>
              </w:tc>
              <w:tc>
                <w:tcPr>
                  <w:tcW w:w="958" w:type="dxa"/>
                  <w:noWrap w:val="0"/>
                  <w:vAlign w:val="center"/>
                </w:tcPr>
                <w:p>
                  <w:pPr>
                    <w:pStyle w:val="26"/>
                    <w:numPr>
                      <w:ilvl w:val="1"/>
                      <w:numId w:val="0"/>
                    </w:numPr>
                    <w:spacing w:line="360" w:lineRule="auto"/>
                    <w:jc w:val="center"/>
                    <w:rPr>
                      <w:rFonts w:ascii="Times New Roman"/>
                      <w:sz w:val="18"/>
                      <w:szCs w:val="18"/>
                    </w:rPr>
                  </w:pPr>
                </w:p>
              </w:tc>
              <w:tc>
                <w:tcPr>
                  <w:tcW w:w="627" w:type="dxa"/>
                  <w:noWrap w:val="0"/>
                  <w:vAlign w:val="center"/>
                </w:tcPr>
                <w:p>
                  <w:pPr>
                    <w:pStyle w:val="26"/>
                    <w:numPr>
                      <w:ilvl w:val="1"/>
                      <w:numId w:val="0"/>
                    </w:numPr>
                    <w:spacing w:line="360" w:lineRule="auto"/>
                    <w:jc w:val="center"/>
                    <w:rPr>
                      <w:rFonts w:ascii="Times New Roman"/>
                      <w:sz w:val="18"/>
                      <w:szCs w:val="18"/>
                    </w:rPr>
                  </w:pPr>
                </w:p>
              </w:tc>
              <w:tc>
                <w:tcPr>
                  <w:tcW w:w="958" w:type="dxa"/>
                  <w:noWrap w:val="0"/>
                  <w:vAlign w:val="center"/>
                </w:tcPr>
                <w:p>
                  <w:pPr>
                    <w:pStyle w:val="26"/>
                    <w:numPr>
                      <w:ilvl w:val="1"/>
                      <w:numId w:val="0"/>
                    </w:numPr>
                    <w:spacing w:line="360" w:lineRule="auto"/>
                    <w:jc w:val="center"/>
                    <w:rPr>
                      <w:rFonts w:ascii="Times New Roman"/>
                      <w:sz w:val="18"/>
                      <w:szCs w:val="18"/>
                    </w:rPr>
                  </w:pPr>
                </w:p>
              </w:tc>
              <w:tc>
                <w:tcPr>
                  <w:tcW w:w="1260" w:type="dxa"/>
                  <w:noWrap w:val="0"/>
                  <w:vAlign w:val="center"/>
                </w:tcPr>
                <w:p>
                  <w:pPr>
                    <w:pStyle w:val="26"/>
                    <w:numPr>
                      <w:ilvl w:val="1"/>
                      <w:numId w:val="0"/>
                    </w:numPr>
                    <w:spacing w:line="360" w:lineRule="auto"/>
                    <w:jc w:val="center"/>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48" w:type="dxa"/>
                  <w:noWrap w:val="0"/>
                  <w:vAlign w:val="center"/>
                </w:tcPr>
                <w:p>
                  <w:pPr>
                    <w:pStyle w:val="26"/>
                    <w:numPr>
                      <w:ilvl w:val="1"/>
                      <w:numId w:val="0"/>
                    </w:numPr>
                    <w:jc w:val="center"/>
                    <w:rPr>
                      <w:rFonts w:ascii="Times New Roman"/>
                      <w:b/>
                      <w:bCs/>
                      <w:sz w:val="18"/>
                      <w:szCs w:val="18"/>
                    </w:rPr>
                  </w:pPr>
                  <w:r>
                    <w:rPr>
                      <w:rFonts w:ascii="Times New Roman"/>
                      <w:b/>
                      <w:bCs/>
                      <w:sz w:val="18"/>
                      <w:szCs w:val="18"/>
                    </w:rPr>
                    <w:t>2</w:t>
                  </w:r>
                </w:p>
              </w:tc>
              <w:tc>
                <w:tcPr>
                  <w:tcW w:w="684" w:type="dxa"/>
                  <w:noWrap w:val="0"/>
                  <w:vAlign w:val="center"/>
                </w:tcPr>
                <w:p>
                  <w:pPr>
                    <w:pStyle w:val="26"/>
                    <w:numPr>
                      <w:ilvl w:val="1"/>
                      <w:numId w:val="0"/>
                    </w:numPr>
                    <w:spacing w:line="360" w:lineRule="auto"/>
                    <w:jc w:val="center"/>
                    <w:rPr>
                      <w:rFonts w:ascii="Times New Roman"/>
                      <w:sz w:val="18"/>
                      <w:szCs w:val="18"/>
                    </w:rPr>
                  </w:pPr>
                </w:p>
              </w:tc>
              <w:tc>
                <w:tcPr>
                  <w:tcW w:w="685" w:type="dxa"/>
                  <w:noWrap w:val="0"/>
                  <w:vAlign w:val="center"/>
                </w:tcPr>
                <w:p>
                  <w:pPr>
                    <w:pStyle w:val="26"/>
                    <w:numPr>
                      <w:ilvl w:val="1"/>
                      <w:numId w:val="0"/>
                    </w:numPr>
                    <w:spacing w:line="360" w:lineRule="auto"/>
                    <w:jc w:val="center"/>
                    <w:rPr>
                      <w:rFonts w:ascii="Times New Roman"/>
                      <w:sz w:val="18"/>
                      <w:szCs w:val="18"/>
                    </w:rPr>
                  </w:pPr>
                </w:p>
              </w:tc>
              <w:tc>
                <w:tcPr>
                  <w:tcW w:w="1096" w:type="dxa"/>
                  <w:noWrap w:val="0"/>
                  <w:vAlign w:val="center"/>
                </w:tcPr>
                <w:p>
                  <w:pPr>
                    <w:pStyle w:val="26"/>
                    <w:numPr>
                      <w:ilvl w:val="1"/>
                      <w:numId w:val="0"/>
                    </w:numPr>
                    <w:spacing w:line="360" w:lineRule="auto"/>
                    <w:jc w:val="center"/>
                    <w:rPr>
                      <w:rFonts w:ascii="Times New Roman"/>
                      <w:sz w:val="18"/>
                      <w:szCs w:val="18"/>
                    </w:rPr>
                  </w:pPr>
                </w:p>
              </w:tc>
              <w:tc>
                <w:tcPr>
                  <w:tcW w:w="958" w:type="dxa"/>
                  <w:noWrap w:val="0"/>
                  <w:vAlign w:val="center"/>
                </w:tcPr>
                <w:p>
                  <w:pPr>
                    <w:pStyle w:val="26"/>
                    <w:numPr>
                      <w:ilvl w:val="1"/>
                      <w:numId w:val="0"/>
                    </w:numPr>
                    <w:spacing w:line="360" w:lineRule="auto"/>
                    <w:jc w:val="center"/>
                    <w:rPr>
                      <w:rFonts w:ascii="Times New Roman"/>
                      <w:sz w:val="18"/>
                      <w:szCs w:val="18"/>
                    </w:rPr>
                  </w:pPr>
                </w:p>
              </w:tc>
              <w:tc>
                <w:tcPr>
                  <w:tcW w:w="627" w:type="dxa"/>
                  <w:noWrap w:val="0"/>
                  <w:vAlign w:val="center"/>
                </w:tcPr>
                <w:p>
                  <w:pPr>
                    <w:pStyle w:val="26"/>
                    <w:numPr>
                      <w:ilvl w:val="1"/>
                      <w:numId w:val="0"/>
                    </w:numPr>
                    <w:spacing w:line="360" w:lineRule="auto"/>
                    <w:jc w:val="center"/>
                    <w:rPr>
                      <w:rFonts w:ascii="Times New Roman"/>
                      <w:sz w:val="18"/>
                      <w:szCs w:val="18"/>
                    </w:rPr>
                  </w:pPr>
                </w:p>
              </w:tc>
              <w:tc>
                <w:tcPr>
                  <w:tcW w:w="958" w:type="dxa"/>
                  <w:noWrap w:val="0"/>
                  <w:vAlign w:val="center"/>
                </w:tcPr>
                <w:p>
                  <w:pPr>
                    <w:pStyle w:val="26"/>
                    <w:numPr>
                      <w:ilvl w:val="1"/>
                      <w:numId w:val="0"/>
                    </w:numPr>
                    <w:spacing w:line="360" w:lineRule="auto"/>
                    <w:jc w:val="center"/>
                    <w:rPr>
                      <w:rFonts w:ascii="Times New Roman"/>
                      <w:sz w:val="18"/>
                      <w:szCs w:val="18"/>
                    </w:rPr>
                  </w:pPr>
                </w:p>
              </w:tc>
              <w:tc>
                <w:tcPr>
                  <w:tcW w:w="1260" w:type="dxa"/>
                  <w:noWrap w:val="0"/>
                  <w:vAlign w:val="center"/>
                </w:tcPr>
                <w:p>
                  <w:pPr>
                    <w:pStyle w:val="26"/>
                    <w:numPr>
                      <w:ilvl w:val="1"/>
                      <w:numId w:val="0"/>
                    </w:numPr>
                    <w:spacing w:line="360" w:lineRule="auto"/>
                    <w:jc w:val="center"/>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48" w:type="dxa"/>
                  <w:noWrap w:val="0"/>
                  <w:vAlign w:val="center"/>
                </w:tcPr>
                <w:p>
                  <w:pPr>
                    <w:pStyle w:val="26"/>
                    <w:numPr>
                      <w:ilvl w:val="1"/>
                      <w:numId w:val="0"/>
                    </w:numPr>
                    <w:jc w:val="center"/>
                    <w:rPr>
                      <w:rFonts w:ascii="Times New Roman"/>
                      <w:b/>
                      <w:bCs/>
                      <w:sz w:val="18"/>
                      <w:szCs w:val="18"/>
                    </w:rPr>
                  </w:pPr>
                  <w:r>
                    <w:rPr>
                      <w:rFonts w:ascii="Times New Roman"/>
                      <w:b/>
                      <w:bCs/>
                      <w:sz w:val="18"/>
                      <w:szCs w:val="18"/>
                    </w:rPr>
                    <w:t>…</w:t>
                  </w:r>
                </w:p>
              </w:tc>
              <w:tc>
                <w:tcPr>
                  <w:tcW w:w="684" w:type="dxa"/>
                  <w:noWrap w:val="0"/>
                  <w:vAlign w:val="center"/>
                </w:tcPr>
                <w:p>
                  <w:pPr>
                    <w:pStyle w:val="26"/>
                    <w:numPr>
                      <w:ilvl w:val="1"/>
                      <w:numId w:val="0"/>
                    </w:numPr>
                    <w:spacing w:line="360" w:lineRule="auto"/>
                    <w:jc w:val="center"/>
                    <w:rPr>
                      <w:rFonts w:ascii="Times New Roman"/>
                      <w:sz w:val="18"/>
                      <w:szCs w:val="18"/>
                    </w:rPr>
                  </w:pPr>
                </w:p>
              </w:tc>
              <w:tc>
                <w:tcPr>
                  <w:tcW w:w="685" w:type="dxa"/>
                  <w:noWrap w:val="0"/>
                  <w:vAlign w:val="center"/>
                </w:tcPr>
                <w:p>
                  <w:pPr>
                    <w:pStyle w:val="26"/>
                    <w:numPr>
                      <w:ilvl w:val="1"/>
                      <w:numId w:val="0"/>
                    </w:numPr>
                    <w:spacing w:line="360" w:lineRule="auto"/>
                    <w:jc w:val="center"/>
                    <w:rPr>
                      <w:rFonts w:ascii="Times New Roman"/>
                      <w:sz w:val="18"/>
                      <w:szCs w:val="18"/>
                    </w:rPr>
                  </w:pPr>
                </w:p>
              </w:tc>
              <w:tc>
                <w:tcPr>
                  <w:tcW w:w="1096" w:type="dxa"/>
                  <w:noWrap w:val="0"/>
                  <w:vAlign w:val="center"/>
                </w:tcPr>
                <w:p>
                  <w:pPr>
                    <w:pStyle w:val="26"/>
                    <w:numPr>
                      <w:ilvl w:val="1"/>
                      <w:numId w:val="0"/>
                    </w:numPr>
                    <w:spacing w:line="360" w:lineRule="auto"/>
                    <w:jc w:val="center"/>
                    <w:rPr>
                      <w:rFonts w:ascii="Times New Roman"/>
                      <w:sz w:val="18"/>
                      <w:szCs w:val="18"/>
                    </w:rPr>
                  </w:pPr>
                </w:p>
              </w:tc>
              <w:tc>
                <w:tcPr>
                  <w:tcW w:w="958" w:type="dxa"/>
                  <w:noWrap w:val="0"/>
                  <w:vAlign w:val="center"/>
                </w:tcPr>
                <w:p>
                  <w:pPr>
                    <w:pStyle w:val="26"/>
                    <w:numPr>
                      <w:ilvl w:val="1"/>
                      <w:numId w:val="0"/>
                    </w:numPr>
                    <w:spacing w:line="360" w:lineRule="auto"/>
                    <w:jc w:val="center"/>
                    <w:rPr>
                      <w:rFonts w:ascii="Times New Roman"/>
                      <w:sz w:val="18"/>
                      <w:szCs w:val="18"/>
                    </w:rPr>
                  </w:pPr>
                </w:p>
              </w:tc>
              <w:tc>
                <w:tcPr>
                  <w:tcW w:w="627" w:type="dxa"/>
                  <w:noWrap w:val="0"/>
                  <w:vAlign w:val="center"/>
                </w:tcPr>
                <w:p>
                  <w:pPr>
                    <w:pStyle w:val="26"/>
                    <w:numPr>
                      <w:ilvl w:val="1"/>
                      <w:numId w:val="0"/>
                    </w:numPr>
                    <w:spacing w:line="360" w:lineRule="auto"/>
                    <w:jc w:val="center"/>
                    <w:rPr>
                      <w:rFonts w:ascii="Times New Roman"/>
                      <w:sz w:val="18"/>
                      <w:szCs w:val="18"/>
                    </w:rPr>
                  </w:pPr>
                </w:p>
              </w:tc>
              <w:tc>
                <w:tcPr>
                  <w:tcW w:w="958" w:type="dxa"/>
                  <w:noWrap w:val="0"/>
                  <w:vAlign w:val="center"/>
                </w:tcPr>
                <w:p>
                  <w:pPr>
                    <w:pStyle w:val="26"/>
                    <w:numPr>
                      <w:ilvl w:val="1"/>
                      <w:numId w:val="0"/>
                    </w:numPr>
                    <w:spacing w:line="360" w:lineRule="auto"/>
                    <w:jc w:val="center"/>
                    <w:rPr>
                      <w:rFonts w:ascii="Times New Roman"/>
                      <w:sz w:val="18"/>
                      <w:szCs w:val="18"/>
                    </w:rPr>
                  </w:pPr>
                </w:p>
              </w:tc>
              <w:tc>
                <w:tcPr>
                  <w:tcW w:w="1260" w:type="dxa"/>
                  <w:noWrap w:val="0"/>
                  <w:vAlign w:val="center"/>
                </w:tcPr>
                <w:p>
                  <w:pPr>
                    <w:pStyle w:val="26"/>
                    <w:numPr>
                      <w:ilvl w:val="1"/>
                      <w:numId w:val="0"/>
                    </w:numPr>
                    <w:spacing w:line="360" w:lineRule="auto"/>
                    <w:jc w:val="center"/>
                    <w:rPr>
                      <w:rFonts w:ascii="Times New Roman"/>
                      <w:sz w:val="18"/>
                      <w:szCs w:val="18"/>
                    </w:rPr>
                  </w:pPr>
                </w:p>
              </w:tc>
            </w:tr>
          </w:tbl>
          <w:p>
            <w:pPr>
              <w:pStyle w:val="26"/>
              <w:numPr>
                <w:ilvl w:val="1"/>
                <w:numId w:val="0"/>
              </w:numPr>
              <w:spacing w:line="360" w:lineRule="auto"/>
              <w:rPr>
                <w:rFonts w:ascii="Times New Roman"/>
                <w:sz w:val="18"/>
                <w:szCs w:val="18"/>
              </w:rPr>
            </w:pPr>
            <w:r>
              <w:rPr>
                <w:rFonts w:ascii="Times New Roman"/>
                <w:sz w:val="18"/>
                <w:szCs w:val="18"/>
              </w:rPr>
              <w:t>居民</w:t>
            </w:r>
            <w:r>
              <w:rPr>
                <w:rFonts w:hint="eastAsia" w:ascii="Times New Roman"/>
                <w:sz w:val="18"/>
                <w:szCs w:val="18"/>
              </w:rPr>
              <w:t>家庭</w:t>
            </w:r>
            <w:r>
              <w:rPr>
                <w:rFonts w:ascii="Times New Roman"/>
                <w:sz w:val="18"/>
                <w:szCs w:val="18"/>
              </w:rPr>
              <w:t>项目填写3.5-2</w:t>
            </w:r>
            <w:r>
              <w:rPr>
                <w:rFonts w:hint="eastAsia" w:ascii="Times New Roman"/>
                <w:sz w:val="18"/>
                <w:szCs w:val="18"/>
              </w:rPr>
              <w:t>。</w:t>
            </w:r>
          </w:p>
          <w:p>
            <w:pPr>
              <w:pStyle w:val="26"/>
              <w:numPr>
                <w:ilvl w:val="1"/>
                <w:numId w:val="0"/>
              </w:numPr>
              <w:spacing w:line="360" w:lineRule="auto"/>
              <w:jc w:val="center"/>
              <w:rPr>
                <w:rFonts w:ascii="Times New Roman"/>
                <w:sz w:val="18"/>
                <w:szCs w:val="18"/>
              </w:rPr>
            </w:pPr>
            <w:r>
              <w:rPr>
                <w:rFonts w:ascii="Times New Roman"/>
                <w:sz w:val="18"/>
                <w:szCs w:val="18"/>
              </w:rPr>
              <w:t>表3.5-2 居民家庭分布式光伏项目</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711"/>
              <w:gridCol w:w="691"/>
              <w:gridCol w:w="1155"/>
              <w:gridCol w:w="880"/>
              <w:gridCol w:w="758"/>
              <w:gridCol w:w="1000"/>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noWrap w:val="0"/>
                  <w:vAlign w:val="center"/>
                </w:tcPr>
                <w:p>
                  <w:pPr>
                    <w:pStyle w:val="26"/>
                    <w:numPr>
                      <w:ilvl w:val="1"/>
                      <w:numId w:val="0"/>
                    </w:numPr>
                    <w:adjustRightInd w:val="0"/>
                    <w:snapToGrid w:val="0"/>
                    <w:jc w:val="center"/>
                    <w:rPr>
                      <w:rFonts w:ascii="Times New Roman"/>
                      <w:b/>
                      <w:bCs/>
                      <w:sz w:val="18"/>
                      <w:szCs w:val="18"/>
                    </w:rPr>
                  </w:pPr>
                  <w:r>
                    <w:rPr>
                      <w:rFonts w:ascii="Times New Roman"/>
                      <w:b/>
                      <w:bCs/>
                      <w:sz w:val="18"/>
                      <w:szCs w:val="18"/>
                    </w:rPr>
                    <w:t>序号</w:t>
                  </w:r>
                </w:p>
              </w:tc>
              <w:tc>
                <w:tcPr>
                  <w:tcW w:w="711" w:type="dxa"/>
                  <w:noWrap w:val="0"/>
                  <w:vAlign w:val="center"/>
                </w:tcPr>
                <w:p>
                  <w:pPr>
                    <w:pStyle w:val="26"/>
                    <w:numPr>
                      <w:ilvl w:val="1"/>
                      <w:numId w:val="0"/>
                    </w:numPr>
                    <w:adjustRightInd w:val="0"/>
                    <w:snapToGrid w:val="0"/>
                    <w:jc w:val="center"/>
                    <w:rPr>
                      <w:rFonts w:ascii="Times New Roman"/>
                      <w:b/>
                      <w:bCs/>
                      <w:sz w:val="18"/>
                      <w:szCs w:val="18"/>
                    </w:rPr>
                  </w:pPr>
                  <w:r>
                    <w:rPr>
                      <w:rFonts w:ascii="Times New Roman"/>
                      <w:b/>
                      <w:bCs/>
                      <w:sz w:val="18"/>
                      <w:szCs w:val="18"/>
                    </w:rPr>
                    <w:t>项目名称</w:t>
                  </w:r>
                </w:p>
              </w:tc>
              <w:tc>
                <w:tcPr>
                  <w:tcW w:w="691" w:type="dxa"/>
                  <w:noWrap w:val="0"/>
                  <w:vAlign w:val="center"/>
                </w:tcPr>
                <w:p>
                  <w:pPr>
                    <w:pStyle w:val="26"/>
                    <w:numPr>
                      <w:ilvl w:val="1"/>
                      <w:numId w:val="0"/>
                    </w:numPr>
                    <w:adjustRightInd w:val="0"/>
                    <w:snapToGrid w:val="0"/>
                    <w:jc w:val="center"/>
                    <w:rPr>
                      <w:rFonts w:ascii="Times New Roman"/>
                      <w:b/>
                      <w:bCs/>
                      <w:sz w:val="18"/>
                      <w:szCs w:val="18"/>
                    </w:rPr>
                  </w:pPr>
                  <w:r>
                    <w:rPr>
                      <w:rFonts w:ascii="Times New Roman"/>
                      <w:b/>
                      <w:bCs/>
                      <w:sz w:val="18"/>
                      <w:szCs w:val="18"/>
                    </w:rPr>
                    <w:t>建设地点</w:t>
                  </w:r>
                </w:p>
              </w:tc>
              <w:tc>
                <w:tcPr>
                  <w:tcW w:w="1155" w:type="dxa"/>
                  <w:noWrap w:val="0"/>
                  <w:vAlign w:val="center"/>
                </w:tcPr>
                <w:p>
                  <w:pPr>
                    <w:pStyle w:val="26"/>
                    <w:numPr>
                      <w:ilvl w:val="1"/>
                      <w:numId w:val="0"/>
                    </w:numPr>
                    <w:adjustRightInd w:val="0"/>
                    <w:snapToGrid w:val="0"/>
                    <w:jc w:val="center"/>
                    <w:rPr>
                      <w:rFonts w:ascii="Times New Roman"/>
                      <w:b/>
                      <w:bCs/>
                      <w:sz w:val="18"/>
                      <w:szCs w:val="18"/>
                    </w:rPr>
                  </w:pPr>
                  <w:r>
                    <w:rPr>
                      <w:rFonts w:ascii="Times New Roman"/>
                      <w:b/>
                      <w:bCs/>
                      <w:sz w:val="18"/>
                      <w:szCs w:val="18"/>
                    </w:rPr>
                    <w:t>建设规模（k</w:t>
                  </w:r>
                  <w:r>
                    <w:rPr>
                      <w:rFonts w:hint="eastAsia" w:ascii="Times New Roman"/>
                      <w:b/>
                      <w:bCs/>
                      <w:sz w:val="18"/>
                      <w:szCs w:val="18"/>
                      <w:lang w:val="en-US" w:eastAsia="zh-CN"/>
                    </w:rPr>
                    <w:t>W</w:t>
                  </w:r>
                  <w:r>
                    <w:rPr>
                      <w:rFonts w:ascii="Times New Roman"/>
                      <w:b/>
                      <w:bCs/>
                      <w:sz w:val="18"/>
                      <w:szCs w:val="18"/>
                    </w:rPr>
                    <w:t>）</w:t>
                  </w:r>
                </w:p>
              </w:tc>
              <w:tc>
                <w:tcPr>
                  <w:tcW w:w="880" w:type="dxa"/>
                  <w:noWrap w:val="0"/>
                  <w:vAlign w:val="center"/>
                </w:tcPr>
                <w:p>
                  <w:pPr>
                    <w:pStyle w:val="26"/>
                    <w:numPr>
                      <w:ilvl w:val="1"/>
                      <w:numId w:val="0"/>
                    </w:numPr>
                    <w:adjustRightInd w:val="0"/>
                    <w:snapToGrid w:val="0"/>
                    <w:jc w:val="center"/>
                    <w:rPr>
                      <w:rFonts w:ascii="Times New Roman"/>
                      <w:b/>
                      <w:bCs/>
                      <w:sz w:val="18"/>
                      <w:szCs w:val="18"/>
                    </w:rPr>
                  </w:pPr>
                  <w:r>
                    <w:rPr>
                      <w:rFonts w:ascii="Times New Roman"/>
                      <w:b/>
                      <w:bCs/>
                      <w:sz w:val="18"/>
                      <w:szCs w:val="18"/>
                    </w:rPr>
                    <w:t>投资人</w:t>
                  </w:r>
                </w:p>
              </w:tc>
              <w:tc>
                <w:tcPr>
                  <w:tcW w:w="758" w:type="dxa"/>
                  <w:noWrap w:val="0"/>
                  <w:vAlign w:val="center"/>
                </w:tcPr>
                <w:p>
                  <w:pPr>
                    <w:pStyle w:val="26"/>
                    <w:numPr>
                      <w:ilvl w:val="1"/>
                      <w:numId w:val="0"/>
                    </w:numPr>
                    <w:adjustRightInd w:val="0"/>
                    <w:snapToGrid w:val="0"/>
                    <w:jc w:val="center"/>
                    <w:rPr>
                      <w:rFonts w:ascii="Times New Roman"/>
                      <w:b/>
                      <w:bCs/>
                      <w:sz w:val="18"/>
                      <w:szCs w:val="18"/>
                    </w:rPr>
                  </w:pPr>
                  <w:r>
                    <w:rPr>
                      <w:rFonts w:ascii="Times New Roman"/>
                      <w:b/>
                      <w:bCs/>
                      <w:sz w:val="18"/>
                      <w:szCs w:val="18"/>
                    </w:rPr>
                    <w:t>备案文件文号</w:t>
                  </w:r>
                </w:p>
              </w:tc>
              <w:tc>
                <w:tcPr>
                  <w:tcW w:w="1000" w:type="dxa"/>
                  <w:noWrap w:val="0"/>
                  <w:vAlign w:val="center"/>
                </w:tcPr>
                <w:p>
                  <w:pPr>
                    <w:pStyle w:val="26"/>
                    <w:numPr>
                      <w:ilvl w:val="1"/>
                      <w:numId w:val="0"/>
                    </w:numPr>
                    <w:adjustRightInd w:val="0"/>
                    <w:snapToGrid w:val="0"/>
                    <w:jc w:val="center"/>
                    <w:rPr>
                      <w:rFonts w:ascii="Times New Roman"/>
                      <w:b/>
                      <w:bCs/>
                      <w:sz w:val="18"/>
                      <w:szCs w:val="18"/>
                    </w:rPr>
                  </w:pPr>
                  <w:r>
                    <w:rPr>
                      <w:rFonts w:ascii="Times New Roman"/>
                      <w:b/>
                      <w:bCs/>
                      <w:sz w:val="18"/>
                      <w:szCs w:val="18"/>
                    </w:rPr>
                    <w:t>备案</w:t>
                  </w:r>
                  <w:r>
                    <w:rPr>
                      <w:rFonts w:hint="eastAsia" w:ascii="Times New Roman"/>
                      <w:b/>
                      <w:bCs/>
                      <w:sz w:val="18"/>
                      <w:szCs w:val="18"/>
                    </w:rPr>
                    <w:t>时间</w:t>
                  </w:r>
                </w:p>
              </w:tc>
              <w:tc>
                <w:tcPr>
                  <w:tcW w:w="1078" w:type="dxa"/>
                  <w:noWrap w:val="0"/>
                  <w:vAlign w:val="center"/>
                </w:tcPr>
                <w:p>
                  <w:pPr>
                    <w:pStyle w:val="26"/>
                    <w:numPr>
                      <w:ilvl w:val="1"/>
                      <w:numId w:val="0"/>
                    </w:numPr>
                    <w:adjustRightInd w:val="0"/>
                    <w:snapToGrid w:val="0"/>
                    <w:jc w:val="center"/>
                    <w:rPr>
                      <w:rFonts w:ascii="Times New Roman"/>
                      <w:b/>
                      <w:bCs/>
                      <w:sz w:val="18"/>
                      <w:szCs w:val="18"/>
                    </w:rPr>
                  </w:pPr>
                  <w:r>
                    <w:rPr>
                      <w:rFonts w:ascii="Times New Roman"/>
                      <w:b/>
                      <w:bCs/>
                      <w:sz w:val="18"/>
                      <w:szCs w:val="18"/>
                    </w:rPr>
                    <w:t>并网时间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noWrap w:val="0"/>
                  <w:vAlign w:val="center"/>
                </w:tcPr>
                <w:p>
                  <w:pPr>
                    <w:pStyle w:val="26"/>
                    <w:numPr>
                      <w:ilvl w:val="1"/>
                      <w:numId w:val="0"/>
                    </w:numPr>
                    <w:jc w:val="center"/>
                    <w:rPr>
                      <w:rFonts w:ascii="Times New Roman"/>
                      <w:b/>
                      <w:bCs/>
                      <w:sz w:val="18"/>
                      <w:szCs w:val="18"/>
                    </w:rPr>
                  </w:pPr>
                  <w:r>
                    <w:rPr>
                      <w:rFonts w:ascii="Times New Roman"/>
                      <w:b/>
                      <w:bCs/>
                      <w:sz w:val="18"/>
                      <w:szCs w:val="18"/>
                    </w:rPr>
                    <w:t>1</w:t>
                  </w:r>
                </w:p>
              </w:tc>
              <w:tc>
                <w:tcPr>
                  <w:tcW w:w="711" w:type="dxa"/>
                  <w:noWrap w:val="0"/>
                  <w:vAlign w:val="center"/>
                </w:tcPr>
                <w:p>
                  <w:pPr>
                    <w:pStyle w:val="26"/>
                    <w:numPr>
                      <w:ilvl w:val="1"/>
                      <w:numId w:val="0"/>
                    </w:numPr>
                    <w:spacing w:line="360" w:lineRule="auto"/>
                    <w:jc w:val="center"/>
                    <w:rPr>
                      <w:rFonts w:ascii="Times New Roman"/>
                      <w:sz w:val="18"/>
                      <w:szCs w:val="18"/>
                    </w:rPr>
                  </w:pPr>
                </w:p>
              </w:tc>
              <w:tc>
                <w:tcPr>
                  <w:tcW w:w="691" w:type="dxa"/>
                  <w:noWrap w:val="0"/>
                  <w:vAlign w:val="center"/>
                </w:tcPr>
                <w:p>
                  <w:pPr>
                    <w:pStyle w:val="26"/>
                    <w:numPr>
                      <w:ilvl w:val="1"/>
                      <w:numId w:val="0"/>
                    </w:numPr>
                    <w:spacing w:line="360" w:lineRule="auto"/>
                    <w:jc w:val="center"/>
                    <w:rPr>
                      <w:rFonts w:ascii="Times New Roman"/>
                      <w:sz w:val="18"/>
                      <w:szCs w:val="18"/>
                    </w:rPr>
                  </w:pPr>
                </w:p>
              </w:tc>
              <w:tc>
                <w:tcPr>
                  <w:tcW w:w="1155" w:type="dxa"/>
                  <w:noWrap w:val="0"/>
                  <w:vAlign w:val="center"/>
                </w:tcPr>
                <w:p>
                  <w:pPr>
                    <w:pStyle w:val="26"/>
                    <w:numPr>
                      <w:ilvl w:val="1"/>
                      <w:numId w:val="0"/>
                    </w:numPr>
                    <w:spacing w:line="360" w:lineRule="auto"/>
                    <w:jc w:val="center"/>
                    <w:rPr>
                      <w:rFonts w:ascii="Times New Roman"/>
                      <w:sz w:val="18"/>
                      <w:szCs w:val="18"/>
                    </w:rPr>
                  </w:pPr>
                </w:p>
              </w:tc>
              <w:tc>
                <w:tcPr>
                  <w:tcW w:w="880" w:type="dxa"/>
                  <w:noWrap w:val="0"/>
                  <w:vAlign w:val="center"/>
                </w:tcPr>
                <w:p>
                  <w:pPr>
                    <w:pStyle w:val="26"/>
                    <w:numPr>
                      <w:ilvl w:val="1"/>
                      <w:numId w:val="0"/>
                    </w:numPr>
                    <w:spacing w:line="360" w:lineRule="auto"/>
                    <w:jc w:val="center"/>
                    <w:rPr>
                      <w:rFonts w:ascii="Times New Roman"/>
                      <w:sz w:val="18"/>
                      <w:szCs w:val="18"/>
                    </w:rPr>
                  </w:pPr>
                </w:p>
              </w:tc>
              <w:tc>
                <w:tcPr>
                  <w:tcW w:w="758" w:type="dxa"/>
                  <w:noWrap w:val="0"/>
                  <w:vAlign w:val="center"/>
                </w:tcPr>
                <w:p>
                  <w:pPr>
                    <w:pStyle w:val="26"/>
                    <w:numPr>
                      <w:ilvl w:val="1"/>
                      <w:numId w:val="0"/>
                    </w:numPr>
                    <w:spacing w:line="360" w:lineRule="auto"/>
                    <w:jc w:val="center"/>
                    <w:rPr>
                      <w:rFonts w:ascii="Times New Roman"/>
                      <w:sz w:val="18"/>
                      <w:szCs w:val="18"/>
                    </w:rPr>
                  </w:pPr>
                </w:p>
              </w:tc>
              <w:tc>
                <w:tcPr>
                  <w:tcW w:w="1000" w:type="dxa"/>
                  <w:noWrap w:val="0"/>
                  <w:vAlign w:val="center"/>
                </w:tcPr>
                <w:p>
                  <w:pPr>
                    <w:pStyle w:val="26"/>
                    <w:numPr>
                      <w:ilvl w:val="1"/>
                      <w:numId w:val="0"/>
                    </w:numPr>
                    <w:spacing w:line="360" w:lineRule="auto"/>
                    <w:jc w:val="center"/>
                    <w:rPr>
                      <w:rFonts w:ascii="Times New Roman"/>
                      <w:sz w:val="18"/>
                      <w:szCs w:val="18"/>
                    </w:rPr>
                  </w:pPr>
                </w:p>
              </w:tc>
              <w:tc>
                <w:tcPr>
                  <w:tcW w:w="1078" w:type="dxa"/>
                  <w:noWrap w:val="0"/>
                  <w:vAlign w:val="center"/>
                </w:tcPr>
                <w:p>
                  <w:pPr>
                    <w:pStyle w:val="26"/>
                    <w:numPr>
                      <w:ilvl w:val="1"/>
                      <w:numId w:val="0"/>
                    </w:numPr>
                    <w:spacing w:line="360" w:lineRule="auto"/>
                    <w:jc w:val="center"/>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noWrap w:val="0"/>
                  <w:vAlign w:val="center"/>
                </w:tcPr>
                <w:p>
                  <w:pPr>
                    <w:pStyle w:val="26"/>
                    <w:numPr>
                      <w:ilvl w:val="1"/>
                      <w:numId w:val="0"/>
                    </w:numPr>
                    <w:jc w:val="center"/>
                    <w:rPr>
                      <w:rFonts w:ascii="Times New Roman"/>
                      <w:b/>
                      <w:bCs/>
                      <w:sz w:val="18"/>
                      <w:szCs w:val="18"/>
                    </w:rPr>
                  </w:pPr>
                  <w:r>
                    <w:rPr>
                      <w:rFonts w:ascii="Times New Roman"/>
                      <w:b/>
                      <w:bCs/>
                      <w:sz w:val="18"/>
                      <w:szCs w:val="18"/>
                    </w:rPr>
                    <w:t>2</w:t>
                  </w:r>
                </w:p>
              </w:tc>
              <w:tc>
                <w:tcPr>
                  <w:tcW w:w="711" w:type="dxa"/>
                  <w:noWrap w:val="0"/>
                  <w:vAlign w:val="center"/>
                </w:tcPr>
                <w:p>
                  <w:pPr>
                    <w:pStyle w:val="26"/>
                    <w:numPr>
                      <w:ilvl w:val="1"/>
                      <w:numId w:val="0"/>
                    </w:numPr>
                    <w:spacing w:line="360" w:lineRule="auto"/>
                    <w:jc w:val="center"/>
                    <w:rPr>
                      <w:rFonts w:ascii="Times New Roman"/>
                      <w:sz w:val="18"/>
                      <w:szCs w:val="18"/>
                    </w:rPr>
                  </w:pPr>
                </w:p>
              </w:tc>
              <w:tc>
                <w:tcPr>
                  <w:tcW w:w="691" w:type="dxa"/>
                  <w:noWrap w:val="0"/>
                  <w:vAlign w:val="center"/>
                </w:tcPr>
                <w:p>
                  <w:pPr>
                    <w:pStyle w:val="26"/>
                    <w:numPr>
                      <w:ilvl w:val="1"/>
                      <w:numId w:val="0"/>
                    </w:numPr>
                    <w:spacing w:line="360" w:lineRule="auto"/>
                    <w:jc w:val="center"/>
                    <w:rPr>
                      <w:rFonts w:ascii="Times New Roman"/>
                      <w:sz w:val="18"/>
                      <w:szCs w:val="18"/>
                    </w:rPr>
                  </w:pPr>
                </w:p>
              </w:tc>
              <w:tc>
                <w:tcPr>
                  <w:tcW w:w="1155" w:type="dxa"/>
                  <w:noWrap w:val="0"/>
                  <w:vAlign w:val="center"/>
                </w:tcPr>
                <w:p>
                  <w:pPr>
                    <w:pStyle w:val="26"/>
                    <w:numPr>
                      <w:ilvl w:val="1"/>
                      <w:numId w:val="0"/>
                    </w:numPr>
                    <w:spacing w:line="360" w:lineRule="auto"/>
                    <w:jc w:val="center"/>
                    <w:rPr>
                      <w:rFonts w:ascii="Times New Roman"/>
                      <w:sz w:val="18"/>
                      <w:szCs w:val="18"/>
                    </w:rPr>
                  </w:pPr>
                </w:p>
              </w:tc>
              <w:tc>
                <w:tcPr>
                  <w:tcW w:w="880" w:type="dxa"/>
                  <w:noWrap w:val="0"/>
                  <w:vAlign w:val="center"/>
                </w:tcPr>
                <w:p>
                  <w:pPr>
                    <w:pStyle w:val="26"/>
                    <w:numPr>
                      <w:ilvl w:val="1"/>
                      <w:numId w:val="0"/>
                    </w:numPr>
                    <w:spacing w:line="360" w:lineRule="auto"/>
                    <w:jc w:val="center"/>
                    <w:rPr>
                      <w:rFonts w:ascii="Times New Roman"/>
                      <w:sz w:val="18"/>
                      <w:szCs w:val="18"/>
                    </w:rPr>
                  </w:pPr>
                </w:p>
              </w:tc>
              <w:tc>
                <w:tcPr>
                  <w:tcW w:w="758" w:type="dxa"/>
                  <w:noWrap w:val="0"/>
                  <w:vAlign w:val="center"/>
                </w:tcPr>
                <w:p>
                  <w:pPr>
                    <w:pStyle w:val="26"/>
                    <w:numPr>
                      <w:ilvl w:val="1"/>
                      <w:numId w:val="0"/>
                    </w:numPr>
                    <w:spacing w:line="360" w:lineRule="auto"/>
                    <w:jc w:val="center"/>
                    <w:rPr>
                      <w:rFonts w:ascii="Times New Roman"/>
                      <w:sz w:val="18"/>
                      <w:szCs w:val="18"/>
                    </w:rPr>
                  </w:pPr>
                </w:p>
              </w:tc>
              <w:tc>
                <w:tcPr>
                  <w:tcW w:w="1000" w:type="dxa"/>
                  <w:noWrap w:val="0"/>
                  <w:vAlign w:val="center"/>
                </w:tcPr>
                <w:p>
                  <w:pPr>
                    <w:pStyle w:val="26"/>
                    <w:numPr>
                      <w:ilvl w:val="1"/>
                      <w:numId w:val="0"/>
                    </w:numPr>
                    <w:spacing w:line="360" w:lineRule="auto"/>
                    <w:jc w:val="center"/>
                    <w:rPr>
                      <w:rFonts w:ascii="Times New Roman"/>
                      <w:sz w:val="18"/>
                      <w:szCs w:val="18"/>
                    </w:rPr>
                  </w:pPr>
                </w:p>
              </w:tc>
              <w:tc>
                <w:tcPr>
                  <w:tcW w:w="1078" w:type="dxa"/>
                  <w:noWrap w:val="0"/>
                  <w:vAlign w:val="center"/>
                </w:tcPr>
                <w:p>
                  <w:pPr>
                    <w:pStyle w:val="26"/>
                    <w:numPr>
                      <w:ilvl w:val="1"/>
                      <w:numId w:val="0"/>
                    </w:numPr>
                    <w:spacing w:line="360" w:lineRule="auto"/>
                    <w:jc w:val="center"/>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noWrap w:val="0"/>
                  <w:vAlign w:val="center"/>
                </w:tcPr>
                <w:p>
                  <w:pPr>
                    <w:pStyle w:val="26"/>
                    <w:numPr>
                      <w:ilvl w:val="1"/>
                      <w:numId w:val="0"/>
                    </w:numPr>
                    <w:jc w:val="center"/>
                    <w:rPr>
                      <w:rFonts w:ascii="Times New Roman"/>
                      <w:b/>
                      <w:bCs/>
                      <w:sz w:val="18"/>
                      <w:szCs w:val="18"/>
                    </w:rPr>
                  </w:pPr>
                  <w:r>
                    <w:rPr>
                      <w:rFonts w:ascii="Times New Roman"/>
                      <w:b/>
                      <w:bCs/>
                      <w:sz w:val="18"/>
                      <w:szCs w:val="18"/>
                    </w:rPr>
                    <w:t>…</w:t>
                  </w:r>
                </w:p>
              </w:tc>
              <w:tc>
                <w:tcPr>
                  <w:tcW w:w="711" w:type="dxa"/>
                  <w:noWrap w:val="0"/>
                  <w:vAlign w:val="center"/>
                </w:tcPr>
                <w:p>
                  <w:pPr>
                    <w:pStyle w:val="26"/>
                    <w:numPr>
                      <w:ilvl w:val="1"/>
                      <w:numId w:val="0"/>
                    </w:numPr>
                    <w:spacing w:line="360" w:lineRule="auto"/>
                    <w:jc w:val="center"/>
                    <w:rPr>
                      <w:rFonts w:ascii="Times New Roman"/>
                      <w:sz w:val="18"/>
                      <w:szCs w:val="18"/>
                    </w:rPr>
                  </w:pPr>
                </w:p>
              </w:tc>
              <w:tc>
                <w:tcPr>
                  <w:tcW w:w="691" w:type="dxa"/>
                  <w:noWrap w:val="0"/>
                  <w:vAlign w:val="center"/>
                </w:tcPr>
                <w:p>
                  <w:pPr>
                    <w:pStyle w:val="26"/>
                    <w:numPr>
                      <w:ilvl w:val="1"/>
                      <w:numId w:val="0"/>
                    </w:numPr>
                    <w:spacing w:line="360" w:lineRule="auto"/>
                    <w:jc w:val="center"/>
                    <w:rPr>
                      <w:rFonts w:ascii="Times New Roman"/>
                      <w:sz w:val="18"/>
                      <w:szCs w:val="18"/>
                    </w:rPr>
                  </w:pPr>
                </w:p>
              </w:tc>
              <w:tc>
                <w:tcPr>
                  <w:tcW w:w="1155" w:type="dxa"/>
                  <w:noWrap w:val="0"/>
                  <w:vAlign w:val="center"/>
                </w:tcPr>
                <w:p>
                  <w:pPr>
                    <w:pStyle w:val="26"/>
                    <w:numPr>
                      <w:ilvl w:val="1"/>
                      <w:numId w:val="0"/>
                    </w:numPr>
                    <w:spacing w:line="360" w:lineRule="auto"/>
                    <w:jc w:val="center"/>
                    <w:rPr>
                      <w:rFonts w:ascii="Times New Roman"/>
                      <w:sz w:val="18"/>
                      <w:szCs w:val="18"/>
                    </w:rPr>
                  </w:pPr>
                </w:p>
              </w:tc>
              <w:tc>
                <w:tcPr>
                  <w:tcW w:w="880" w:type="dxa"/>
                  <w:noWrap w:val="0"/>
                  <w:vAlign w:val="center"/>
                </w:tcPr>
                <w:p>
                  <w:pPr>
                    <w:pStyle w:val="26"/>
                    <w:numPr>
                      <w:ilvl w:val="1"/>
                      <w:numId w:val="0"/>
                    </w:numPr>
                    <w:spacing w:line="360" w:lineRule="auto"/>
                    <w:jc w:val="center"/>
                    <w:rPr>
                      <w:rFonts w:ascii="Times New Roman"/>
                      <w:sz w:val="18"/>
                      <w:szCs w:val="18"/>
                    </w:rPr>
                  </w:pPr>
                </w:p>
              </w:tc>
              <w:tc>
                <w:tcPr>
                  <w:tcW w:w="758" w:type="dxa"/>
                  <w:noWrap w:val="0"/>
                  <w:vAlign w:val="center"/>
                </w:tcPr>
                <w:p>
                  <w:pPr>
                    <w:pStyle w:val="26"/>
                    <w:numPr>
                      <w:ilvl w:val="1"/>
                      <w:numId w:val="0"/>
                    </w:numPr>
                    <w:spacing w:line="360" w:lineRule="auto"/>
                    <w:jc w:val="center"/>
                    <w:rPr>
                      <w:rFonts w:ascii="Times New Roman"/>
                      <w:sz w:val="18"/>
                      <w:szCs w:val="18"/>
                    </w:rPr>
                  </w:pPr>
                </w:p>
              </w:tc>
              <w:tc>
                <w:tcPr>
                  <w:tcW w:w="1000" w:type="dxa"/>
                  <w:noWrap w:val="0"/>
                  <w:vAlign w:val="center"/>
                </w:tcPr>
                <w:p>
                  <w:pPr>
                    <w:pStyle w:val="26"/>
                    <w:numPr>
                      <w:ilvl w:val="1"/>
                      <w:numId w:val="0"/>
                    </w:numPr>
                    <w:spacing w:line="360" w:lineRule="auto"/>
                    <w:jc w:val="center"/>
                    <w:rPr>
                      <w:rFonts w:ascii="Times New Roman"/>
                      <w:sz w:val="18"/>
                      <w:szCs w:val="18"/>
                    </w:rPr>
                  </w:pPr>
                </w:p>
              </w:tc>
              <w:tc>
                <w:tcPr>
                  <w:tcW w:w="1078" w:type="dxa"/>
                  <w:noWrap w:val="0"/>
                  <w:vAlign w:val="center"/>
                </w:tcPr>
                <w:p>
                  <w:pPr>
                    <w:pStyle w:val="26"/>
                    <w:numPr>
                      <w:ilvl w:val="1"/>
                      <w:numId w:val="0"/>
                    </w:numPr>
                    <w:spacing w:line="360" w:lineRule="auto"/>
                    <w:jc w:val="center"/>
                    <w:rPr>
                      <w:rFonts w:ascii="Times New Roman"/>
                      <w:sz w:val="18"/>
                      <w:szCs w:val="18"/>
                    </w:rPr>
                  </w:pPr>
                </w:p>
              </w:tc>
            </w:tr>
          </w:tbl>
          <w:p>
            <w:pPr>
              <w:pStyle w:val="26"/>
              <w:numPr>
                <w:ilvl w:val="1"/>
                <w:numId w:val="0"/>
              </w:numPr>
              <w:spacing w:line="360" w:lineRule="auto"/>
              <w:rPr>
                <w:rFonts w:ascii="Times New Roman"/>
                <w:b/>
                <w:sz w:val="18"/>
                <w:szCs w:val="18"/>
              </w:rPr>
            </w:pPr>
            <w:r>
              <w:rPr>
                <w:rFonts w:ascii="Times New Roman"/>
                <w:sz w:val="18"/>
                <w:szCs w:val="18"/>
              </w:rPr>
              <w:t>（注：若内容太多，可另附文件提交）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70" w:type="dxa"/>
            <w:gridSpan w:val="10"/>
            <w:shd w:val="clear" w:color="auto" w:fill="D7D7D7"/>
            <w:noWrap w:val="0"/>
            <w:vAlign w:val="center"/>
          </w:tcPr>
          <w:p>
            <w:pPr>
              <w:ind w:firstLine="361"/>
              <w:jc w:val="center"/>
              <w:rPr>
                <w:b/>
                <w:sz w:val="18"/>
                <w:szCs w:val="18"/>
              </w:rPr>
            </w:pPr>
            <w:r>
              <w:rPr>
                <w:b/>
                <w:sz w:val="18"/>
                <w:szCs w:val="18"/>
              </w:rPr>
              <w:t>4-数据和参数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29" w:hRule="atLeast"/>
          <w:jc w:val="center"/>
        </w:trPr>
        <w:tc>
          <w:tcPr>
            <w:tcW w:w="2475" w:type="dxa"/>
            <w:gridSpan w:val="2"/>
            <w:shd w:val="clear" w:color="auto" w:fill="D7D7D7"/>
            <w:noWrap w:val="0"/>
            <w:vAlign w:val="center"/>
          </w:tcPr>
          <w:p>
            <w:pPr>
              <w:rPr>
                <w:b/>
                <w:sz w:val="18"/>
                <w:szCs w:val="18"/>
              </w:rPr>
            </w:pPr>
            <w:r>
              <w:rPr>
                <w:b/>
                <w:sz w:val="18"/>
                <w:szCs w:val="18"/>
              </w:rPr>
              <w:t>4.2-监测数据</w:t>
            </w:r>
          </w:p>
        </w:tc>
        <w:tc>
          <w:tcPr>
            <w:tcW w:w="7095" w:type="dxa"/>
            <w:gridSpan w:val="8"/>
            <w:noWrap w:val="0"/>
            <w:vAlign w:val="center"/>
          </w:tcPr>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1846"/>
              <w:gridCol w:w="1861"/>
              <w:gridCol w:w="1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28" w:type="dxa"/>
                  <w:noWrap w:val="0"/>
                  <w:vAlign w:val="center"/>
                </w:tcPr>
                <w:p>
                  <w:pPr>
                    <w:widowControl/>
                    <w:snapToGrid w:val="0"/>
                    <w:jc w:val="center"/>
                    <w:rPr>
                      <w:b/>
                      <w:bCs/>
                      <w:kern w:val="0"/>
                      <w:sz w:val="18"/>
                      <w:szCs w:val="21"/>
                    </w:rPr>
                  </w:pPr>
                  <w:r>
                    <w:rPr>
                      <w:b/>
                      <w:bCs/>
                      <w:kern w:val="0"/>
                      <w:sz w:val="18"/>
                      <w:szCs w:val="21"/>
                    </w:rPr>
                    <w:t>份</w:t>
                  </w:r>
                </w:p>
              </w:tc>
              <w:tc>
                <w:tcPr>
                  <w:tcW w:w="1846" w:type="dxa"/>
                  <w:noWrap w:val="0"/>
                  <w:vAlign w:val="center"/>
                </w:tcPr>
                <w:p>
                  <w:pPr>
                    <w:widowControl/>
                    <w:snapToGrid w:val="0"/>
                    <w:jc w:val="center"/>
                    <w:rPr>
                      <w:b/>
                      <w:bCs/>
                      <w:kern w:val="0"/>
                      <w:sz w:val="18"/>
                      <w:szCs w:val="21"/>
                    </w:rPr>
                  </w:pPr>
                  <w:r>
                    <w:rPr>
                      <w:b/>
                      <w:bCs/>
                      <w:kern w:val="0"/>
                      <w:sz w:val="18"/>
                      <w:szCs w:val="21"/>
                    </w:rPr>
                    <w:t>发电量</w:t>
                  </w:r>
                  <w:r>
                    <w:rPr>
                      <w:rFonts w:eastAsia="楷体_GB2312"/>
                      <w:b/>
                      <w:bCs/>
                      <w:i/>
                      <w:iCs/>
                      <w:sz w:val="18"/>
                      <w:szCs w:val="18"/>
                    </w:rPr>
                    <w:t>EG</w:t>
                  </w:r>
                  <w:r>
                    <w:rPr>
                      <w:rFonts w:eastAsia="楷体_GB2312"/>
                      <w:b/>
                      <w:bCs/>
                      <w:i/>
                      <w:iCs/>
                      <w:sz w:val="18"/>
                      <w:szCs w:val="18"/>
                      <w:vertAlign w:val="subscript"/>
                    </w:rPr>
                    <w:t>PJ,y</w:t>
                  </w:r>
                  <w:r>
                    <w:rPr>
                      <w:rFonts w:eastAsia="楷体_GB2312"/>
                      <w:b/>
                      <w:bCs/>
                      <w:sz w:val="18"/>
                      <w:szCs w:val="18"/>
                    </w:rPr>
                    <w:t>（</w:t>
                  </w:r>
                  <w:r>
                    <w:rPr>
                      <w:b/>
                      <w:bCs/>
                      <w:kern w:val="0"/>
                      <w:sz w:val="18"/>
                      <w:szCs w:val="21"/>
                    </w:rPr>
                    <w:t>MWh）</w:t>
                  </w:r>
                </w:p>
              </w:tc>
              <w:tc>
                <w:tcPr>
                  <w:tcW w:w="1861" w:type="dxa"/>
                  <w:noWrap w:val="0"/>
                  <w:vAlign w:val="center"/>
                </w:tcPr>
                <w:p>
                  <w:pPr>
                    <w:widowControl/>
                    <w:snapToGrid w:val="0"/>
                    <w:jc w:val="center"/>
                    <w:rPr>
                      <w:b/>
                      <w:bCs/>
                      <w:kern w:val="0"/>
                      <w:sz w:val="18"/>
                      <w:szCs w:val="21"/>
                    </w:rPr>
                  </w:pPr>
                  <w:r>
                    <w:rPr>
                      <w:rFonts w:hint="eastAsia"/>
                      <w:b/>
                      <w:bCs/>
                      <w:kern w:val="0"/>
                      <w:sz w:val="18"/>
                      <w:szCs w:val="21"/>
                    </w:rPr>
                    <w:t>自用电量</w:t>
                  </w:r>
                  <w:r>
                    <w:rPr>
                      <w:rFonts w:eastAsia="楷体_GB2312"/>
                      <w:b/>
                      <w:bCs/>
                      <w:i/>
                      <w:iCs/>
                      <w:sz w:val="18"/>
                      <w:szCs w:val="18"/>
                    </w:rPr>
                    <w:t>EG</w:t>
                  </w:r>
                  <w:r>
                    <w:rPr>
                      <w:rFonts w:eastAsia="楷体_GB2312"/>
                      <w:b/>
                      <w:bCs/>
                      <w:i/>
                      <w:iCs/>
                      <w:sz w:val="18"/>
                      <w:szCs w:val="18"/>
                      <w:vertAlign w:val="subscript"/>
                    </w:rPr>
                    <w:t>PJ,y</w:t>
                  </w:r>
                  <w:r>
                    <w:rPr>
                      <w:rFonts w:hint="eastAsia" w:eastAsia="楷体_GB2312"/>
                      <w:b/>
                      <w:bCs/>
                      <w:i/>
                      <w:iCs/>
                      <w:sz w:val="18"/>
                      <w:szCs w:val="18"/>
                      <w:vertAlign w:val="subscript"/>
                    </w:rPr>
                    <w:t>,自用</w:t>
                  </w:r>
                  <w:r>
                    <w:rPr>
                      <w:rFonts w:hint="eastAsia"/>
                      <w:b/>
                      <w:bCs/>
                      <w:kern w:val="0"/>
                      <w:sz w:val="18"/>
                      <w:szCs w:val="21"/>
                    </w:rPr>
                    <w:t>（</w:t>
                  </w:r>
                  <w:r>
                    <w:rPr>
                      <w:b/>
                      <w:bCs/>
                      <w:kern w:val="0"/>
                      <w:sz w:val="18"/>
                      <w:szCs w:val="21"/>
                    </w:rPr>
                    <w:t>MWh</w:t>
                  </w:r>
                  <w:r>
                    <w:rPr>
                      <w:rFonts w:hint="eastAsia"/>
                      <w:b/>
                      <w:bCs/>
                      <w:kern w:val="0"/>
                      <w:sz w:val="18"/>
                      <w:szCs w:val="21"/>
                    </w:rPr>
                    <w:t>）</w:t>
                  </w:r>
                </w:p>
              </w:tc>
              <w:tc>
                <w:tcPr>
                  <w:tcW w:w="1923" w:type="dxa"/>
                  <w:noWrap w:val="0"/>
                  <w:vAlign w:val="center"/>
                </w:tcPr>
                <w:p>
                  <w:pPr>
                    <w:widowControl/>
                    <w:snapToGrid w:val="0"/>
                    <w:jc w:val="center"/>
                    <w:rPr>
                      <w:b/>
                      <w:bCs/>
                      <w:kern w:val="0"/>
                      <w:sz w:val="18"/>
                      <w:szCs w:val="21"/>
                    </w:rPr>
                  </w:pPr>
                  <w:r>
                    <w:rPr>
                      <w:rFonts w:hint="eastAsia"/>
                      <w:b/>
                      <w:bCs/>
                      <w:kern w:val="0"/>
                      <w:sz w:val="18"/>
                      <w:szCs w:val="21"/>
                    </w:rPr>
                    <w:t>上网电量</w:t>
                  </w:r>
                  <w:r>
                    <w:rPr>
                      <w:rFonts w:eastAsia="楷体_GB2312"/>
                      <w:b/>
                      <w:bCs/>
                      <w:i/>
                      <w:iCs/>
                      <w:sz w:val="18"/>
                      <w:szCs w:val="18"/>
                    </w:rPr>
                    <w:t>EG</w:t>
                  </w:r>
                  <w:r>
                    <w:rPr>
                      <w:rFonts w:eastAsia="楷体_GB2312"/>
                      <w:b/>
                      <w:bCs/>
                      <w:i/>
                      <w:iCs/>
                      <w:sz w:val="18"/>
                      <w:szCs w:val="18"/>
                      <w:vertAlign w:val="subscript"/>
                    </w:rPr>
                    <w:t>PJ,y</w:t>
                  </w:r>
                  <w:r>
                    <w:rPr>
                      <w:rFonts w:hint="eastAsia" w:eastAsia="楷体_GB2312"/>
                      <w:b/>
                      <w:bCs/>
                      <w:i/>
                      <w:iCs/>
                      <w:sz w:val="18"/>
                      <w:szCs w:val="18"/>
                      <w:vertAlign w:val="subscript"/>
                    </w:rPr>
                    <w:t>,上网</w:t>
                  </w:r>
                  <w:r>
                    <w:rPr>
                      <w:rFonts w:hint="eastAsia"/>
                      <w:b/>
                      <w:bCs/>
                      <w:i w:val="0"/>
                      <w:iCs w:val="0"/>
                      <w:kern w:val="0"/>
                      <w:sz w:val="18"/>
                      <w:szCs w:val="21"/>
                    </w:rPr>
                    <w:t>（</w:t>
                  </w:r>
                  <w:r>
                    <w:rPr>
                      <w:b/>
                      <w:bCs/>
                      <w:i w:val="0"/>
                      <w:iCs w:val="0"/>
                      <w:kern w:val="0"/>
                      <w:sz w:val="18"/>
                      <w:szCs w:val="21"/>
                    </w:rPr>
                    <w:t>MWh</w:t>
                  </w:r>
                  <w:r>
                    <w:rPr>
                      <w:rFonts w:hint="eastAsia"/>
                      <w:b/>
                      <w:bCs/>
                      <w:i w:val="0"/>
                      <w:iCs w:val="0"/>
                      <w:kern w:val="0"/>
                      <w:sz w:val="18"/>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28" w:type="dxa"/>
                  <w:noWrap w:val="0"/>
                  <w:vAlign w:val="top"/>
                </w:tcPr>
                <w:p>
                  <w:pPr>
                    <w:widowControl/>
                    <w:jc w:val="center"/>
                    <w:rPr>
                      <w:b/>
                      <w:bCs/>
                      <w:kern w:val="0"/>
                      <w:sz w:val="18"/>
                      <w:szCs w:val="18"/>
                    </w:rPr>
                  </w:pPr>
                  <w:r>
                    <w:rPr>
                      <w:rFonts w:hint="eastAsia"/>
                      <w:b/>
                      <w:bCs/>
                      <w:kern w:val="0"/>
                      <w:sz w:val="18"/>
                      <w:szCs w:val="18"/>
                    </w:rPr>
                    <w:t>2018</w:t>
                  </w:r>
                </w:p>
              </w:tc>
              <w:tc>
                <w:tcPr>
                  <w:tcW w:w="1846" w:type="dxa"/>
                  <w:noWrap w:val="0"/>
                  <w:vAlign w:val="top"/>
                </w:tcPr>
                <w:p>
                  <w:pPr>
                    <w:widowControl/>
                    <w:ind w:firstLine="440"/>
                    <w:rPr>
                      <w:kern w:val="0"/>
                      <w:sz w:val="22"/>
                      <w:u w:val="single"/>
                    </w:rPr>
                  </w:pPr>
                </w:p>
              </w:tc>
              <w:tc>
                <w:tcPr>
                  <w:tcW w:w="1861" w:type="dxa"/>
                  <w:noWrap w:val="0"/>
                  <w:vAlign w:val="top"/>
                </w:tcPr>
                <w:p>
                  <w:pPr>
                    <w:widowControl/>
                    <w:ind w:firstLine="440"/>
                    <w:rPr>
                      <w:kern w:val="0"/>
                      <w:sz w:val="22"/>
                      <w:u w:val="single"/>
                    </w:rPr>
                  </w:pPr>
                </w:p>
              </w:tc>
              <w:tc>
                <w:tcPr>
                  <w:tcW w:w="1923" w:type="dxa"/>
                  <w:noWrap w:val="0"/>
                  <w:vAlign w:val="top"/>
                </w:tcPr>
                <w:p>
                  <w:pPr>
                    <w:widowControl/>
                    <w:ind w:firstLine="440"/>
                    <w:rPr>
                      <w:kern w:val="0"/>
                      <w:sz w:val="2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28" w:type="dxa"/>
                  <w:noWrap w:val="0"/>
                  <w:vAlign w:val="top"/>
                </w:tcPr>
                <w:p>
                  <w:pPr>
                    <w:widowControl/>
                    <w:jc w:val="center"/>
                    <w:rPr>
                      <w:b/>
                      <w:bCs/>
                      <w:kern w:val="0"/>
                      <w:sz w:val="18"/>
                      <w:szCs w:val="18"/>
                    </w:rPr>
                  </w:pPr>
                  <w:r>
                    <w:rPr>
                      <w:rFonts w:hint="eastAsia"/>
                      <w:b/>
                      <w:bCs/>
                      <w:kern w:val="0"/>
                      <w:sz w:val="18"/>
                      <w:szCs w:val="18"/>
                    </w:rPr>
                    <w:t>2019</w:t>
                  </w:r>
                </w:p>
              </w:tc>
              <w:tc>
                <w:tcPr>
                  <w:tcW w:w="1846" w:type="dxa"/>
                  <w:noWrap w:val="0"/>
                  <w:vAlign w:val="top"/>
                </w:tcPr>
                <w:p>
                  <w:pPr>
                    <w:widowControl/>
                    <w:ind w:firstLine="440"/>
                    <w:rPr>
                      <w:kern w:val="0"/>
                      <w:sz w:val="22"/>
                      <w:u w:val="single"/>
                    </w:rPr>
                  </w:pPr>
                </w:p>
              </w:tc>
              <w:tc>
                <w:tcPr>
                  <w:tcW w:w="1861" w:type="dxa"/>
                  <w:noWrap w:val="0"/>
                  <w:vAlign w:val="top"/>
                </w:tcPr>
                <w:p>
                  <w:pPr>
                    <w:widowControl/>
                    <w:ind w:firstLine="440"/>
                    <w:rPr>
                      <w:kern w:val="0"/>
                      <w:sz w:val="22"/>
                      <w:u w:val="single"/>
                    </w:rPr>
                  </w:pPr>
                </w:p>
              </w:tc>
              <w:tc>
                <w:tcPr>
                  <w:tcW w:w="1923" w:type="dxa"/>
                  <w:noWrap w:val="0"/>
                  <w:vAlign w:val="top"/>
                </w:tcPr>
                <w:p>
                  <w:pPr>
                    <w:widowControl/>
                    <w:ind w:firstLine="440"/>
                    <w:rPr>
                      <w:kern w:val="0"/>
                      <w:sz w:val="2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28" w:type="dxa"/>
                  <w:noWrap w:val="0"/>
                  <w:vAlign w:val="top"/>
                </w:tcPr>
                <w:p>
                  <w:pPr>
                    <w:widowControl/>
                    <w:jc w:val="center"/>
                    <w:rPr>
                      <w:b/>
                      <w:bCs/>
                      <w:kern w:val="0"/>
                      <w:sz w:val="18"/>
                      <w:szCs w:val="18"/>
                    </w:rPr>
                  </w:pPr>
                  <w:r>
                    <w:rPr>
                      <w:rFonts w:hint="eastAsia"/>
                      <w:b/>
                      <w:bCs/>
                      <w:kern w:val="0"/>
                      <w:sz w:val="18"/>
                      <w:szCs w:val="18"/>
                    </w:rPr>
                    <w:t>2020</w:t>
                  </w:r>
                </w:p>
              </w:tc>
              <w:tc>
                <w:tcPr>
                  <w:tcW w:w="1846" w:type="dxa"/>
                  <w:noWrap w:val="0"/>
                  <w:vAlign w:val="top"/>
                </w:tcPr>
                <w:p>
                  <w:pPr>
                    <w:widowControl/>
                    <w:ind w:firstLine="440"/>
                    <w:rPr>
                      <w:kern w:val="0"/>
                      <w:sz w:val="22"/>
                      <w:u w:val="single"/>
                    </w:rPr>
                  </w:pPr>
                </w:p>
              </w:tc>
              <w:tc>
                <w:tcPr>
                  <w:tcW w:w="1861" w:type="dxa"/>
                  <w:noWrap w:val="0"/>
                  <w:vAlign w:val="top"/>
                </w:tcPr>
                <w:p>
                  <w:pPr>
                    <w:widowControl/>
                    <w:ind w:firstLine="440"/>
                    <w:rPr>
                      <w:kern w:val="0"/>
                      <w:sz w:val="22"/>
                      <w:u w:val="single"/>
                    </w:rPr>
                  </w:pPr>
                </w:p>
              </w:tc>
              <w:tc>
                <w:tcPr>
                  <w:tcW w:w="1923" w:type="dxa"/>
                  <w:noWrap w:val="0"/>
                  <w:vAlign w:val="top"/>
                </w:tcPr>
                <w:p>
                  <w:pPr>
                    <w:widowControl/>
                    <w:ind w:firstLine="440"/>
                    <w:rPr>
                      <w:kern w:val="0"/>
                      <w:sz w:val="2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28" w:type="dxa"/>
                  <w:noWrap w:val="0"/>
                  <w:vAlign w:val="top"/>
                </w:tcPr>
                <w:p>
                  <w:pPr>
                    <w:widowControl/>
                    <w:jc w:val="center"/>
                    <w:rPr>
                      <w:b/>
                      <w:bCs/>
                      <w:kern w:val="0"/>
                      <w:sz w:val="18"/>
                      <w:szCs w:val="18"/>
                    </w:rPr>
                  </w:pPr>
                  <w:r>
                    <w:rPr>
                      <w:rFonts w:hint="eastAsia"/>
                      <w:b/>
                      <w:bCs/>
                      <w:kern w:val="0"/>
                      <w:sz w:val="18"/>
                      <w:szCs w:val="18"/>
                    </w:rPr>
                    <w:t>2021</w:t>
                  </w:r>
                </w:p>
              </w:tc>
              <w:tc>
                <w:tcPr>
                  <w:tcW w:w="1846" w:type="dxa"/>
                  <w:noWrap w:val="0"/>
                  <w:vAlign w:val="top"/>
                </w:tcPr>
                <w:p>
                  <w:pPr>
                    <w:widowControl/>
                    <w:ind w:firstLine="440"/>
                    <w:rPr>
                      <w:kern w:val="0"/>
                      <w:sz w:val="22"/>
                      <w:u w:val="single"/>
                    </w:rPr>
                  </w:pPr>
                </w:p>
              </w:tc>
              <w:tc>
                <w:tcPr>
                  <w:tcW w:w="1861" w:type="dxa"/>
                  <w:noWrap w:val="0"/>
                  <w:vAlign w:val="top"/>
                </w:tcPr>
                <w:p>
                  <w:pPr>
                    <w:widowControl/>
                    <w:ind w:firstLine="440"/>
                    <w:rPr>
                      <w:kern w:val="0"/>
                      <w:sz w:val="22"/>
                      <w:u w:val="single"/>
                    </w:rPr>
                  </w:pPr>
                </w:p>
              </w:tc>
              <w:tc>
                <w:tcPr>
                  <w:tcW w:w="1923" w:type="dxa"/>
                  <w:noWrap w:val="0"/>
                  <w:vAlign w:val="top"/>
                </w:tcPr>
                <w:p>
                  <w:pPr>
                    <w:widowControl/>
                    <w:ind w:firstLine="440"/>
                    <w:rPr>
                      <w:kern w:val="0"/>
                      <w:sz w:val="2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028" w:type="dxa"/>
                  <w:noWrap w:val="0"/>
                  <w:vAlign w:val="top"/>
                </w:tcPr>
                <w:p>
                  <w:pPr>
                    <w:widowControl/>
                    <w:jc w:val="center"/>
                    <w:rPr>
                      <w:kern w:val="0"/>
                      <w:sz w:val="22"/>
                      <w:u w:val="single"/>
                    </w:rPr>
                  </w:pPr>
                  <w:r>
                    <w:rPr>
                      <w:b/>
                      <w:sz w:val="18"/>
                      <w:szCs w:val="18"/>
                    </w:rPr>
                    <w:t>······</w:t>
                  </w:r>
                </w:p>
              </w:tc>
              <w:tc>
                <w:tcPr>
                  <w:tcW w:w="1846" w:type="dxa"/>
                  <w:noWrap w:val="0"/>
                  <w:vAlign w:val="top"/>
                </w:tcPr>
                <w:p>
                  <w:pPr>
                    <w:widowControl/>
                    <w:ind w:firstLine="440"/>
                    <w:rPr>
                      <w:kern w:val="0"/>
                      <w:sz w:val="22"/>
                      <w:u w:val="single"/>
                    </w:rPr>
                  </w:pPr>
                </w:p>
              </w:tc>
              <w:tc>
                <w:tcPr>
                  <w:tcW w:w="1861" w:type="dxa"/>
                  <w:noWrap w:val="0"/>
                  <w:vAlign w:val="top"/>
                </w:tcPr>
                <w:p>
                  <w:pPr>
                    <w:widowControl/>
                    <w:ind w:firstLine="440"/>
                    <w:rPr>
                      <w:kern w:val="0"/>
                      <w:sz w:val="22"/>
                      <w:u w:val="single"/>
                    </w:rPr>
                  </w:pPr>
                </w:p>
              </w:tc>
              <w:tc>
                <w:tcPr>
                  <w:tcW w:w="1923" w:type="dxa"/>
                  <w:noWrap w:val="0"/>
                  <w:vAlign w:val="top"/>
                </w:tcPr>
                <w:p>
                  <w:pPr>
                    <w:widowControl/>
                    <w:ind w:firstLine="440"/>
                    <w:rPr>
                      <w:kern w:val="0"/>
                      <w:sz w:val="22"/>
                      <w:u w:val="single"/>
                    </w:rPr>
                  </w:pPr>
                </w:p>
              </w:tc>
            </w:tr>
          </w:tbl>
          <w:p>
            <w:pPr>
              <w:jc w:val="left"/>
              <w:rPr>
                <w:sz w:val="10"/>
                <w:szCs w:val="10"/>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1564"/>
              <w:gridCol w:w="1509"/>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2" w:type="dxa"/>
                  <w:noWrap w:val="0"/>
                  <w:vAlign w:val="center"/>
                </w:tcPr>
                <w:p>
                  <w:pPr>
                    <w:widowControl/>
                    <w:snapToGrid w:val="0"/>
                    <w:jc w:val="center"/>
                    <w:rPr>
                      <w:b/>
                      <w:bCs/>
                      <w:kern w:val="0"/>
                      <w:sz w:val="22"/>
                    </w:rPr>
                  </w:pPr>
                  <w:r>
                    <w:rPr>
                      <w:b/>
                      <w:bCs/>
                      <w:kern w:val="0"/>
                      <w:sz w:val="18"/>
                      <w:szCs w:val="18"/>
                    </w:rPr>
                    <w:t>区域电网电量边际排放因子和容量边际排放因子数据</w:t>
                  </w:r>
                  <w:r>
                    <w:rPr>
                      <w:rFonts w:hint="eastAsia"/>
                      <w:b/>
                      <w:bCs/>
                      <w:kern w:val="0"/>
                      <w:sz w:val="18"/>
                      <w:szCs w:val="18"/>
                    </w:rPr>
                    <w:t>最新公布年份</w:t>
                  </w:r>
                </w:p>
              </w:tc>
              <w:tc>
                <w:tcPr>
                  <w:tcW w:w="1564" w:type="dxa"/>
                  <w:noWrap w:val="0"/>
                  <w:vAlign w:val="center"/>
                </w:tcPr>
                <w:p>
                  <w:pPr>
                    <w:widowControl/>
                    <w:snapToGrid w:val="0"/>
                    <w:spacing w:line="300" w:lineRule="auto"/>
                    <w:jc w:val="center"/>
                    <w:rPr>
                      <w:rFonts w:eastAsia="楷体_GB2312"/>
                      <w:b/>
                      <w:bCs/>
                      <w:kern w:val="0"/>
                      <w:sz w:val="18"/>
                      <w:szCs w:val="18"/>
                      <w:u w:val="single"/>
                    </w:rPr>
                  </w:pPr>
                  <w:r>
                    <w:rPr>
                      <w:b/>
                      <w:bCs/>
                      <w:kern w:val="0"/>
                      <w:sz w:val="18"/>
                      <w:szCs w:val="18"/>
                    </w:rPr>
                    <w:t>电量边际排放因子</w:t>
                  </w:r>
                  <w:r>
                    <w:rPr>
                      <w:rFonts w:eastAsia="楷体_GB2312"/>
                      <w:b/>
                      <w:bCs/>
                      <w:i/>
                      <w:iCs/>
                      <w:sz w:val="18"/>
                      <w:szCs w:val="18"/>
                    </w:rPr>
                    <w:t>EF</w:t>
                  </w:r>
                  <w:r>
                    <w:rPr>
                      <w:rFonts w:eastAsia="楷体_GB2312"/>
                      <w:b/>
                      <w:bCs/>
                      <w:i/>
                      <w:iCs/>
                      <w:sz w:val="18"/>
                      <w:szCs w:val="18"/>
                      <w:vertAlign w:val="subscript"/>
                    </w:rPr>
                    <w:t>grid,OM,y</w:t>
                  </w:r>
                  <w:r>
                    <w:rPr>
                      <w:rFonts w:hint="eastAsia"/>
                      <w:b/>
                      <w:bCs/>
                      <w:kern w:val="0"/>
                      <w:sz w:val="18"/>
                      <w:szCs w:val="18"/>
                    </w:rPr>
                    <w:t>（tCO</w:t>
                  </w:r>
                  <w:r>
                    <w:rPr>
                      <w:rFonts w:hint="eastAsia"/>
                      <w:b/>
                      <w:bCs/>
                      <w:kern w:val="0"/>
                      <w:sz w:val="18"/>
                      <w:szCs w:val="18"/>
                      <w:vertAlign w:val="subscript"/>
                    </w:rPr>
                    <w:t>2</w:t>
                  </w:r>
                  <w:r>
                    <w:rPr>
                      <w:rFonts w:hint="eastAsia"/>
                      <w:b/>
                      <w:bCs/>
                      <w:kern w:val="0"/>
                      <w:sz w:val="18"/>
                      <w:szCs w:val="18"/>
                    </w:rPr>
                    <w:t>/MWh）</w:t>
                  </w:r>
                </w:p>
              </w:tc>
              <w:tc>
                <w:tcPr>
                  <w:tcW w:w="1509" w:type="dxa"/>
                  <w:noWrap w:val="0"/>
                  <w:vAlign w:val="center"/>
                </w:tcPr>
                <w:p>
                  <w:pPr>
                    <w:widowControl/>
                    <w:snapToGrid w:val="0"/>
                    <w:spacing w:line="300" w:lineRule="auto"/>
                    <w:jc w:val="center"/>
                    <w:rPr>
                      <w:rFonts w:eastAsia="楷体_GB2312"/>
                      <w:b/>
                      <w:bCs/>
                      <w:kern w:val="0"/>
                      <w:sz w:val="18"/>
                      <w:szCs w:val="18"/>
                      <w:u w:val="single"/>
                    </w:rPr>
                  </w:pPr>
                  <w:r>
                    <w:rPr>
                      <w:b/>
                      <w:bCs/>
                      <w:kern w:val="0"/>
                      <w:sz w:val="18"/>
                      <w:szCs w:val="18"/>
                    </w:rPr>
                    <w:t>容量边际排放因子</w:t>
                  </w:r>
                  <w:r>
                    <w:rPr>
                      <w:rFonts w:eastAsia="楷体_GB2312"/>
                      <w:b/>
                      <w:bCs/>
                      <w:i/>
                      <w:iCs/>
                      <w:sz w:val="18"/>
                      <w:szCs w:val="18"/>
                    </w:rPr>
                    <w:t>EF</w:t>
                  </w:r>
                  <w:r>
                    <w:rPr>
                      <w:rFonts w:eastAsia="楷体_GB2312"/>
                      <w:b/>
                      <w:bCs/>
                      <w:i/>
                      <w:iCs/>
                      <w:sz w:val="18"/>
                      <w:szCs w:val="18"/>
                      <w:vertAlign w:val="subscript"/>
                    </w:rPr>
                    <w:t>grid,BM,y</w:t>
                  </w:r>
                  <w:r>
                    <w:rPr>
                      <w:rFonts w:hint="eastAsia"/>
                      <w:b/>
                      <w:bCs/>
                      <w:kern w:val="0"/>
                      <w:sz w:val="18"/>
                      <w:szCs w:val="18"/>
                    </w:rPr>
                    <w:t>（tCO</w:t>
                  </w:r>
                  <w:r>
                    <w:rPr>
                      <w:rFonts w:hint="eastAsia"/>
                      <w:b/>
                      <w:bCs/>
                      <w:kern w:val="0"/>
                      <w:sz w:val="18"/>
                      <w:szCs w:val="18"/>
                      <w:vertAlign w:val="subscript"/>
                    </w:rPr>
                    <w:t>2</w:t>
                  </w:r>
                  <w:r>
                    <w:rPr>
                      <w:rFonts w:hint="eastAsia"/>
                      <w:b/>
                      <w:bCs/>
                      <w:kern w:val="0"/>
                      <w:sz w:val="18"/>
                      <w:szCs w:val="18"/>
                    </w:rPr>
                    <w:t>/MWh）</w:t>
                  </w:r>
                </w:p>
              </w:tc>
              <w:tc>
                <w:tcPr>
                  <w:tcW w:w="1483" w:type="dxa"/>
                  <w:noWrap w:val="0"/>
                  <w:vAlign w:val="center"/>
                </w:tcPr>
                <w:p>
                  <w:pPr>
                    <w:widowControl/>
                    <w:snapToGrid w:val="0"/>
                    <w:spacing w:line="300" w:lineRule="auto"/>
                    <w:jc w:val="center"/>
                    <w:rPr>
                      <w:b/>
                      <w:bCs/>
                      <w:kern w:val="0"/>
                      <w:sz w:val="18"/>
                      <w:szCs w:val="18"/>
                    </w:rPr>
                  </w:pPr>
                  <w:r>
                    <w:rPr>
                      <w:rFonts w:hint="eastAsia"/>
                      <w:b/>
                      <w:bCs/>
                      <w:kern w:val="0"/>
                      <w:sz w:val="18"/>
                      <w:szCs w:val="18"/>
                    </w:rPr>
                    <w:t>电网CO</w:t>
                  </w:r>
                  <w:r>
                    <w:rPr>
                      <w:rFonts w:hint="eastAsia"/>
                      <w:b/>
                      <w:bCs/>
                      <w:kern w:val="0"/>
                      <w:sz w:val="18"/>
                      <w:szCs w:val="18"/>
                      <w:vertAlign w:val="subscript"/>
                    </w:rPr>
                    <w:t>2</w:t>
                  </w:r>
                  <w:r>
                    <w:rPr>
                      <w:rFonts w:hint="eastAsia"/>
                      <w:b/>
                      <w:bCs/>
                      <w:kern w:val="0"/>
                      <w:sz w:val="18"/>
                      <w:szCs w:val="18"/>
                    </w:rPr>
                    <w:t>排放因子</w:t>
                  </w:r>
                  <w:r>
                    <w:rPr>
                      <w:rFonts w:eastAsia="楷体_GB2312"/>
                      <w:b/>
                      <w:bCs/>
                      <w:i/>
                      <w:iCs/>
                      <w:sz w:val="18"/>
                      <w:szCs w:val="18"/>
                    </w:rPr>
                    <w:t>EF</w:t>
                  </w:r>
                  <w:r>
                    <w:rPr>
                      <w:rFonts w:eastAsia="楷体_GB2312"/>
                      <w:b/>
                      <w:bCs/>
                      <w:i/>
                      <w:iCs/>
                      <w:sz w:val="18"/>
                      <w:szCs w:val="18"/>
                      <w:vertAlign w:val="subscript"/>
                    </w:rPr>
                    <w:t>grid,CM,y</w:t>
                  </w:r>
                  <w:r>
                    <w:rPr>
                      <w:rFonts w:hint="eastAsia"/>
                      <w:b/>
                      <w:bCs/>
                      <w:kern w:val="0"/>
                      <w:sz w:val="18"/>
                      <w:szCs w:val="18"/>
                    </w:rPr>
                    <w:t>（tCO</w:t>
                  </w:r>
                  <w:r>
                    <w:rPr>
                      <w:rFonts w:hint="eastAsia"/>
                      <w:b/>
                      <w:bCs/>
                      <w:kern w:val="0"/>
                      <w:sz w:val="18"/>
                      <w:szCs w:val="18"/>
                      <w:vertAlign w:val="subscript"/>
                    </w:rPr>
                    <w:t>2</w:t>
                  </w:r>
                  <w:r>
                    <w:rPr>
                      <w:rFonts w:hint="eastAsia"/>
                      <w:b/>
                      <w:bCs/>
                      <w:kern w:val="0"/>
                      <w:sz w:val="18"/>
                      <w:szCs w:val="18"/>
                    </w:rPr>
                    <w:t>/MWh）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082" w:type="dxa"/>
                  <w:noWrap w:val="0"/>
                  <w:vAlign w:val="top"/>
                </w:tcPr>
                <w:p>
                  <w:pPr>
                    <w:widowControl/>
                    <w:jc w:val="center"/>
                    <w:rPr>
                      <w:b/>
                      <w:bCs/>
                      <w:kern w:val="0"/>
                      <w:sz w:val="18"/>
                      <w:szCs w:val="18"/>
                    </w:rPr>
                  </w:pPr>
                </w:p>
              </w:tc>
              <w:tc>
                <w:tcPr>
                  <w:tcW w:w="1564" w:type="dxa"/>
                  <w:noWrap w:val="0"/>
                  <w:vAlign w:val="top"/>
                </w:tcPr>
                <w:p>
                  <w:pPr>
                    <w:widowControl/>
                    <w:ind w:firstLine="440"/>
                    <w:rPr>
                      <w:kern w:val="0"/>
                      <w:sz w:val="22"/>
                      <w:u w:val="single"/>
                    </w:rPr>
                  </w:pPr>
                </w:p>
              </w:tc>
              <w:tc>
                <w:tcPr>
                  <w:tcW w:w="1509" w:type="dxa"/>
                  <w:noWrap w:val="0"/>
                  <w:vAlign w:val="top"/>
                </w:tcPr>
                <w:p>
                  <w:pPr>
                    <w:widowControl/>
                    <w:ind w:firstLine="440"/>
                    <w:rPr>
                      <w:kern w:val="0"/>
                      <w:sz w:val="22"/>
                      <w:u w:val="single"/>
                    </w:rPr>
                  </w:pPr>
                </w:p>
              </w:tc>
              <w:tc>
                <w:tcPr>
                  <w:tcW w:w="1483" w:type="dxa"/>
                  <w:noWrap w:val="0"/>
                  <w:vAlign w:val="top"/>
                </w:tcPr>
                <w:p>
                  <w:pPr>
                    <w:widowControl/>
                    <w:ind w:firstLine="440"/>
                    <w:rPr>
                      <w:kern w:val="0"/>
                      <w:sz w:val="22"/>
                      <w:u w:val="single"/>
                    </w:rPr>
                  </w:pPr>
                </w:p>
              </w:tc>
            </w:tr>
          </w:tbl>
          <w:p>
            <w:pPr>
              <w:jc w:val="left"/>
              <w:rPr>
                <w:sz w:val="10"/>
                <w:szCs w:val="1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70" w:type="dxa"/>
            <w:gridSpan w:val="10"/>
            <w:shd w:val="clear" w:color="auto" w:fill="D7D7D7"/>
            <w:noWrap w:val="0"/>
            <w:vAlign w:val="center"/>
          </w:tcPr>
          <w:p>
            <w:pPr>
              <w:ind w:firstLine="361"/>
              <w:jc w:val="center"/>
              <w:rPr>
                <w:b/>
                <w:sz w:val="18"/>
                <w:szCs w:val="18"/>
              </w:rPr>
            </w:pPr>
            <w:r>
              <w:rPr>
                <w:b/>
                <w:sz w:val="18"/>
                <w:szCs w:val="18"/>
              </w:rPr>
              <w:t>5</w:t>
            </w:r>
            <w:r>
              <w:rPr>
                <w:rFonts w:hint="eastAsia"/>
                <w:b/>
                <w:sz w:val="18"/>
                <w:szCs w:val="18"/>
              </w:rPr>
              <w:t>-项目减排量</w:t>
            </w:r>
            <w:r>
              <w:rPr>
                <w:b/>
                <w:sz w:val="18"/>
                <w:szCs w:val="18"/>
              </w:rPr>
              <w:t>计算结果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5" w:hRule="atLeast"/>
          <w:jc w:val="center"/>
        </w:trPr>
        <w:tc>
          <w:tcPr>
            <w:tcW w:w="2475" w:type="dxa"/>
            <w:gridSpan w:val="2"/>
            <w:shd w:val="clear" w:color="auto" w:fill="D7D7D7"/>
            <w:noWrap w:val="0"/>
            <w:vAlign w:val="center"/>
          </w:tcPr>
          <w:p>
            <w:pPr>
              <w:rPr>
                <w:b/>
                <w:sz w:val="18"/>
                <w:szCs w:val="18"/>
              </w:rPr>
            </w:pPr>
            <w:r>
              <w:rPr>
                <w:rFonts w:hint="eastAsia"/>
                <w:b/>
                <w:sz w:val="18"/>
                <w:szCs w:val="18"/>
              </w:rPr>
              <w:t>5.1项目减排量</w:t>
            </w:r>
          </w:p>
        </w:tc>
        <w:tc>
          <w:tcPr>
            <w:tcW w:w="7095" w:type="dxa"/>
            <w:gridSpan w:val="8"/>
            <w:noWrap w:val="0"/>
            <w:vAlign w:val="center"/>
          </w:tcPr>
          <w:p>
            <w:pPr>
              <w:jc w:val="left"/>
              <w:rPr>
                <w:sz w:val="10"/>
                <w:szCs w:val="10"/>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7"/>
              <w:gridCol w:w="858"/>
              <w:gridCol w:w="787"/>
              <w:gridCol w:w="944"/>
              <w:gridCol w:w="785"/>
              <w:gridCol w:w="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457" w:type="dxa"/>
                  <w:noWrap w:val="0"/>
                  <w:vAlign w:val="center"/>
                </w:tcPr>
                <w:p>
                  <w:pPr>
                    <w:pStyle w:val="26"/>
                    <w:numPr>
                      <w:ilvl w:val="1"/>
                      <w:numId w:val="0"/>
                    </w:numPr>
                    <w:spacing w:line="360" w:lineRule="auto"/>
                    <w:jc w:val="center"/>
                    <w:rPr>
                      <w:rFonts w:ascii="Times New Roman"/>
                      <w:b/>
                      <w:bCs/>
                      <w:sz w:val="18"/>
                      <w:szCs w:val="18"/>
                      <w:lang w:bidi="ar"/>
                    </w:rPr>
                  </w:pPr>
                  <w:r>
                    <w:rPr>
                      <w:rFonts w:ascii="Times New Roman"/>
                      <w:b/>
                      <w:bCs/>
                      <w:sz w:val="18"/>
                      <w:szCs w:val="18"/>
                      <w:lang w:bidi="ar"/>
                    </w:rPr>
                    <w:t>年份</w:t>
                  </w:r>
                </w:p>
              </w:tc>
              <w:tc>
                <w:tcPr>
                  <w:tcW w:w="858" w:type="dxa"/>
                  <w:noWrap w:val="0"/>
                  <w:vAlign w:val="center"/>
                </w:tcPr>
                <w:p>
                  <w:pPr>
                    <w:pStyle w:val="26"/>
                    <w:numPr>
                      <w:ilvl w:val="1"/>
                      <w:numId w:val="0"/>
                    </w:numPr>
                    <w:spacing w:line="360" w:lineRule="auto"/>
                    <w:jc w:val="center"/>
                    <w:rPr>
                      <w:rFonts w:ascii="Times New Roman"/>
                      <w:b/>
                      <w:bCs/>
                      <w:sz w:val="18"/>
                      <w:szCs w:val="18"/>
                    </w:rPr>
                  </w:pPr>
                  <w:r>
                    <w:rPr>
                      <w:rFonts w:ascii="Times New Roman"/>
                      <w:b/>
                      <w:bCs/>
                      <w:sz w:val="18"/>
                      <w:szCs w:val="18"/>
                    </w:rPr>
                    <w:t>201</w:t>
                  </w:r>
                  <w:r>
                    <w:rPr>
                      <w:rFonts w:hint="eastAsia" w:ascii="Times New Roman"/>
                      <w:b/>
                      <w:bCs/>
                      <w:sz w:val="18"/>
                      <w:szCs w:val="18"/>
                    </w:rPr>
                    <w:t>8</w:t>
                  </w:r>
                </w:p>
              </w:tc>
              <w:tc>
                <w:tcPr>
                  <w:tcW w:w="787" w:type="dxa"/>
                  <w:noWrap w:val="0"/>
                  <w:vAlign w:val="center"/>
                </w:tcPr>
                <w:p>
                  <w:pPr>
                    <w:pStyle w:val="26"/>
                    <w:numPr>
                      <w:ilvl w:val="1"/>
                      <w:numId w:val="0"/>
                    </w:numPr>
                    <w:spacing w:line="360" w:lineRule="auto"/>
                    <w:jc w:val="center"/>
                    <w:rPr>
                      <w:rFonts w:ascii="Times New Roman"/>
                      <w:b/>
                      <w:bCs/>
                      <w:sz w:val="18"/>
                      <w:szCs w:val="18"/>
                    </w:rPr>
                  </w:pPr>
                  <w:r>
                    <w:rPr>
                      <w:rFonts w:ascii="Times New Roman"/>
                      <w:b/>
                      <w:bCs/>
                      <w:sz w:val="18"/>
                      <w:szCs w:val="18"/>
                    </w:rPr>
                    <w:t>201</w:t>
                  </w:r>
                  <w:r>
                    <w:rPr>
                      <w:rFonts w:hint="eastAsia" w:ascii="Times New Roman"/>
                      <w:b/>
                      <w:bCs/>
                      <w:sz w:val="18"/>
                      <w:szCs w:val="18"/>
                    </w:rPr>
                    <w:t>9</w:t>
                  </w:r>
                </w:p>
              </w:tc>
              <w:tc>
                <w:tcPr>
                  <w:tcW w:w="944" w:type="dxa"/>
                  <w:noWrap w:val="0"/>
                  <w:vAlign w:val="center"/>
                </w:tcPr>
                <w:p>
                  <w:pPr>
                    <w:pStyle w:val="26"/>
                    <w:numPr>
                      <w:ilvl w:val="1"/>
                      <w:numId w:val="0"/>
                    </w:numPr>
                    <w:spacing w:line="360" w:lineRule="auto"/>
                    <w:jc w:val="center"/>
                    <w:rPr>
                      <w:rFonts w:ascii="Times New Roman"/>
                      <w:b/>
                      <w:bCs/>
                      <w:sz w:val="18"/>
                      <w:szCs w:val="18"/>
                    </w:rPr>
                  </w:pPr>
                  <w:r>
                    <w:rPr>
                      <w:rFonts w:ascii="Times New Roman"/>
                      <w:b/>
                      <w:bCs/>
                      <w:sz w:val="18"/>
                      <w:szCs w:val="18"/>
                    </w:rPr>
                    <w:t>20</w:t>
                  </w:r>
                  <w:r>
                    <w:rPr>
                      <w:rFonts w:hint="eastAsia" w:ascii="Times New Roman"/>
                      <w:b/>
                      <w:bCs/>
                      <w:sz w:val="18"/>
                      <w:szCs w:val="18"/>
                    </w:rPr>
                    <w:t>20</w:t>
                  </w:r>
                </w:p>
              </w:tc>
              <w:tc>
                <w:tcPr>
                  <w:tcW w:w="785" w:type="dxa"/>
                  <w:noWrap w:val="0"/>
                  <w:vAlign w:val="top"/>
                </w:tcPr>
                <w:p>
                  <w:pPr>
                    <w:pStyle w:val="26"/>
                    <w:numPr>
                      <w:ilvl w:val="1"/>
                      <w:numId w:val="0"/>
                    </w:numPr>
                    <w:spacing w:line="360" w:lineRule="auto"/>
                    <w:jc w:val="center"/>
                    <w:rPr>
                      <w:rFonts w:ascii="Times New Roman"/>
                      <w:b/>
                      <w:bCs/>
                      <w:sz w:val="18"/>
                      <w:szCs w:val="18"/>
                    </w:rPr>
                  </w:pPr>
                  <w:r>
                    <w:rPr>
                      <w:rFonts w:hint="eastAsia" w:ascii="Times New Roman"/>
                      <w:b/>
                      <w:bCs/>
                      <w:sz w:val="18"/>
                      <w:szCs w:val="18"/>
                    </w:rPr>
                    <w:t>2</w:t>
                  </w:r>
                  <w:r>
                    <w:rPr>
                      <w:rFonts w:ascii="Times New Roman"/>
                      <w:b/>
                      <w:bCs/>
                      <w:sz w:val="18"/>
                      <w:szCs w:val="18"/>
                    </w:rPr>
                    <w:t>02</w:t>
                  </w:r>
                  <w:r>
                    <w:rPr>
                      <w:rFonts w:hint="eastAsia" w:ascii="Times New Roman"/>
                      <w:b/>
                      <w:bCs/>
                      <w:sz w:val="18"/>
                      <w:szCs w:val="18"/>
                    </w:rPr>
                    <w:t>1</w:t>
                  </w:r>
                </w:p>
              </w:tc>
              <w:tc>
                <w:tcPr>
                  <w:tcW w:w="787" w:type="dxa"/>
                  <w:noWrap w:val="0"/>
                  <w:vAlign w:val="top"/>
                </w:tcPr>
                <w:p>
                  <w:pPr>
                    <w:pStyle w:val="26"/>
                    <w:numPr>
                      <w:ilvl w:val="1"/>
                      <w:numId w:val="0"/>
                    </w:numPr>
                    <w:spacing w:line="360" w:lineRule="auto"/>
                    <w:jc w:val="center"/>
                    <w:rPr>
                      <w:rFonts w:ascii="Times New Roman"/>
                      <w:b/>
                      <w:bCs/>
                      <w:sz w:val="18"/>
                      <w:szCs w:val="18"/>
                    </w:rPr>
                  </w:pPr>
                  <w:r>
                    <w:rPr>
                      <w:rFonts w:ascii="Times New Roman"/>
                      <w:b/>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57" w:type="dxa"/>
                  <w:noWrap w:val="0"/>
                  <w:vAlign w:val="center"/>
                </w:tcPr>
                <w:p>
                  <w:pPr>
                    <w:pStyle w:val="26"/>
                    <w:numPr>
                      <w:ilvl w:val="1"/>
                      <w:numId w:val="0"/>
                    </w:numPr>
                    <w:jc w:val="center"/>
                    <w:rPr>
                      <w:rFonts w:ascii="Times New Roman"/>
                      <w:bCs/>
                      <w:sz w:val="18"/>
                      <w:szCs w:val="18"/>
                      <w:lang w:bidi="ar"/>
                    </w:rPr>
                  </w:pPr>
                  <w:r>
                    <w:rPr>
                      <w:rFonts w:ascii="Times New Roman"/>
                      <w:bCs/>
                      <w:sz w:val="18"/>
                      <w:szCs w:val="18"/>
                      <w:lang w:bidi="ar"/>
                    </w:rPr>
                    <w:t>分布式光伏项目</w:t>
                  </w:r>
                </w:p>
                <w:p>
                  <w:pPr>
                    <w:pStyle w:val="26"/>
                    <w:numPr>
                      <w:ilvl w:val="1"/>
                      <w:numId w:val="0"/>
                    </w:numPr>
                    <w:jc w:val="center"/>
                    <w:rPr>
                      <w:rFonts w:ascii="Times New Roman"/>
                      <w:b/>
                      <w:bCs/>
                      <w:sz w:val="18"/>
                      <w:szCs w:val="18"/>
                      <w:lang w:bidi="ar"/>
                    </w:rPr>
                  </w:pPr>
                  <w:r>
                    <w:rPr>
                      <w:rFonts w:hint="eastAsia" w:ascii="Times New Roman"/>
                      <w:bCs/>
                      <w:sz w:val="18"/>
                      <w:szCs w:val="18"/>
                      <w:lang w:bidi="ar"/>
                    </w:rPr>
                    <w:t>减排量</w:t>
                  </w:r>
                  <w:r>
                    <w:rPr>
                      <w:rFonts w:ascii="Times New Roman"/>
                      <w:sz w:val="18"/>
                      <w:szCs w:val="18"/>
                    </w:rPr>
                    <w:t>（tCO</w:t>
                  </w:r>
                  <w:r>
                    <w:rPr>
                      <w:rFonts w:ascii="Times New Roman"/>
                      <w:sz w:val="18"/>
                      <w:szCs w:val="18"/>
                      <w:vertAlign w:val="subscript"/>
                    </w:rPr>
                    <w:t>2</w:t>
                  </w:r>
                  <w:r>
                    <w:rPr>
                      <w:rFonts w:ascii="Times New Roman"/>
                      <w:sz w:val="18"/>
                      <w:szCs w:val="18"/>
                    </w:rPr>
                    <w:t>）</w:t>
                  </w:r>
                </w:p>
              </w:tc>
              <w:tc>
                <w:tcPr>
                  <w:tcW w:w="858" w:type="dxa"/>
                  <w:noWrap w:val="0"/>
                  <w:vAlign w:val="center"/>
                </w:tcPr>
                <w:p>
                  <w:pPr>
                    <w:pStyle w:val="26"/>
                    <w:numPr>
                      <w:ilvl w:val="1"/>
                      <w:numId w:val="0"/>
                    </w:numPr>
                    <w:spacing w:line="360" w:lineRule="auto"/>
                    <w:jc w:val="center"/>
                    <w:rPr>
                      <w:rFonts w:ascii="Times New Roman"/>
                      <w:b/>
                      <w:bCs/>
                      <w:sz w:val="18"/>
                      <w:szCs w:val="18"/>
                      <w:lang w:bidi="ar"/>
                    </w:rPr>
                  </w:pPr>
                </w:p>
              </w:tc>
              <w:tc>
                <w:tcPr>
                  <w:tcW w:w="787" w:type="dxa"/>
                  <w:noWrap w:val="0"/>
                  <w:vAlign w:val="center"/>
                </w:tcPr>
                <w:p>
                  <w:pPr>
                    <w:pStyle w:val="26"/>
                    <w:numPr>
                      <w:ilvl w:val="1"/>
                      <w:numId w:val="0"/>
                    </w:numPr>
                    <w:spacing w:line="360" w:lineRule="auto"/>
                    <w:jc w:val="center"/>
                    <w:rPr>
                      <w:rFonts w:ascii="Times New Roman"/>
                      <w:b/>
                      <w:bCs/>
                      <w:sz w:val="18"/>
                      <w:szCs w:val="18"/>
                      <w:lang w:bidi="ar"/>
                    </w:rPr>
                  </w:pPr>
                </w:p>
              </w:tc>
              <w:tc>
                <w:tcPr>
                  <w:tcW w:w="944" w:type="dxa"/>
                  <w:noWrap w:val="0"/>
                  <w:vAlign w:val="center"/>
                </w:tcPr>
                <w:p>
                  <w:pPr>
                    <w:pStyle w:val="26"/>
                    <w:numPr>
                      <w:ilvl w:val="1"/>
                      <w:numId w:val="0"/>
                    </w:numPr>
                    <w:spacing w:line="360" w:lineRule="auto"/>
                    <w:jc w:val="center"/>
                    <w:rPr>
                      <w:rFonts w:ascii="Times New Roman"/>
                      <w:b/>
                      <w:bCs/>
                      <w:sz w:val="18"/>
                      <w:szCs w:val="18"/>
                      <w:lang w:bidi="ar"/>
                    </w:rPr>
                  </w:pPr>
                </w:p>
              </w:tc>
              <w:tc>
                <w:tcPr>
                  <w:tcW w:w="785" w:type="dxa"/>
                  <w:noWrap w:val="0"/>
                  <w:vAlign w:val="top"/>
                </w:tcPr>
                <w:p>
                  <w:pPr>
                    <w:pStyle w:val="26"/>
                    <w:numPr>
                      <w:ilvl w:val="1"/>
                      <w:numId w:val="0"/>
                    </w:numPr>
                    <w:spacing w:line="360" w:lineRule="auto"/>
                    <w:jc w:val="center"/>
                    <w:rPr>
                      <w:rFonts w:ascii="Times New Roman"/>
                      <w:b/>
                      <w:bCs/>
                      <w:sz w:val="18"/>
                      <w:szCs w:val="18"/>
                      <w:lang w:bidi="ar"/>
                    </w:rPr>
                  </w:pPr>
                </w:p>
              </w:tc>
              <w:tc>
                <w:tcPr>
                  <w:tcW w:w="787" w:type="dxa"/>
                  <w:noWrap w:val="0"/>
                  <w:vAlign w:val="top"/>
                </w:tcPr>
                <w:p>
                  <w:pPr>
                    <w:pStyle w:val="26"/>
                    <w:numPr>
                      <w:ilvl w:val="1"/>
                      <w:numId w:val="0"/>
                    </w:numPr>
                    <w:spacing w:line="360" w:lineRule="auto"/>
                    <w:jc w:val="center"/>
                    <w:rPr>
                      <w:rFonts w:ascii="Times New Roman"/>
                      <w:b/>
                      <w:bCs/>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457" w:type="dxa"/>
                  <w:noWrap w:val="0"/>
                  <w:vAlign w:val="center"/>
                </w:tcPr>
                <w:p>
                  <w:pPr>
                    <w:pStyle w:val="26"/>
                    <w:numPr>
                      <w:ilvl w:val="1"/>
                      <w:numId w:val="0"/>
                    </w:numPr>
                    <w:jc w:val="center"/>
                    <w:rPr>
                      <w:rFonts w:ascii="Times New Roman"/>
                      <w:bCs/>
                      <w:sz w:val="18"/>
                      <w:szCs w:val="18"/>
                      <w:lang w:bidi="ar"/>
                    </w:rPr>
                  </w:pPr>
                  <w:r>
                    <w:rPr>
                      <w:rFonts w:ascii="Times New Roman"/>
                      <w:b/>
                      <w:bCs/>
                      <w:sz w:val="18"/>
                      <w:szCs w:val="18"/>
                    </w:rPr>
                    <w:t>合计</w:t>
                  </w:r>
                </w:p>
              </w:tc>
              <w:tc>
                <w:tcPr>
                  <w:tcW w:w="4161" w:type="dxa"/>
                  <w:gridSpan w:val="5"/>
                  <w:noWrap w:val="0"/>
                  <w:vAlign w:val="center"/>
                </w:tcPr>
                <w:p>
                  <w:pPr>
                    <w:pStyle w:val="26"/>
                    <w:numPr>
                      <w:ilvl w:val="1"/>
                      <w:numId w:val="0"/>
                    </w:numPr>
                    <w:spacing w:line="360" w:lineRule="auto"/>
                    <w:jc w:val="center"/>
                    <w:rPr>
                      <w:rFonts w:ascii="Times New Roman"/>
                      <w:b/>
                      <w:bCs/>
                      <w:sz w:val="18"/>
                      <w:szCs w:val="18"/>
                      <w:lang w:bidi="ar"/>
                    </w:rPr>
                  </w:pPr>
                </w:p>
              </w:tc>
            </w:tr>
          </w:tbl>
          <w:p>
            <w:pPr>
              <w:jc w:val="left"/>
              <w:rPr>
                <w:sz w:val="10"/>
                <w:szCs w:val="1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70" w:type="dxa"/>
            <w:gridSpan w:val="10"/>
            <w:shd w:val="clear" w:color="auto" w:fill="D7D7D7"/>
            <w:noWrap w:val="0"/>
            <w:vAlign w:val="center"/>
          </w:tcPr>
          <w:p>
            <w:pPr>
              <w:ind w:firstLine="361"/>
              <w:jc w:val="center"/>
              <w:rPr>
                <w:b/>
                <w:bCs/>
                <w:sz w:val="18"/>
                <w:szCs w:val="18"/>
              </w:rPr>
            </w:pPr>
            <w:r>
              <w:rPr>
                <w:b/>
                <w:bCs/>
                <w:sz w:val="18"/>
                <w:szCs w:val="18"/>
              </w:rPr>
              <w:t>6</w:t>
            </w:r>
            <w:r>
              <w:rPr>
                <w:rFonts w:hint="eastAsia"/>
                <w:b/>
                <w:bCs/>
                <w:sz w:val="18"/>
                <w:szCs w:val="18"/>
              </w:rPr>
              <w:t>-申请人声明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570" w:type="dxa"/>
            <w:gridSpan w:val="10"/>
            <w:noWrap w:val="0"/>
            <w:vAlign w:val="center"/>
          </w:tcPr>
          <w:p>
            <w:pPr>
              <w:spacing w:line="300" w:lineRule="auto"/>
              <w:ind w:firstLine="360"/>
              <w:rPr>
                <w:bCs/>
                <w:kern w:val="0"/>
                <w:sz w:val="18"/>
                <w:szCs w:val="18"/>
              </w:rPr>
            </w:pPr>
            <w:r>
              <w:rPr>
                <w:rFonts w:hint="eastAsia"/>
                <w:bCs/>
                <w:kern w:val="0"/>
                <w:sz w:val="18"/>
                <w:szCs w:val="18"/>
              </w:rPr>
              <w:t>本人（公司）声明：本人（公司）承诺对项目和申报材料的真实性负责，对申报资格和申报条件的符合性负责。保证所提交的材料真实、完整、准确，并在申报过程中不存在任何弄虚作假或者其他违反法律、法规和政策的行为。本人（公司）确认：在上述核算周期时段内所产生的减排量真实有效，未在其它减排交易机制下获得签发；若本次减排量获得签发，也将不再申请将本次项目所申请的减排量在其他减排机制下签发。若本次有虚报假报及重复申请签发，本人（公司）将承担由此引起的法律责任。</w:t>
            </w:r>
          </w:p>
          <w:p>
            <w:pPr>
              <w:widowControl/>
              <w:spacing w:line="300" w:lineRule="auto"/>
              <w:ind w:right="105" w:rightChars="50" w:firstLine="360"/>
              <w:rPr>
                <w:kern w:val="0"/>
                <w:sz w:val="18"/>
                <w:szCs w:val="18"/>
              </w:rPr>
            </w:pPr>
            <w:r>
              <w:rPr>
                <w:kern w:val="0"/>
                <w:sz w:val="18"/>
                <w:szCs w:val="18"/>
              </w:rPr>
              <w:t xml:space="preserve">                                        </w:t>
            </w:r>
            <w:r>
              <w:rPr>
                <w:rFonts w:hint="eastAsia"/>
                <w:kern w:val="0"/>
                <w:sz w:val="18"/>
                <w:szCs w:val="18"/>
              </w:rPr>
              <w:t xml:space="preserve">                   </w:t>
            </w:r>
            <w:r>
              <w:rPr>
                <w:kern w:val="0"/>
                <w:sz w:val="18"/>
                <w:szCs w:val="18"/>
              </w:rPr>
              <w:t>法定代表人/个人签字：</w:t>
            </w:r>
          </w:p>
          <w:p>
            <w:pPr>
              <w:widowControl/>
              <w:spacing w:line="300" w:lineRule="auto"/>
              <w:ind w:right="105" w:rightChars="50" w:firstLine="360"/>
              <w:rPr>
                <w:kern w:val="0"/>
                <w:sz w:val="18"/>
                <w:szCs w:val="18"/>
              </w:rPr>
            </w:pPr>
            <w:r>
              <w:rPr>
                <w:kern w:val="0"/>
                <w:sz w:val="18"/>
                <w:szCs w:val="18"/>
              </w:rPr>
              <w:t xml:space="preserve">                                        </w:t>
            </w:r>
            <w:r>
              <w:rPr>
                <w:rFonts w:hint="eastAsia"/>
                <w:kern w:val="0"/>
                <w:sz w:val="18"/>
                <w:szCs w:val="18"/>
              </w:rPr>
              <w:t xml:space="preserve">                   </w:t>
            </w:r>
            <w:r>
              <w:rPr>
                <w:kern w:val="0"/>
                <w:sz w:val="18"/>
                <w:szCs w:val="18"/>
              </w:rPr>
              <w:t>单位盖章：</w:t>
            </w:r>
            <w:r>
              <w:rPr>
                <w:rFonts w:hint="eastAsia"/>
                <w:kern w:val="0"/>
                <w:sz w:val="18"/>
                <w:szCs w:val="18"/>
              </w:rPr>
              <w:t xml:space="preserve"> </w:t>
            </w:r>
          </w:p>
          <w:p>
            <w:pPr>
              <w:ind w:firstLine="440"/>
              <w:rPr>
                <w:b/>
                <w:bCs/>
                <w:szCs w:val="21"/>
              </w:rPr>
            </w:pPr>
            <w:r>
              <w:rPr>
                <w:kern w:val="0"/>
                <w:sz w:val="22"/>
              </w:rPr>
              <w:t xml:space="preserve">                             </w:t>
            </w:r>
            <w:r>
              <w:rPr>
                <w:kern w:val="0"/>
                <w:sz w:val="18"/>
                <w:szCs w:val="18"/>
              </w:rPr>
              <w:t xml:space="preserve">  </w:t>
            </w:r>
            <w:r>
              <w:rPr>
                <w:rFonts w:hint="eastAsia"/>
                <w:kern w:val="0"/>
                <w:sz w:val="18"/>
                <w:szCs w:val="18"/>
              </w:rPr>
              <w:t xml:space="preserve">                     </w:t>
            </w:r>
            <w:r>
              <w:rPr>
                <w:kern w:val="0"/>
                <w:sz w:val="18"/>
                <w:szCs w:val="18"/>
              </w:rPr>
              <w:t>日期：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785" w:type="dxa"/>
            <w:gridSpan w:val="7"/>
            <w:shd w:val="clear" w:color="auto" w:fill="E7E6E6"/>
            <w:noWrap w:val="0"/>
            <w:vAlign w:val="center"/>
          </w:tcPr>
          <w:p>
            <w:pPr>
              <w:ind w:firstLine="361"/>
              <w:jc w:val="center"/>
              <w:rPr>
                <w:b/>
                <w:bCs/>
                <w:sz w:val="18"/>
                <w:szCs w:val="18"/>
              </w:rPr>
            </w:pPr>
            <w:r>
              <w:rPr>
                <w:rFonts w:hint="eastAsia"/>
                <w:b/>
                <w:bCs/>
                <w:sz w:val="18"/>
                <w:szCs w:val="18"/>
              </w:rPr>
              <w:t>7</w:t>
            </w:r>
            <w:r>
              <w:rPr>
                <w:b/>
                <w:bCs/>
                <w:sz w:val="18"/>
                <w:szCs w:val="18"/>
              </w:rPr>
              <w:t>-</w:t>
            </w:r>
            <w:r>
              <w:rPr>
                <w:rFonts w:hint="eastAsia"/>
                <w:b/>
                <w:bCs/>
                <w:sz w:val="18"/>
                <w:szCs w:val="18"/>
              </w:rPr>
              <w:t>县级主管部门意见</w:t>
            </w:r>
          </w:p>
        </w:tc>
        <w:tc>
          <w:tcPr>
            <w:tcW w:w="4785" w:type="dxa"/>
            <w:gridSpan w:val="3"/>
            <w:shd w:val="clear" w:color="auto" w:fill="E7E6E6"/>
            <w:noWrap w:val="0"/>
            <w:vAlign w:val="center"/>
          </w:tcPr>
          <w:p>
            <w:pPr>
              <w:ind w:firstLine="361"/>
              <w:jc w:val="center"/>
              <w:rPr>
                <w:b/>
                <w:bCs/>
                <w:sz w:val="18"/>
                <w:szCs w:val="18"/>
              </w:rPr>
            </w:pPr>
            <w:r>
              <w:rPr>
                <w:rFonts w:hint="eastAsia"/>
                <w:b/>
                <w:bCs/>
                <w:sz w:val="18"/>
                <w:szCs w:val="18"/>
              </w:rPr>
              <w:t>8</w:t>
            </w:r>
            <w:r>
              <w:rPr>
                <w:b/>
                <w:bCs/>
                <w:sz w:val="18"/>
                <w:szCs w:val="18"/>
              </w:rPr>
              <w:t>-</w:t>
            </w:r>
            <w:r>
              <w:rPr>
                <w:rFonts w:hint="eastAsia"/>
                <w:b/>
                <w:bCs/>
                <w:sz w:val="18"/>
                <w:szCs w:val="18"/>
              </w:rPr>
              <w:t>市级</w:t>
            </w:r>
            <w:r>
              <w:rPr>
                <w:b/>
                <w:bCs/>
                <w:sz w:val="18"/>
                <w:szCs w:val="18"/>
              </w:rPr>
              <w:t>主管部门意见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785" w:type="dxa"/>
            <w:gridSpan w:val="7"/>
            <w:noWrap w:val="0"/>
            <w:vAlign w:val="center"/>
          </w:tcPr>
          <w:p>
            <w:pPr>
              <w:widowControl/>
              <w:ind w:firstLine="440"/>
              <w:jc w:val="center"/>
              <w:rPr>
                <w:kern w:val="0"/>
                <w:sz w:val="22"/>
              </w:rPr>
            </w:pPr>
          </w:p>
          <w:p>
            <w:pPr>
              <w:widowControl/>
              <w:ind w:firstLine="440"/>
              <w:jc w:val="center"/>
              <w:rPr>
                <w:kern w:val="0"/>
                <w:sz w:val="22"/>
              </w:rPr>
            </w:pPr>
          </w:p>
          <w:p>
            <w:pPr>
              <w:widowControl/>
              <w:spacing w:line="300" w:lineRule="auto"/>
              <w:ind w:right="105" w:rightChars="50" w:firstLine="361"/>
              <w:jc w:val="center"/>
              <w:rPr>
                <w:b/>
                <w:bCs/>
                <w:kern w:val="0"/>
                <w:sz w:val="18"/>
                <w:szCs w:val="18"/>
              </w:rPr>
            </w:pPr>
            <w:r>
              <w:rPr>
                <w:rFonts w:hint="eastAsia"/>
                <w:b/>
                <w:bCs/>
                <w:kern w:val="0"/>
                <w:sz w:val="18"/>
                <w:szCs w:val="18"/>
              </w:rPr>
              <w:t xml:space="preserve">    </w:t>
            </w:r>
            <w:r>
              <w:rPr>
                <w:b/>
                <w:bCs/>
                <w:kern w:val="0"/>
                <w:sz w:val="18"/>
                <w:szCs w:val="18"/>
              </w:rPr>
              <w:t>单位盖章</w:t>
            </w:r>
            <w:r>
              <w:rPr>
                <w:rFonts w:hint="eastAsia"/>
                <w:b/>
                <w:bCs/>
                <w:kern w:val="0"/>
                <w:sz w:val="18"/>
                <w:szCs w:val="18"/>
              </w:rPr>
              <w:t>：</w:t>
            </w:r>
          </w:p>
          <w:p>
            <w:pPr>
              <w:widowControl/>
              <w:spacing w:line="300" w:lineRule="auto"/>
              <w:ind w:right="105" w:rightChars="50" w:firstLine="361"/>
              <w:jc w:val="right"/>
              <w:rPr>
                <w:b/>
                <w:bCs/>
                <w:kern w:val="0"/>
                <w:sz w:val="18"/>
                <w:szCs w:val="18"/>
              </w:rPr>
            </w:pPr>
            <w:r>
              <w:rPr>
                <w:rFonts w:hint="eastAsia"/>
                <w:b/>
                <w:bCs/>
                <w:kern w:val="0"/>
                <w:sz w:val="18"/>
                <w:szCs w:val="18"/>
              </w:rPr>
              <w:t xml:space="preserve"> </w:t>
            </w:r>
          </w:p>
          <w:p>
            <w:pPr>
              <w:widowControl/>
              <w:spacing w:line="300" w:lineRule="auto"/>
              <w:ind w:right="105" w:rightChars="50" w:firstLine="361"/>
              <w:jc w:val="right"/>
            </w:pPr>
            <w:r>
              <w:rPr>
                <w:rFonts w:hint="eastAsia"/>
                <w:b/>
                <w:bCs/>
                <w:kern w:val="0"/>
                <w:sz w:val="18"/>
                <w:szCs w:val="18"/>
              </w:rPr>
              <w:t xml:space="preserve"> </w:t>
            </w:r>
            <w:r>
              <w:rPr>
                <w:b/>
                <w:bCs/>
                <w:kern w:val="0"/>
                <w:sz w:val="18"/>
                <w:szCs w:val="18"/>
              </w:rPr>
              <w:t xml:space="preserve">           年    </w:t>
            </w:r>
            <w:r>
              <w:rPr>
                <w:rFonts w:hint="eastAsia"/>
                <w:b/>
                <w:bCs/>
                <w:kern w:val="0"/>
                <w:sz w:val="18"/>
                <w:szCs w:val="18"/>
              </w:rPr>
              <w:t>月</w:t>
            </w:r>
            <w:r>
              <w:rPr>
                <w:b/>
                <w:bCs/>
                <w:kern w:val="0"/>
                <w:sz w:val="18"/>
                <w:szCs w:val="18"/>
              </w:rPr>
              <w:t xml:space="preserve">    </w:t>
            </w:r>
            <w:r>
              <w:rPr>
                <w:rFonts w:hint="eastAsia"/>
                <w:b/>
                <w:bCs/>
                <w:kern w:val="0"/>
                <w:sz w:val="18"/>
                <w:szCs w:val="18"/>
              </w:rPr>
              <w:t>日</w:t>
            </w:r>
          </w:p>
        </w:tc>
        <w:tc>
          <w:tcPr>
            <w:tcW w:w="4785" w:type="dxa"/>
            <w:gridSpan w:val="3"/>
            <w:noWrap w:val="0"/>
            <w:vAlign w:val="center"/>
          </w:tcPr>
          <w:p>
            <w:pPr>
              <w:widowControl/>
              <w:ind w:firstLine="440"/>
              <w:jc w:val="center"/>
              <w:rPr>
                <w:kern w:val="0"/>
                <w:sz w:val="22"/>
              </w:rPr>
            </w:pPr>
          </w:p>
          <w:p>
            <w:pPr>
              <w:widowControl/>
              <w:ind w:firstLine="440"/>
              <w:jc w:val="center"/>
              <w:rPr>
                <w:kern w:val="0"/>
                <w:sz w:val="22"/>
              </w:rPr>
            </w:pPr>
          </w:p>
          <w:p>
            <w:pPr>
              <w:widowControl/>
              <w:spacing w:line="300" w:lineRule="auto"/>
              <w:ind w:right="105" w:rightChars="50" w:firstLine="361"/>
              <w:jc w:val="center"/>
              <w:rPr>
                <w:b/>
                <w:bCs/>
                <w:kern w:val="0"/>
                <w:sz w:val="18"/>
                <w:szCs w:val="18"/>
              </w:rPr>
            </w:pPr>
            <w:r>
              <w:rPr>
                <w:rFonts w:hint="eastAsia"/>
                <w:b/>
                <w:bCs/>
                <w:kern w:val="0"/>
                <w:sz w:val="18"/>
                <w:szCs w:val="18"/>
              </w:rPr>
              <w:t xml:space="preserve"> </w:t>
            </w:r>
            <w:r>
              <w:rPr>
                <w:b/>
                <w:bCs/>
                <w:kern w:val="0"/>
                <w:sz w:val="18"/>
                <w:szCs w:val="18"/>
              </w:rPr>
              <w:t>单位盖章</w:t>
            </w:r>
            <w:r>
              <w:rPr>
                <w:rFonts w:hint="eastAsia"/>
                <w:b/>
                <w:bCs/>
                <w:kern w:val="0"/>
                <w:sz w:val="18"/>
                <w:szCs w:val="18"/>
              </w:rPr>
              <w:t>：</w:t>
            </w:r>
          </w:p>
          <w:p>
            <w:pPr>
              <w:widowControl/>
              <w:spacing w:line="300" w:lineRule="auto"/>
              <w:ind w:right="105" w:rightChars="50" w:firstLine="361"/>
              <w:jc w:val="right"/>
              <w:rPr>
                <w:b/>
                <w:bCs/>
                <w:kern w:val="0"/>
                <w:sz w:val="18"/>
                <w:szCs w:val="18"/>
              </w:rPr>
            </w:pPr>
            <w:r>
              <w:rPr>
                <w:rFonts w:hint="eastAsia"/>
                <w:b/>
                <w:bCs/>
                <w:kern w:val="0"/>
                <w:sz w:val="18"/>
                <w:szCs w:val="18"/>
              </w:rPr>
              <w:t xml:space="preserve"> </w:t>
            </w:r>
          </w:p>
          <w:p>
            <w:pPr>
              <w:ind w:firstLine="361"/>
              <w:jc w:val="center"/>
            </w:pPr>
            <w:r>
              <w:rPr>
                <w:rFonts w:hint="eastAsia"/>
                <w:b/>
                <w:bCs/>
                <w:kern w:val="0"/>
                <w:sz w:val="18"/>
                <w:szCs w:val="18"/>
              </w:rPr>
              <w:t xml:space="preserve"> </w:t>
            </w:r>
            <w:r>
              <w:rPr>
                <w:b/>
                <w:bCs/>
                <w:kern w:val="0"/>
                <w:sz w:val="18"/>
                <w:szCs w:val="18"/>
              </w:rPr>
              <w:t xml:space="preserve">           年    </w:t>
            </w:r>
            <w:r>
              <w:rPr>
                <w:rFonts w:hint="eastAsia"/>
                <w:b/>
                <w:bCs/>
                <w:kern w:val="0"/>
                <w:sz w:val="18"/>
                <w:szCs w:val="18"/>
              </w:rPr>
              <w:t>月</w:t>
            </w:r>
            <w:r>
              <w:rPr>
                <w:b/>
                <w:bCs/>
                <w:kern w:val="0"/>
                <w:sz w:val="18"/>
                <w:szCs w:val="18"/>
              </w:rPr>
              <w:t xml:space="preserve">    </w:t>
            </w:r>
            <w:r>
              <w:rPr>
                <w:rFonts w:hint="eastAsia"/>
                <w:b/>
                <w:bCs/>
                <w:kern w:val="0"/>
                <w:sz w:val="18"/>
                <w:szCs w:val="18"/>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570" w:type="dxa"/>
            <w:gridSpan w:val="10"/>
            <w:shd w:val="clear" w:color="auto" w:fill="E7E6E6"/>
            <w:noWrap w:val="0"/>
            <w:vAlign w:val="center"/>
          </w:tcPr>
          <w:p>
            <w:pPr>
              <w:ind w:firstLine="361"/>
              <w:jc w:val="center"/>
            </w:pPr>
            <w:r>
              <w:rPr>
                <w:rFonts w:hint="eastAsia"/>
                <w:b/>
                <w:bCs/>
                <w:sz w:val="18"/>
                <w:szCs w:val="18"/>
              </w:rPr>
              <w:t>9-省级主管部门意见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570" w:type="dxa"/>
            <w:gridSpan w:val="10"/>
            <w:noWrap w:val="0"/>
            <w:vAlign w:val="center"/>
          </w:tcPr>
          <w:p>
            <w:pPr>
              <w:ind w:firstLine="480"/>
              <w:jc w:val="center"/>
            </w:pPr>
          </w:p>
          <w:p>
            <w:pPr>
              <w:ind w:firstLine="480"/>
              <w:jc w:val="center"/>
            </w:pPr>
          </w:p>
          <w:p>
            <w:pPr>
              <w:widowControl/>
              <w:spacing w:line="300" w:lineRule="auto"/>
              <w:ind w:right="105" w:rightChars="50" w:firstLine="361"/>
              <w:jc w:val="right"/>
              <w:rPr>
                <w:b/>
                <w:bCs/>
                <w:kern w:val="0"/>
                <w:sz w:val="18"/>
                <w:szCs w:val="18"/>
              </w:rPr>
            </w:pPr>
          </w:p>
          <w:p>
            <w:pPr>
              <w:widowControl/>
              <w:spacing w:line="300" w:lineRule="auto"/>
              <w:ind w:right="105" w:rightChars="50" w:firstLine="361"/>
              <w:jc w:val="center"/>
              <w:rPr>
                <w:b/>
                <w:bCs/>
                <w:kern w:val="0"/>
                <w:sz w:val="18"/>
                <w:szCs w:val="18"/>
              </w:rPr>
            </w:pPr>
            <w:r>
              <w:rPr>
                <w:rFonts w:hint="eastAsia"/>
                <w:b/>
                <w:bCs/>
                <w:kern w:val="0"/>
                <w:sz w:val="18"/>
                <w:szCs w:val="18"/>
              </w:rPr>
              <w:t xml:space="preserve">                                                            </w:t>
            </w:r>
            <w:r>
              <w:rPr>
                <w:b/>
                <w:bCs/>
                <w:kern w:val="0"/>
                <w:sz w:val="18"/>
                <w:szCs w:val="18"/>
              </w:rPr>
              <w:t>单位盖章</w:t>
            </w:r>
            <w:r>
              <w:rPr>
                <w:rFonts w:hint="eastAsia"/>
                <w:b/>
                <w:bCs/>
                <w:kern w:val="0"/>
                <w:sz w:val="18"/>
                <w:szCs w:val="18"/>
              </w:rPr>
              <w:t>：</w:t>
            </w:r>
          </w:p>
          <w:p>
            <w:pPr>
              <w:widowControl/>
              <w:spacing w:line="300" w:lineRule="auto"/>
              <w:ind w:right="105" w:rightChars="50" w:firstLine="361"/>
              <w:jc w:val="right"/>
              <w:rPr>
                <w:b/>
                <w:bCs/>
                <w:kern w:val="0"/>
                <w:sz w:val="18"/>
                <w:szCs w:val="18"/>
              </w:rPr>
            </w:pPr>
            <w:r>
              <w:rPr>
                <w:rFonts w:hint="eastAsia"/>
                <w:b/>
                <w:bCs/>
                <w:kern w:val="0"/>
                <w:sz w:val="18"/>
                <w:szCs w:val="18"/>
              </w:rPr>
              <w:t xml:space="preserve"> </w:t>
            </w:r>
          </w:p>
          <w:p>
            <w:pPr>
              <w:ind w:firstLine="361"/>
              <w:jc w:val="center"/>
            </w:pPr>
            <w:r>
              <w:rPr>
                <w:rFonts w:hint="eastAsia"/>
                <w:b/>
                <w:bCs/>
                <w:kern w:val="0"/>
                <w:sz w:val="18"/>
                <w:szCs w:val="18"/>
              </w:rPr>
              <w:t xml:space="preserve">                                                              </w:t>
            </w:r>
            <w:r>
              <w:rPr>
                <w:b/>
                <w:bCs/>
                <w:kern w:val="0"/>
                <w:sz w:val="18"/>
                <w:szCs w:val="18"/>
              </w:rPr>
              <w:t xml:space="preserve"> 年    </w:t>
            </w:r>
            <w:r>
              <w:rPr>
                <w:rFonts w:hint="eastAsia"/>
                <w:b/>
                <w:bCs/>
                <w:kern w:val="0"/>
                <w:sz w:val="18"/>
                <w:szCs w:val="18"/>
              </w:rPr>
              <w:t>月</w:t>
            </w:r>
            <w:r>
              <w:rPr>
                <w:b/>
                <w:bCs/>
                <w:kern w:val="0"/>
                <w:sz w:val="18"/>
                <w:szCs w:val="18"/>
              </w:rPr>
              <w:t xml:space="preserve">    </w:t>
            </w:r>
            <w:r>
              <w:rPr>
                <w:rFonts w:hint="eastAsia"/>
                <w:b/>
                <w:bCs/>
                <w:kern w:val="0"/>
                <w:sz w:val="18"/>
                <w:szCs w:val="18"/>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570" w:type="dxa"/>
            <w:gridSpan w:val="10"/>
            <w:noWrap w:val="0"/>
            <w:vAlign w:val="center"/>
          </w:tcPr>
          <w:p>
            <w:pPr>
              <w:pStyle w:val="27"/>
              <w:numPr>
                <w:ilvl w:val="0"/>
                <w:numId w:val="0"/>
              </w:numPr>
              <w:rPr>
                <w:rFonts w:ascii="Times New Roman"/>
              </w:rPr>
            </w:pPr>
            <w:r>
              <w:rPr>
                <w:rFonts w:hint="eastAsia" w:ascii="Times New Roman"/>
              </w:rPr>
              <w:t>注：</w:t>
            </w:r>
            <w:r>
              <w:rPr>
                <w:rFonts w:ascii="Times New Roman"/>
              </w:rPr>
              <w:t>灰色底纹部分为非填写部分。</w:t>
            </w:r>
          </w:p>
        </w:tc>
      </w:tr>
      <w:bookmarkEnd w:id="47"/>
    </w:tbl>
    <w:p>
      <w:pPr>
        <w:spacing w:line="600" w:lineRule="exact"/>
        <w:rPr>
          <w:rFonts w:hint="eastAsia" w:ascii="方正仿宋_GBK" w:hAnsi="方正小标宋简体" w:eastAsia="方正仿宋_GBK" w:cs="方正小标宋简体"/>
          <w:sz w:val="32"/>
          <w:szCs w:val="32"/>
        </w:rPr>
        <w:sectPr>
          <w:footerReference r:id="rId6" w:type="default"/>
          <w:pgSz w:w="11906" w:h="16838"/>
          <w:pgMar w:top="2098" w:right="1417" w:bottom="1531" w:left="1417"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sectPr>
      <w:footerReference r:id="rId7" w:type="default"/>
      <w:pgSz w:w="11906" w:h="16838"/>
      <w:pgMar w:top="2098" w:right="1417" w:bottom="1531" w:left="1417"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right" w:pos="9072"/>
        <w:tab w:val="clear" w:pos="4153"/>
      </w:tabs>
    </w:pPr>
    <w:r>
      <w:rPr>
        <w:rFonts w:hint="eastAsia"/>
        <w:lang w:eastAsia="zh-CN"/>
      </w:rPr>
      <w:tab/>
    </w:r>
    <w:r>
      <w:rPr>
        <w:rFonts w:hint="eastAsia" w:ascii="宋体" w:hAnsi="宋体" w:eastAsia="宋体" w:cs="宋体"/>
        <w:sz w:val="28"/>
        <w:szCs w:val="28"/>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p>
                      </w:txbxContent>
                    </wps:txbx>
                    <wps:bodyPr vert="horz" wrap="none" lIns="0" tIns="0" rIns="0" bIns="0" anchor="t" anchorCtr="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npYoOuIBAADCAwAADgAA&#10;AAAAAAABACAAAAAeAQAAZHJzL2Uyb0RvYy54bWxQSwUGAAAAAAYABgBZAQAAcgUAAAAA&#10;">
              <v:fill on="f" focussize="0,0"/>
              <v:stroke on="f"/>
              <v:imagedata o:title=""/>
              <o:lock v:ext="edit" aspectratio="f"/>
              <v:textbox inset="0mm,0mm,0mm,0mm" style="mso-fit-shape-to-text:t;">
                <w:txbxContent>
                  <w:p>
                    <w:pPr>
                      <w:pStyle w:val="10"/>
                    </w:pPr>
                  </w:p>
                </w:txbxContent>
              </v:textbox>
            </v:shape>
          </w:pict>
        </mc:Fallback>
      </mc:AlternateContent>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p>
                      </w:txbxContent>
                    </wps:txbx>
                    <wps:bodyPr vert="horz" wrap="none" lIns="0" tIns="0" rIns="0" bIns="0" anchor="t" anchorCtr="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t2DPr4QEAAMIDAAAOAAAA&#10;AAAAAAEAIAAAAB4BAABkcnMvZTJvRG9jLnhtbFBLBQYAAAAABgAGAFkBAABxBQAAAAA=&#10;">
              <v:fill on="f" focussize="0,0"/>
              <v:stroke on="f"/>
              <v:imagedata o:title=""/>
              <o:lock v:ext="edit" aspectratio="f"/>
              <v:textbox inset="0mm,0mm,0mm,0mm" style="mso-fit-shape-to-text:t;">
                <w:txbxContent>
                  <w:p>
                    <w:pPr>
                      <w:pStyle w:val="10"/>
                    </w:pPr>
                  </w:p>
                </w:txbxContent>
              </v:textbox>
            </v:shape>
          </w:pict>
        </mc:Fallback>
      </mc:AlternateContent>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9"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2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fK79KN8BAADAAwAADgAAAAAA&#10;AAABACAAAAAeAQAAZHJzL2Uyb0RvYy54bWxQSwUGAAAAAAYABgBZAQAAbwUAAAAA&#10;">
              <v:fill on="f" focussize="0,0"/>
              <v:stroke on="f"/>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japaneseCounting"/>
      <w:pStyle w:val="30"/>
      <w:lvlText w:val="%1、"/>
      <w:lvlJc w:val="left"/>
      <w:pPr>
        <w:tabs>
          <w:tab w:val="left" w:pos="1260"/>
        </w:tabs>
        <w:ind w:left="1260" w:hanging="720"/>
      </w:pPr>
      <w:rPr>
        <w:rFonts w:hint="eastAsia" w:ascii="仿宋_GB2312" w:hAnsi="Times New Roman" w:eastAsia="仿宋_GB2312"/>
        <w:b/>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0C"/>
    <w:multiLevelType w:val="multilevel"/>
    <w:tmpl w:val="0000000C"/>
    <w:lvl w:ilvl="0" w:tentative="0">
      <w:start w:val="1"/>
      <w:numFmt w:val="none"/>
      <w:pStyle w:val="27"/>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
    <w:nsid w:val="0053208E"/>
    <w:multiLevelType w:val="multilevel"/>
    <w:tmpl w:val="0053208E"/>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6"/>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1DAA2901"/>
    <w:multiLevelType w:val="multilevel"/>
    <w:tmpl w:val="1DAA2901"/>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4">
    <w:nsid w:val="726E248C"/>
    <w:multiLevelType w:val="multilevel"/>
    <w:tmpl w:val="726E248C"/>
    <w:lvl w:ilvl="0" w:tentative="0">
      <w:start w:val="1"/>
      <w:numFmt w:val="bullet"/>
      <w:lvlText w:val=""/>
      <w:lvlJc w:val="left"/>
      <w:pPr>
        <w:ind w:left="1266" w:hanging="420"/>
      </w:pPr>
      <w:rPr>
        <w:rFonts w:hint="default" w:ascii="Wingdings" w:hAnsi="Wingdings"/>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dit="trackedChanges"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5MTU0OTMxYTAzYWQzMTM2OWMwZDQ4MWM2Y2YyZjQifQ=="/>
  </w:docVars>
  <w:rsids>
    <w:rsidRoot w:val="00172A27"/>
    <w:rsid w:val="00025D02"/>
    <w:rsid w:val="000D0A39"/>
    <w:rsid w:val="00180B30"/>
    <w:rsid w:val="00184AA6"/>
    <w:rsid w:val="001F3C01"/>
    <w:rsid w:val="00215072"/>
    <w:rsid w:val="002214CB"/>
    <w:rsid w:val="002E5FC0"/>
    <w:rsid w:val="00357F65"/>
    <w:rsid w:val="00395656"/>
    <w:rsid w:val="003A1E1E"/>
    <w:rsid w:val="003C6577"/>
    <w:rsid w:val="004C7CCC"/>
    <w:rsid w:val="004D7D2E"/>
    <w:rsid w:val="00506FDB"/>
    <w:rsid w:val="0059071F"/>
    <w:rsid w:val="005C0D88"/>
    <w:rsid w:val="005C1CAF"/>
    <w:rsid w:val="005C7346"/>
    <w:rsid w:val="006A29FC"/>
    <w:rsid w:val="006B5723"/>
    <w:rsid w:val="00720D2F"/>
    <w:rsid w:val="0074727E"/>
    <w:rsid w:val="008021C2"/>
    <w:rsid w:val="008478EE"/>
    <w:rsid w:val="009246E8"/>
    <w:rsid w:val="009D06A5"/>
    <w:rsid w:val="00A6305F"/>
    <w:rsid w:val="00B20B0A"/>
    <w:rsid w:val="00B63C06"/>
    <w:rsid w:val="00BB3EA2"/>
    <w:rsid w:val="00C8486A"/>
    <w:rsid w:val="00C95EA0"/>
    <w:rsid w:val="00D01AF5"/>
    <w:rsid w:val="00D15A46"/>
    <w:rsid w:val="00D31EC0"/>
    <w:rsid w:val="00DA4A93"/>
    <w:rsid w:val="00E50731"/>
    <w:rsid w:val="00E8397E"/>
    <w:rsid w:val="00E9758D"/>
    <w:rsid w:val="00F530E6"/>
    <w:rsid w:val="00F8551C"/>
    <w:rsid w:val="00FA1F91"/>
    <w:rsid w:val="02B654D4"/>
    <w:rsid w:val="05D41E2F"/>
    <w:rsid w:val="08E34DC4"/>
    <w:rsid w:val="08FF7541"/>
    <w:rsid w:val="0B421622"/>
    <w:rsid w:val="0BB87E33"/>
    <w:rsid w:val="0EC5577E"/>
    <w:rsid w:val="0F2359F1"/>
    <w:rsid w:val="119E05AD"/>
    <w:rsid w:val="16A668AC"/>
    <w:rsid w:val="1847268B"/>
    <w:rsid w:val="1A5A300C"/>
    <w:rsid w:val="1AD0169B"/>
    <w:rsid w:val="1D987F18"/>
    <w:rsid w:val="1F0E73B4"/>
    <w:rsid w:val="25546142"/>
    <w:rsid w:val="272A1AA7"/>
    <w:rsid w:val="29C07941"/>
    <w:rsid w:val="2F0C35AE"/>
    <w:rsid w:val="35DE12B0"/>
    <w:rsid w:val="36E80197"/>
    <w:rsid w:val="39834695"/>
    <w:rsid w:val="3E233A22"/>
    <w:rsid w:val="4399117D"/>
    <w:rsid w:val="4DED189D"/>
    <w:rsid w:val="5CA656A0"/>
    <w:rsid w:val="5DFC1A77"/>
    <w:rsid w:val="5F57E068"/>
    <w:rsid w:val="73D04055"/>
    <w:rsid w:val="75C41E55"/>
    <w:rsid w:val="77FFC9A3"/>
    <w:rsid w:val="7E153B4B"/>
    <w:rsid w:val="7FF4923C"/>
    <w:rsid w:val="C5B5DC0B"/>
    <w:rsid w:val="DBFF34B9"/>
    <w:rsid w:val="DFFD605B"/>
    <w:rsid w:val="EF7F9350"/>
    <w:rsid w:val="F3DAE9C7"/>
    <w:rsid w:val="FBE99C88"/>
    <w:rsid w:val="FBF7BDD7"/>
    <w:rsid w:val="FD5B5EF7"/>
    <w:rsid w:val="FF7E28C4"/>
    <w:rsid w:val="FFFF81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28"/>
      <w:szCs w:val="32"/>
    </w:rPr>
  </w:style>
  <w:style w:type="character" w:default="1" w:styleId="16">
    <w:name w:val="Default Paragraph Font"/>
    <w:qFormat/>
    <w:uiPriority w:val="0"/>
  </w:style>
  <w:style w:type="table" w:default="1" w:styleId="14">
    <w:name w:val="Normal Table"/>
    <w:qFormat/>
    <w:uiPriority w:val="0"/>
    <w:tblPr>
      <w:tblCellMar>
        <w:top w:w="0" w:type="dxa"/>
        <w:left w:w="108" w:type="dxa"/>
        <w:bottom w:w="0" w:type="dxa"/>
        <w:right w:w="108" w:type="dxa"/>
      </w:tblCellMar>
    </w:tblPr>
  </w:style>
  <w:style w:type="paragraph" w:styleId="5">
    <w:name w:val="Body Text Indent"/>
    <w:basedOn w:val="1"/>
    <w:qFormat/>
    <w:uiPriority w:val="0"/>
    <w:pPr>
      <w:spacing w:line="500" w:lineRule="exact"/>
      <w:ind w:firstLine="630"/>
    </w:pPr>
    <w:rPr>
      <w:rFonts w:ascii="Times New Roman" w:hAnsi="Times New Roman" w:eastAsia="仿宋_GB2312" w:cs="Times New Roman"/>
      <w:sz w:val="32"/>
      <w:szCs w:val="32"/>
      <w:lang w:bidi="ar-SA"/>
    </w:rPr>
  </w:style>
  <w:style w:type="paragraph" w:styleId="6">
    <w:name w:val="toc 3"/>
    <w:basedOn w:val="1"/>
    <w:next w:val="1"/>
    <w:qFormat/>
    <w:uiPriority w:val="0"/>
    <w:pPr>
      <w:ind w:left="840" w:leftChars="400"/>
    </w:pPr>
  </w:style>
  <w:style w:type="paragraph" w:styleId="7">
    <w:name w:val="Plain Text"/>
    <w:basedOn w:val="1"/>
    <w:link w:val="23"/>
    <w:qFormat/>
    <w:uiPriority w:val="0"/>
    <w:pPr>
      <w:widowControl/>
      <w:spacing w:line="240" w:lineRule="auto"/>
      <w:ind w:left="557"/>
    </w:pPr>
    <w:rPr>
      <w:rFonts w:ascii="宋体" w:hAnsi="Courier New" w:eastAsia="宋体" w:cs="Times New Roman"/>
      <w:b/>
      <w:sz w:val="21"/>
      <w:lang w:val="en-US" w:eastAsia="zh-CN" w:bidi="ar-SA"/>
    </w:rPr>
  </w:style>
  <w:style w:type="paragraph" w:styleId="8">
    <w:name w:val="Date"/>
    <w:basedOn w:val="1"/>
    <w:next w:val="1"/>
    <w:qFormat/>
    <w:uiPriority w:val="0"/>
    <w:pPr>
      <w:spacing w:line="240" w:lineRule="atLeast"/>
      <w:ind w:left="100" w:leftChars="2500"/>
    </w:pPr>
    <w:rPr>
      <w:rFonts w:ascii="Times New Roman" w:hAnsi="Times New Roman" w:cs="Times New Roman"/>
      <w:lang w:bidi="he-IL"/>
    </w:rPr>
  </w:style>
  <w:style w:type="paragraph" w:styleId="9">
    <w:name w:val="Balloon Text"/>
    <w:basedOn w:val="1"/>
    <w:qFormat/>
    <w:uiPriority w:val="0"/>
    <w:pPr>
      <w:spacing w:line="240" w:lineRule="atLeast"/>
    </w:pPr>
    <w:rPr>
      <w:rFonts w:ascii="Times New Roman" w:hAnsi="Times New Roman" w:cs="Times New Roman"/>
      <w:sz w:val="18"/>
      <w:szCs w:val="18"/>
      <w:lang w:bidi="he-IL"/>
    </w:rPr>
  </w:style>
  <w:style w:type="paragraph" w:styleId="10">
    <w:name w:val="footer"/>
    <w:basedOn w:val="1"/>
    <w:link w:val="22"/>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rFonts w:ascii="Times New Roman" w:hAnsi="Times New Roman" w:eastAsia="宋体" w:cs="Times New Roman"/>
      <w:b/>
      <w:bCs/>
    </w:rPr>
  </w:style>
  <w:style w:type="character" w:styleId="18">
    <w:name w:val="page number"/>
    <w:basedOn w:val="16"/>
    <w:qFormat/>
    <w:uiPriority w:val="0"/>
    <w:rPr>
      <w:rFonts w:ascii="Times New Roman" w:hAnsi="Times New Roman" w:eastAsia="宋体" w:cs="Times New Roman"/>
    </w:rPr>
  </w:style>
  <w:style w:type="character" w:styleId="19">
    <w:name w:val="Hyperlink"/>
    <w:qFormat/>
    <w:uiPriority w:val="0"/>
    <w:rPr>
      <w:color w:val="0563C1"/>
      <w:u w:val="single"/>
    </w:rPr>
  </w:style>
  <w:style w:type="character" w:customStyle="1" w:styleId="20">
    <w:name w:val="Plain Text Char Char"/>
    <w:link w:val="21"/>
    <w:qFormat/>
    <w:uiPriority w:val="0"/>
    <w:rPr>
      <w:rFonts w:ascii="宋体" w:hAnsi="Courier New" w:eastAsia="宋体" w:cs="Times New Roman"/>
      <w:sz w:val="21"/>
      <w:szCs w:val="21"/>
      <w:lang w:bidi="ar-SA"/>
    </w:rPr>
  </w:style>
  <w:style w:type="paragraph" w:customStyle="1" w:styleId="21">
    <w:name w:val="Plain Text"/>
    <w:basedOn w:val="1"/>
    <w:link w:val="20"/>
    <w:qFormat/>
    <w:uiPriority w:val="0"/>
    <w:pPr>
      <w:spacing w:line="240" w:lineRule="auto"/>
    </w:pPr>
    <w:rPr>
      <w:rFonts w:ascii="宋体" w:hAnsi="Courier New" w:eastAsia="宋体" w:cs="Times New Roman"/>
      <w:sz w:val="21"/>
      <w:szCs w:val="21"/>
      <w:lang w:bidi="ar-SA"/>
    </w:rPr>
  </w:style>
  <w:style w:type="character" w:customStyle="1" w:styleId="22">
    <w:name w:val="页脚 字符"/>
    <w:link w:val="10"/>
    <w:qFormat/>
    <w:uiPriority w:val="0"/>
    <w:rPr>
      <w:rFonts w:ascii="Times New Roman" w:hAnsi="Times New Roman" w:eastAsia="宋体" w:cs="Times New Roman"/>
      <w:sz w:val="18"/>
    </w:rPr>
  </w:style>
  <w:style w:type="character" w:customStyle="1" w:styleId="23">
    <w:name w:val="纯文本 字符"/>
    <w:link w:val="7"/>
    <w:qFormat/>
    <w:uiPriority w:val="0"/>
    <w:rPr>
      <w:rFonts w:ascii="宋体" w:hAnsi="Courier New" w:eastAsia="宋体" w:cs="Times New Roman"/>
      <w:b/>
      <w:sz w:val="21"/>
      <w:lang w:val="en-US" w:eastAsia="zh-CN" w:bidi="ar-SA"/>
    </w:rPr>
  </w:style>
  <w:style w:type="paragraph" w:customStyle="1" w:styleId="2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styleId="25">
    <w:name w:val="List Paragraph"/>
    <w:basedOn w:val="1"/>
    <w:qFormat/>
    <w:uiPriority w:val="34"/>
    <w:pPr>
      <w:ind w:firstLine="420" w:firstLineChars="200"/>
    </w:pPr>
  </w:style>
  <w:style w:type="paragraph" w:customStyle="1" w:styleId="26">
    <w:name w:val="数字编号列项（二级）"/>
    <w:qFormat/>
    <w:uiPriority w:val="0"/>
    <w:pPr>
      <w:numPr>
        <w:ilvl w:val="1"/>
        <w:numId w:val="1"/>
      </w:numPr>
      <w:tabs>
        <w:tab w:val="clear" w:pos="1260"/>
      </w:tabs>
      <w:ind w:left="992" w:hanging="567"/>
      <w:jc w:val="both"/>
    </w:pPr>
    <w:rPr>
      <w:rFonts w:ascii="宋体" w:hAnsi="Times New Roman" w:eastAsia="宋体" w:cs="Times New Roman"/>
      <w:sz w:val="21"/>
      <w:szCs w:val="22"/>
      <w:lang w:val="en-US" w:eastAsia="zh-CN" w:bidi="ar-SA"/>
    </w:rPr>
  </w:style>
  <w:style w:type="paragraph" w:customStyle="1" w:styleId="27">
    <w:name w:val="注："/>
    <w:next w:val="24"/>
    <w:qFormat/>
    <w:uiPriority w:val="0"/>
    <w:pPr>
      <w:widowControl w:val="0"/>
      <w:numPr>
        <w:ilvl w:val="0"/>
        <w:numId w:val="2"/>
      </w:numPr>
      <w:autoSpaceDE w:val="0"/>
      <w:autoSpaceDN w:val="0"/>
      <w:ind w:left="1129" w:hanging="420"/>
      <w:jc w:val="both"/>
    </w:pPr>
    <w:rPr>
      <w:rFonts w:ascii="宋体" w:hAnsi="Times New Roman" w:eastAsia="宋体" w:cs="Times New Roman"/>
      <w:sz w:val="18"/>
      <w:szCs w:val="18"/>
      <w:lang w:val="en-US" w:eastAsia="zh-CN" w:bidi="ar-SA"/>
    </w:rPr>
  </w:style>
  <w:style w:type="paragraph" w:customStyle="1" w:styleId="28">
    <w:name w:val="Char"/>
    <w:basedOn w:val="1"/>
    <w:qFormat/>
    <w:uiPriority w:val="0"/>
    <w:pPr>
      <w:spacing w:line="240" w:lineRule="auto"/>
    </w:pPr>
    <w:rPr>
      <w:rFonts w:ascii="Tahoma" w:hAnsi="Tahoma" w:cs="Times New Roman"/>
      <w:sz w:val="24"/>
      <w:lang w:bidi="ar-SA"/>
    </w:rPr>
  </w:style>
  <w:style w:type="paragraph" w:customStyle="1" w:styleId="29">
    <w:name w:val=" Char Char Char Char"/>
    <w:basedOn w:val="1"/>
    <w:qFormat/>
    <w:uiPriority w:val="0"/>
    <w:pPr>
      <w:spacing w:line="240" w:lineRule="auto"/>
    </w:pPr>
    <w:rPr>
      <w:rFonts w:ascii="Times New Roman" w:hAnsi="Times New Roman" w:cs="Times New Roman"/>
      <w:lang w:bidi="he-IL"/>
    </w:rPr>
  </w:style>
  <w:style w:type="paragraph" w:customStyle="1" w:styleId="30">
    <w:name w:val="Char Char Char Char Char Char"/>
    <w:basedOn w:val="1"/>
    <w:qFormat/>
    <w:uiPriority w:val="0"/>
    <w:pPr>
      <w:numPr>
        <w:ilvl w:val="0"/>
        <w:numId w:val="3"/>
      </w:numPr>
      <w:spacing w:line="240" w:lineRule="auto"/>
    </w:pPr>
    <w:rPr>
      <w:rFonts w:ascii="Times New Roman" w:hAnsi="Times New Roman" w:cs="Times New Roman"/>
      <w:sz w:val="24"/>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27827;&#21271;&#30465;&#29615;&#22659;&#20445;&#25252;&#21381;&#25991;&#20214;&#19979;&#21457;" TargetMode="Externa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5894</Words>
  <Characters>6613</Characters>
  <Lines>1</Lines>
  <Paragraphs>1</Paragraphs>
  <TotalTime>1</TotalTime>
  <ScaleCrop>false</ScaleCrop>
  <LinksUpToDate>false</LinksUpToDate>
  <CharactersWithSpaces>7589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2018-10-20T00:37:00Z</dcterms:created>
  <dc:creator>newhero</dc:creator>
  <cp:lastModifiedBy>admin</cp:lastModifiedBy>
  <dcterms:modified xsi:type="dcterms:W3CDTF">2023-06-12T08:50:27Z</dcterms:modified>
  <dc:title>签报说明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19FA9A108AC44CC780CC5203BA6DA9DE</vt:lpwstr>
  </property>
</Properties>
</file>