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kern w:val="2"/>
        </w:rPr>
      </w:pPr>
      <w:r>
        <w:rPr>
          <w:rFonts w:hint="eastAsia" w:ascii="黑体" w:hAnsi="黑体" w:eastAsia="黑体" w:cs="Times New Roman"/>
          <w:kern w:val="2"/>
        </w:rPr>
        <w:t>附件1</w:t>
      </w:r>
    </w:p>
    <w:p>
      <w:pPr>
        <w:spacing w:line="360" w:lineRule="auto"/>
        <w:rPr>
          <w:rFonts w:ascii="黑体" w:hAnsi="黑体" w:eastAsia="黑体" w:cs="黑体"/>
          <w:spacing w:val="15"/>
          <w:sz w:val="21"/>
        </w:rPr>
      </w:pPr>
    </w:p>
    <w:p>
      <w:pPr>
        <w:spacing w:line="540" w:lineRule="exact"/>
        <w:jc w:val="center"/>
        <w:rPr>
          <w:rFonts w:ascii="方正小标宋简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</w:rPr>
        <w:t>国家级专业技术人员继续教育基地</w:t>
      </w:r>
    </w:p>
    <w:p>
      <w:pPr>
        <w:spacing w:line="360" w:lineRule="auto"/>
        <w:rPr>
          <w:rFonts w:ascii="宋体" w:hAnsi="宋体" w:eastAsia="宋体" w:cs="Times New Roman"/>
          <w:kern w:val="2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 w:cs="Times New Roman"/>
          <w:kern w:val="2"/>
          <w:sz w:val="84"/>
          <w:szCs w:val="84"/>
        </w:rPr>
      </w:pPr>
      <w:r>
        <w:rPr>
          <w:rFonts w:hint="eastAsia" w:ascii="方正小标宋简体" w:eastAsia="方正小标宋简体" w:cs="Times New Roman"/>
          <w:kern w:val="2"/>
          <w:sz w:val="84"/>
          <w:szCs w:val="84"/>
        </w:rPr>
        <w:t>申  报  表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kern w:val="2"/>
          <w:sz w:val="84"/>
          <w:szCs w:val="84"/>
        </w:rPr>
      </w:pPr>
    </w:p>
    <w:p>
      <w:pPr>
        <w:spacing w:line="1000" w:lineRule="exact"/>
        <w:ind w:firstLine="1440" w:firstLineChars="450"/>
        <w:rPr>
          <w:rFonts w:ascii="宋体" w:hAnsi="宋体" w:eastAsia="宋体" w:cs="Times New Roman"/>
          <w:kern w:val="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Cs w:val="36"/>
        </w:rPr>
        <w:t>申报单位</w:t>
      </w:r>
      <w:r>
        <w:rPr>
          <w:rFonts w:hint="eastAsia" w:ascii="宋体" w:hAnsi="宋体" w:eastAsia="宋体" w:cs="Times New Roman"/>
          <w:kern w:val="2"/>
        </w:rPr>
        <w:t xml:space="preserve"> </w:t>
      </w:r>
      <w:r>
        <w:rPr>
          <w:rFonts w:hint="eastAsia" w:ascii="宋体" w:hAnsi="宋体" w:eastAsia="宋体" w:cs="Times New Roman"/>
          <w:kern w:val="2"/>
          <w:u w:val="single"/>
        </w:rPr>
        <w:t xml:space="preserve">                        </w:t>
      </w:r>
    </w:p>
    <w:p>
      <w:pPr>
        <w:spacing w:line="1000" w:lineRule="exact"/>
        <w:ind w:firstLine="1440" w:firstLineChars="450"/>
        <w:rPr>
          <w:rFonts w:ascii="宋体" w:hAnsi="宋体" w:eastAsia="宋体" w:cs="Times New Roman"/>
          <w:kern w:val="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Cs w:val="36"/>
        </w:rPr>
        <w:t>推荐单位</w:t>
      </w:r>
      <w:r>
        <w:rPr>
          <w:rFonts w:hint="eastAsia" w:ascii="宋体" w:hAnsi="宋体" w:eastAsia="宋体" w:cs="Times New Roman"/>
          <w:kern w:val="2"/>
        </w:rPr>
        <w:t xml:space="preserve"> </w:t>
      </w:r>
      <w:r>
        <w:rPr>
          <w:rFonts w:hint="eastAsia" w:ascii="宋体" w:hAnsi="宋体" w:eastAsia="宋体" w:cs="Times New Roman"/>
          <w:kern w:val="2"/>
          <w:u w:val="single"/>
        </w:rPr>
        <w:t xml:space="preserve">                        </w:t>
      </w:r>
    </w:p>
    <w:p>
      <w:pPr>
        <w:spacing w:line="1000" w:lineRule="exact"/>
        <w:ind w:firstLine="1440" w:firstLineChars="450"/>
        <w:rPr>
          <w:rFonts w:ascii="宋体" w:hAnsi="宋体" w:eastAsia="宋体" w:cs="Times New Roman"/>
          <w:kern w:val="2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Cs w:val="36"/>
        </w:rPr>
        <w:t xml:space="preserve">填表日期 </w:t>
      </w:r>
      <w:r>
        <w:rPr>
          <w:rFonts w:hint="eastAsia" w:ascii="宋体" w:hAnsi="宋体" w:eastAsia="宋体" w:cs="Times New Roman"/>
          <w:kern w:val="2"/>
          <w:u w:val="single"/>
        </w:rPr>
        <w:t xml:space="preserve">                        </w:t>
      </w:r>
    </w:p>
    <w:p>
      <w:pPr>
        <w:spacing w:line="360" w:lineRule="auto"/>
        <w:jc w:val="center"/>
        <w:rPr>
          <w:rFonts w:ascii="楷体_GB2312" w:hAnsi="楷体_GB2312" w:eastAsia="楷体_GB2312" w:cs="楷体_GB2312"/>
          <w:spacing w:val="15"/>
          <w:kern w:val="2"/>
          <w:sz w:val="36"/>
          <w:szCs w:val="36"/>
        </w:rPr>
      </w:pPr>
    </w:p>
    <w:p>
      <w:pPr>
        <w:spacing w:line="360" w:lineRule="auto"/>
        <w:jc w:val="center"/>
        <w:rPr>
          <w:rFonts w:ascii="楷体_GB2312" w:hAnsi="楷体_GB2312" w:eastAsia="楷体_GB2312" w:cs="楷体_GB2312"/>
          <w:spacing w:val="15"/>
          <w:kern w:val="2"/>
          <w:sz w:val="36"/>
          <w:szCs w:val="36"/>
        </w:rPr>
      </w:pPr>
    </w:p>
    <w:p>
      <w:pPr>
        <w:spacing w:line="360" w:lineRule="auto"/>
        <w:jc w:val="center"/>
        <w:rPr>
          <w:rFonts w:ascii="Times New Roman" w:cs="Times New Roman"/>
          <w:kern w:val="2"/>
        </w:rPr>
      </w:pPr>
      <w:r>
        <w:rPr>
          <w:rFonts w:hint="eastAsia" w:ascii="Times New Roman" w:cs="Times New Roman"/>
          <w:kern w:val="2"/>
        </w:rPr>
        <w:t>人力资源社会保障部 制</w:t>
      </w:r>
    </w:p>
    <w:p>
      <w:pPr>
        <w:spacing w:line="360" w:lineRule="auto"/>
        <w:jc w:val="center"/>
        <w:rPr>
          <w:rFonts w:ascii="Times New Roman" w:cs="Times New Roman"/>
          <w:kern w:val="2"/>
        </w:rPr>
      </w:pPr>
      <w:r>
        <w:rPr>
          <w:rFonts w:hint="eastAsia" w:ascii="Times New Roman" w:cs="Times New Roman"/>
          <w:kern w:val="2"/>
        </w:rPr>
        <w:t>2022年4月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36"/>
        <w:gridCol w:w="1099"/>
        <w:gridCol w:w="848"/>
        <w:gridCol w:w="1717"/>
        <w:gridCol w:w="137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单位</w:t>
            </w:r>
            <w:r>
              <w:rPr>
                <w:rFonts w:hAnsi="仿宋_GB2312" w:cs="仿宋_GB2312"/>
                <w:sz w:val="24"/>
                <w:szCs w:val="24"/>
              </w:rPr>
              <w:t>名</w:t>
            </w:r>
            <w:r>
              <w:rPr>
                <w:rFonts w:hint="eastAsia" w:hAnsi="仿宋_GB2312" w:cs="仿宋_GB2312"/>
                <w:sz w:val="24"/>
                <w:szCs w:val="24"/>
              </w:rPr>
              <w:t>称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5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法人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是否为区域性或行业性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专业技术人员继教基地</w:t>
            </w:r>
          </w:p>
        </w:tc>
        <w:tc>
          <w:tcPr>
            <w:tcW w:w="5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（如是，注明具体名称，并附上证明材料）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单位</w:t>
            </w:r>
            <w:r>
              <w:rPr>
                <w:rFonts w:hint="eastAsia" w:hAnsi="仿宋_GB2312" w:cs="仿宋_GB2312"/>
                <w:sz w:val="24"/>
                <w:szCs w:val="24"/>
              </w:rPr>
              <w:t>概况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（主要包括：单位基本情况，优势资源，</w:t>
            </w:r>
            <w:r>
              <w:rPr>
                <w:rFonts w:hint="eastAsia" w:hAnsi="仿宋_GB2312" w:cs="仿宋_GB2312"/>
                <w:sz w:val="24"/>
                <w:szCs w:val="24"/>
              </w:rPr>
              <w:t>培训设施及远程教学设施情况</w:t>
            </w:r>
            <w:r>
              <w:rPr>
                <w:rFonts w:hAnsi="仿宋_GB2312" w:cs="仿宋_GB2312"/>
                <w:sz w:val="24"/>
                <w:szCs w:val="24"/>
              </w:rPr>
              <w:t>等，1000字以内）</w:t>
            </w:r>
          </w:p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培训师资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培养培训重点领域专业技术人员情况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管理制度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基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地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建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设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规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划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组织保障机制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基地建设绩效目标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（500字以内）</w:t>
            </w:r>
          </w:p>
          <w:p>
            <w:pPr>
              <w:widowControl/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主要培训领域和特色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sz w:val="24"/>
                <w:szCs w:val="24"/>
              </w:rPr>
              <w:t>（500字以内）</w:t>
            </w:r>
          </w:p>
          <w:p>
            <w:pPr>
              <w:widowControl/>
              <w:spacing w:line="34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申报单位负责人签字：          公章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8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推荐理由（包括申报材料审核意见，申报单位在本地区、本行业专业技术人员继续教育体系中的地位作用，近3年分派或委托申报单位完成的专业技术人员继续教育任务情况）：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推荐单位负责人签字：          公章</w:t>
            </w:r>
          </w:p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推荐单位联系人：          </w:t>
            </w:r>
            <w:r>
              <w:rPr>
                <w:rFonts w:hAns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    联系电话：</w:t>
            </w:r>
          </w:p>
        </w:tc>
      </w:tr>
    </w:tbl>
    <w:p>
      <w:pPr>
        <w:spacing w:line="340" w:lineRule="exact"/>
        <w:jc w:val="left"/>
        <w:rPr>
          <w:rFonts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>说明：1.</w:t>
      </w:r>
      <w:r>
        <w:rPr>
          <w:rFonts w:hAnsi="仿宋_GB2312" w:cs="仿宋_GB2312"/>
          <w:sz w:val="24"/>
          <w:szCs w:val="24"/>
        </w:rPr>
        <w:t>单位性质：事业单位、国有企业、民营企业、行业协会等社会组织。</w:t>
      </w:r>
    </w:p>
    <w:p>
      <w:pPr>
        <w:spacing w:line="340" w:lineRule="exact"/>
        <w:ind w:firstLine="720" w:firstLineChars="300"/>
        <w:jc w:val="left"/>
        <w:rPr>
          <w:rFonts w:hAnsi="仿宋_GB2312" w:cs="仿宋_GB2312"/>
          <w:sz w:val="24"/>
          <w:szCs w:val="24"/>
        </w:rPr>
      </w:pPr>
      <w:r>
        <w:rPr>
          <w:rFonts w:hAnsi="仿宋_GB2312" w:cs="仿宋_GB2312"/>
          <w:sz w:val="24"/>
          <w:szCs w:val="24"/>
        </w:rPr>
        <w:t>2.</w:t>
      </w:r>
      <w:r>
        <w:rPr>
          <w:rFonts w:hint="eastAsia" w:hAnsi="仿宋_GB2312" w:cs="仿宋_GB2312"/>
          <w:sz w:val="24"/>
          <w:szCs w:val="24"/>
        </w:rPr>
        <w:t>表格空间不够可另附纸。如有需要说明的其他情况，亦可以附件的形式附到表后。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10" w:charSpace="1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N9Q+s0BAACo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tl&#10;0qcPWFHZfaDCOLzzA23NHEcKJtpDCzZ9iRCjPKl7vqqrhshkurRerdclpSTlZofwi4frATC+V96y&#10;ZNQc6PmyquL0EeNYOpekbs7faWPyExr3T4Awx4jKOzDdTkzGiZMVh/0w0dv75kzsetqDmjtae87M&#10;B0cyp5WZDZiN/WwcA+hDl3cqdcdwe4w0Up40dRhhiWFy6AEz12nZ0oY89nPVww+2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N9Q+s0BAACo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4"/>
  <w:drawingGridVerticalSpacing w:val="255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0E41315"/>
    <w:rsid w:val="0000007F"/>
    <w:rsid w:val="00001CB5"/>
    <w:rsid w:val="0006469A"/>
    <w:rsid w:val="00065121"/>
    <w:rsid w:val="000874E6"/>
    <w:rsid w:val="000E1E7F"/>
    <w:rsid w:val="000E734C"/>
    <w:rsid w:val="0011369F"/>
    <w:rsid w:val="0017747D"/>
    <w:rsid w:val="001900CE"/>
    <w:rsid w:val="00191CFB"/>
    <w:rsid w:val="001A44EB"/>
    <w:rsid w:val="001A44EF"/>
    <w:rsid w:val="00247398"/>
    <w:rsid w:val="00270920"/>
    <w:rsid w:val="002C145B"/>
    <w:rsid w:val="00346C9B"/>
    <w:rsid w:val="00401F46"/>
    <w:rsid w:val="004426A7"/>
    <w:rsid w:val="00451B24"/>
    <w:rsid w:val="004B2E87"/>
    <w:rsid w:val="004C4527"/>
    <w:rsid w:val="0051234C"/>
    <w:rsid w:val="00550C5C"/>
    <w:rsid w:val="00555500"/>
    <w:rsid w:val="005A76C7"/>
    <w:rsid w:val="005C3D84"/>
    <w:rsid w:val="0060378E"/>
    <w:rsid w:val="0062215F"/>
    <w:rsid w:val="00682E43"/>
    <w:rsid w:val="006C0371"/>
    <w:rsid w:val="006C2B61"/>
    <w:rsid w:val="00706926"/>
    <w:rsid w:val="00710F04"/>
    <w:rsid w:val="00730E71"/>
    <w:rsid w:val="007363AD"/>
    <w:rsid w:val="00746FB4"/>
    <w:rsid w:val="00751013"/>
    <w:rsid w:val="00774CF0"/>
    <w:rsid w:val="00782574"/>
    <w:rsid w:val="007E3461"/>
    <w:rsid w:val="007E48CB"/>
    <w:rsid w:val="007F6586"/>
    <w:rsid w:val="008000D8"/>
    <w:rsid w:val="008242DD"/>
    <w:rsid w:val="0082435E"/>
    <w:rsid w:val="00850213"/>
    <w:rsid w:val="0085352D"/>
    <w:rsid w:val="00854DAF"/>
    <w:rsid w:val="008564A7"/>
    <w:rsid w:val="008E5B3E"/>
    <w:rsid w:val="008F1F32"/>
    <w:rsid w:val="008F73AD"/>
    <w:rsid w:val="0091622A"/>
    <w:rsid w:val="009C61ED"/>
    <w:rsid w:val="00A0441B"/>
    <w:rsid w:val="00A55BA7"/>
    <w:rsid w:val="00AA31EB"/>
    <w:rsid w:val="00AD4C89"/>
    <w:rsid w:val="00B850DB"/>
    <w:rsid w:val="00B92432"/>
    <w:rsid w:val="00BB7345"/>
    <w:rsid w:val="00BF3105"/>
    <w:rsid w:val="00C53303"/>
    <w:rsid w:val="00C7409B"/>
    <w:rsid w:val="00C87B7B"/>
    <w:rsid w:val="00CA3CDD"/>
    <w:rsid w:val="00CD216F"/>
    <w:rsid w:val="00CE5023"/>
    <w:rsid w:val="00DF2AAF"/>
    <w:rsid w:val="00DF6E25"/>
    <w:rsid w:val="00E41315"/>
    <w:rsid w:val="00E6226B"/>
    <w:rsid w:val="00E62630"/>
    <w:rsid w:val="00E65E66"/>
    <w:rsid w:val="00E743C3"/>
    <w:rsid w:val="00EE3F39"/>
    <w:rsid w:val="00F7040D"/>
    <w:rsid w:val="00F97B3C"/>
    <w:rsid w:val="00FA498B"/>
    <w:rsid w:val="00FC3935"/>
    <w:rsid w:val="00FD5268"/>
    <w:rsid w:val="183C38C5"/>
    <w:rsid w:val="1BC670A8"/>
    <w:rsid w:val="1CA05C1B"/>
    <w:rsid w:val="22DD4CC3"/>
    <w:rsid w:val="25A57686"/>
    <w:rsid w:val="30486F18"/>
    <w:rsid w:val="32D5478B"/>
    <w:rsid w:val="36AD5C23"/>
    <w:rsid w:val="3CF12E37"/>
    <w:rsid w:val="3F6525B0"/>
    <w:rsid w:val="47C307BC"/>
    <w:rsid w:val="482079BC"/>
    <w:rsid w:val="4AC97CDA"/>
    <w:rsid w:val="51355A9D"/>
    <w:rsid w:val="52AE4302"/>
    <w:rsid w:val="575E22AF"/>
    <w:rsid w:val="594E4ACB"/>
    <w:rsid w:val="5F8A28BF"/>
    <w:rsid w:val="76907DBD"/>
    <w:rsid w:val="77721AB3"/>
    <w:rsid w:val="7B0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uiPriority w:val="0"/>
    <w:rPr>
      <w:rFonts w:ascii="仿宋_GB2312" w:eastAsia="仿宋_GB2312" w:cs="宋体"/>
      <w:sz w:val="18"/>
      <w:szCs w:val="18"/>
    </w:rPr>
  </w:style>
  <w:style w:type="character" w:customStyle="1" w:styleId="11">
    <w:name w:val="页脚 Char"/>
    <w:link w:val="4"/>
    <w:uiPriority w:val="99"/>
    <w:rPr>
      <w:rFonts w:ascii="仿宋_GB2312" w:eastAsia="仿宋_GB2312" w:cs="宋体"/>
      <w:sz w:val="18"/>
      <w:szCs w:val="18"/>
    </w:rPr>
  </w:style>
  <w:style w:type="character" w:customStyle="1" w:styleId="12">
    <w:name w:val="页眉 Char"/>
    <w:link w:val="5"/>
    <w:uiPriority w:val="0"/>
    <w:rPr>
      <w:rFonts w:ascii="仿宋_GB2312"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641</Words>
  <Characters>661</Characters>
  <Lines>8</Lines>
  <Paragraphs>2</Paragraphs>
  <TotalTime>3</TotalTime>
  <ScaleCrop>false</ScaleCrop>
  <LinksUpToDate>false</LinksUpToDate>
  <CharactersWithSpaces>948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2022-05-10T03:11:00Z</dcterms:created>
  <dc:creator>User</dc:creator>
  <cp:lastModifiedBy>123456</cp:lastModifiedBy>
  <cp:lastPrinted>2022-05-09T08:17:00Z</cp:lastPrinted>
  <dcterms:modified xsi:type="dcterms:W3CDTF">2022-05-11T06:55:47Z</dcterms:modified>
  <dc:title>关于考察学习创建国家卫生城市经验的函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C588530641C548B7AD4C1E5E6130062A</vt:lpwstr>
  </property>
</Properties>
</file>