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河北雄安新区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  <w:t>综合执法局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政府信息公开申请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  <w:t>表</w:t>
      </w:r>
    </w:p>
    <w:tbl>
      <w:tblPr>
        <w:tblStyle w:val="2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织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营业执照信息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法定代表人或负责人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  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 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理由及</w:t>
            </w:r>
            <w:r>
              <w:rPr>
                <w:rFonts w:hint="eastAsia"/>
              </w:rPr>
              <w:t>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所需信息的形式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获取信息的方式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邮寄  □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申请人或代理人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 名（盖章）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提出申请方式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邮寄  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收到时间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年    月    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</w:t>
      </w:r>
      <w:r>
        <w:t>：收到时间、受理编号由</w:t>
      </w:r>
      <w:r>
        <w:rPr>
          <w:rFonts w:hint="eastAsia"/>
        </w:rPr>
        <w:t>受理申请</w:t>
      </w:r>
      <w:r>
        <w:t>机构</w:t>
      </w:r>
      <w:r>
        <w:rPr>
          <w:rFonts w:hint="eastAsia"/>
        </w:rPr>
        <w:t>填写</w:t>
      </w:r>
      <w:r>
        <w:t>。</w:t>
      </w:r>
    </w:p>
    <w:p>
      <w:r>
        <w:rPr>
          <w:rFonts w:hint="eastAsia"/>
        </w:rPr>
        <w:t>附件：申请人</w:t>
      </w:r>
      <w:r>
        <w:t>身份证复印件。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33C9D"/>
    <w:rsid w:val="4DFA5C7E"/>
    <w:rsid w:val="74B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2021-10-12T04:23:00Z</dcterms:created>
  <dc:creator>你恐怖就比较古怪n</dc:creator>
  <cp:lastModifiedBy>你恐怖就比较古怪n</cp:lastModifiedBy>
  <dcterms:modified xsi:type="dcterms:W3CDTF">2021-10-14T03:11:48Z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2ABFD7A36AB5493DA3A8F5A224DBF0C5</vt:lpwstr>
  </property>
</Properties>
</file>