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4"/>
        <w:tblW w:w="9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583"/>
        <w:gridCol w:w="1184"/>
        <w:gridCol w:w="16"/>
        <w:gridCol w:w="1200"/>
        <w:gridCol w:w="1231"/>
        <w:gridCol w:w="2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方正小标宋简体" w:hAnsi="Times New Roman" w:eastAsia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/>
                <w:sz w:val="36"/>
                <w:szCs w:val="44"/>
              </w:rPr>
              <w:t>河北省科技创新券评审专家申请表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姓    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性    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身份证号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学    历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学    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专    业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资格名称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职称级别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从业起始时间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研究领域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职    务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任职起始时间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工作单位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所属行业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单位性质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所在地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本人简介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widowControl/>
        <w:tabs>
          <w:tab w:val="left" w:pos="312"/>
        </w:tabs>
        <w:spacing w:line="400" w:lineRule="exact"/>
        <w:jc w:val="lef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备注：1</w:t>
      </w:r>
      <w:r>
        <w:rPr>
          <w:rFonts w:hint="eastAsia" w:eastAsia="仿宋_GB2312"/>
          <w:sz w:val="24"/>
          <w:szCs w:val="32"/>
          <w:lang w:val="en-US" w:eastAsia="zh-CN"/>
        </w:rPr>
        <w:t>.</w:t>
      </w:r>
      <w:r>
        <w:rPr>
          <w:rFonts w:eastAsia="仿宋_GB2312"/>
          <w:sz w:val="24"/>
          <w:szCs w:val="32"/>
        </w:rPr>
        <w:t>单位性质按高等学校、科研院所、政府机关、事业单位、大型企业、服务机构、行业协会、其它填写。</w:t>
      </w:r>
      <w:r>
        <w:rPr>
          <w:rFonts w:hint="eastAsia" w:eastAsia="仿宋_GB2312"/>
          <w:sz w:val="24"/>
          <w:szCs w:val="32"/>
        </w:rPr>
        <w:t>2</w:t>
      </w:r>
      <w:r>
        <w:rPr>
          <w:rFonts w:hint="eastAsia" w:eastAsia="仿宋_GB2312"/>
          <w:sz w:val="24"/>
          <w:szCs w:val="32"/>
          <w:lang w:val="en-US" w:eastAsia="zh-CN"/>
        </w:rPr>
        <w:t>.</w:t>
      </w:r>
      <w:r>
        <w:rPr>
          <w:rFonts w:eastAsia="仿宋_GB2312"/>
          <w:sz w:val="24"/>
          <w:szCs w:val="32"/>
        </w:rPr>
        <w:t>所属行业按国家统计局的行业分类标准填写。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783608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66CF4"/>
    <w:rsid w:val="5AC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2020-08-29T09:42:00Z</dcterms:created>
  <dc:creator>DELL</dc:creator>
  <cp:lastModifiedBy>DELL</cp:lastModifiedBy>
  <dcterms:modified xsi:type="dcterms:W3CDTF">2020-08-29T09:43:28Z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